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2F911" w14:textId="77777777" w:rsidR="00F544A9" w:rsidRPr="00101156" w:rsidRDefault="00F544A9" w:rsidP="00680EB6">
      <w:pPr>
        <w:autoSpaceDE w:val="0"/>
        <w:autoSpaceDN w:val="0"/>
        <w:adjustRightInd w:val="0"/>
        <w:spacing w:after="0"/>
        <w:jc w:val="center"/>
        <w:rPr>
          <w:rFonts w:ascii="Times New Roman" w:hAnsi="Times New Roman" w:cs="Times New Roman"/>
          <w:b/>
          <w:sz w:val="28"/>
          <w:szCs w:val="28"/>
        </w:rPr>
      </w:pPr>
      <w:r w:rsidRPr="00101156">
        <w:rPr>
          <w:rFonts w:ascii="Times New Roman" w:hAnsi="Times New Roman" w:cs="Times New Roman"/>
          <w:b/>
          <w:sz w:val="28"/>
          <w:szCs w:val="28"/>
        </w:rPr>
        <w:t>SZCZEGÓŁOWE SPECYFIKACJE TECHNICZNE</w:t>
      </w:r>
    </w:p>
    <w:p w14:paraId="1539EC54" w14:textId="77777777" w:rsidR="009336E2" w:rsidRDefault="009336E2" w:rsidP="00680EB6">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D.-.04.01.01</w:t>
      </w:r>
    </w:p>
    <w:p w14:paraId="6A2BFC40" w14:textId="77777777" w:rsidR="006D0382" w:rsidRDefault="006D0382" w:rsidP="00680EB6">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D – 04.04.02</w:t>
      </w:r>
    </w:p>
    <w:p w14:paraId="347903C2" w14:textId="77777777" w:rsidR="009336E2" w:rsidRDefault="00B17C22" w:rsidP="00B17C22">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KORYTO</w:t>
      </w:r>
      <w:r w:rsidR="009336E2">
        <w:rPr>
          <w:rFonts w:ascii="Times New Roman" w:hAnsi="Times New Roman" w:cs="Times New Roman"/>
          <w:b/>
          <w:bCs/>
          <w:sz w:val="28"/>
          <w:szCs w:val="28"/>
        </w:rPr>
        <w:t xml:space="preserve"> WRAZ Z PROFILOWANIEM I ZAGĘSZCZENIEM PODŁOŻA</w:t>
      </w:r>
    </w:p>
    <w:p w14:paraId="21920185" w14:textId="77777777" w:rsidR="006D0382" w:rsidRDefault="006D0382" w:rsidP="00680EB6">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PODBUDOWA Z KRUSZYWA ŁAMANEGO</w:t>
      </w:r>
    </w:p>
    <w:p w14:paraId="79510F33" w14:textId="77777777" w:rsidR="005F0669" w:rsidRDefault="005F0669" w:rsidP="00680EB6">
      <w:pPr>
        <w:autoSpaceDE w:val="0"/>
        <w:autoSpaceDN w:val="0"/>
        <w:adjustRightInd w:val="0"/>
        <w:spacing w:after="0"/>
        <w:jc w:val="center"/>
        <w:rPr>
          <w:rFonts w:ascii="Times New Roman" w:hAnsi="Times New Roman" w:cs="Times New Roman"/>
          <w:b/>
          <w:sz w:val="24"/>
          <w:szCs w:val="24"/>
        </w:rPr>
      </w:pPr>
    </w:p>
    <w:p w14:paraId="35C10719" w14:textId="77777777" w:rsidR="00101156" w:rsidRPr="00D026CA" w:rsidRDefault="001A1762" w:rsidP="00680EB6">
      <w:pPr>
        <w:autoSpaceDE w:val="0"/>
        <w:autoSpaceDN w:val="0"/>
        <w:adjustRightInd w:val="0"/>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MODERNIZACJA</w:t>
      </w:r>
      <w:r w:rsidR="00D026CA" w:rsidRPr="00D026CA">
        <w:rPr>
          <w:rFonts w:ascii="Times New Roman" w:hAnsi="Times New Roman" w:cs="Times New Roman"/>
          <w:b/>
          <w:sz w:val="24"/>
          <w:szCs w:val="24"/>
          <w:u w:val="single"/>
        </w:rPr>
        <w:t xml:space="preserve"> DRÓG </w:t>
      </w:r>
    </w:p>
    <w:p w14:paraId="493A0F64" w14:textId="77777777" w:rsidR="00101156" w:rsidRPr="00D026CA" w:rsidRDefault="00D026CA" w:rsidP="00680EB6">
      <w:pPr>
        <w:autoSpaceDE w:val="0"/>
        <w:autoSpaceDN w:val="0"/>
        <w:adjustRightInd w:val="0"/>
        <w:spacing w:after="0"/>
        <w:jc w:val="center"/>
        <w:rPr>
          <w:rFonts w:ascii="Times New Roman" w:hAnsi="Times New Roman" w:cs="Times New Roman"/>
          <w:b/>
          <w:sz w:val="24"/>
          <w:szCs w:val="24"/>
          <w:u w:val="single"/>
        </w:rPr>
      </w:pPr>
      <w:r w:rsidRPr="00D026CA">
        <w:rPr>
          <w:rFonts w:ascii="Times New Roman" w:hAnsi="Times New Roman" w:cs="Times New Roman"/>
          <w:b/>
          <w:sz w:val="24"/>
          <w:szCs w:val="24"/>
          <w:u w:val="single"/>
        </w:rPr>
        <w:t>GMINA HALINÓW</w:t>
      </w:r>
    </w:p>
    <w:p w14:paraId="536D49D7" w14:textId="77777777" w:rsidR="00101156" w:rsidRPr="00F544A9" w:rsidRDefault="00101156" w:rsidP="00680EB6">
      <w:pPr>
        <w:autoSpaceDE w:val="0"/>
        <w:autoSpaceDN w:val="0"/>
        <w:adjustRightInd w:val="0"/>
        <w:spacing w:after="0"/>
        <w:jc w:val="center"/>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eastAsia="en-US"/>
        </w:rPr>
        <w:id w:val="1509793867"/>
        <w:docPartObj>
          <w:docPartGallery w:val="Table of Contents"/>
          <w:docPartUnique/>
        </w:docPartObj>
      </w:sdtPr>
      <w:sdtEndPr/>
      <w:sdtContent>
        <w:p w14:paraId="22B6A722" w14:textId="77777777" w:rsidR="005F0669" w:rsidRPr="005F0669" w:rsidRDefault="005F0669" w:rsidP="00680EB6">
          <w:pPr>
            <w:pStyle w:val="Nagwekspisutreci"/>
            <w:rPr>
              <w:rFonts w:ascii="Times New Roman" w:hAnsi="Times New Roman" w:cs="Times New Roman"/>
              <w:color w:val="auto"/>
              <w:sz w:val="24"/>
              <w:szCs w:val="24"/>
            </w:rPr>
          </w:pPr>
          <w:r w:rsidRPr="005F0669">
            <w:rPr>
              <w:rFonts w:ascii="Times New Roman" w:hAnsi="Times New Roman" w:cs="Times New Roman"/>
              <w:color w:val="auto"/>
              <w:sz w:val="24"/>
              <w:szCs w:val="24"/>
            </w:rPr>
            <w:t>Spis treści</w:t>
          </w:r>
        </w:p>
        <w:p w14:paraId="543677A7" w14:textId="77777777" w:rsidR="00696285" w:rsidRDefault="005F0669" w:rsidP="00680EB6">
          <w:pPr>
            <w:pStyle w:val="Spistreci1"/>
            <w:tabs>
              <w:tab w:val="right" w:leader="dot" w:pos="9062"/>
            </w:tabs>
            <w:rPr>
              <w:noProof/>
            </w:rPr>
          </w:pPr>
          <w:r>
            <w:fldChar w:fldCharType="begin"/>
          </w:r>
          <w:r>
            <w:instrText xml:space="preserve"> TOC \o "1-3" \h \z \u </w:instrText>
          </w:r>
          <w:r>
            <w:fldChar w:fldCharType="separate"/>
          </w:r>
          <w:hyperlink w:anchor="_Toc390431982" w:history="1">
            <w:r w:rsidR="00696285" w:rsidRPr="002A490F">
              <w:rPr>
                <w:rStyle w:val="Hipercze"/>
                <w:rFonts w:ascii="Times New Roman" w:hAnsi="Times New Roman" w:cs="Times New Roman"/>
                <w:noProof/>
              </w:rPr>
              <w:t>1. WSTĘP</w:t>
            </w:r>
            <w:r w:rsidR="00696285">
              <w:rPr>
                <w:noProof/>
                <w:webHidden/>
              </w:rPr>
              <w:tab/>
            </w:r>
            <w:r w:rsidR="00696285">
              <w:rPr>
                <w:noProof/>
                <w:webHidden/>
              </w:rPr>
              <w:fldChar w:fldCharType="begin"/>
            </w:r>
            <w:r w:rsidR="00696285">
              <w:rPr>
                <w:noProof/>
                <w:webHidden/>
              </w:rPr>
              <w:instrText xml:space="preserve"> PAGEREF _Toc390431982 \h </w:instrText>
            </w:r>
            <w:r w:rsidR="00696285">
              <w:rPr>
                <w:noProof/>
                <w:webHidden/>
              </w:rPr>
            </w:r>
            <w:r w:rsidR="00696285">
              <w:rPr>
                <w:noProof/>
                <w:webHidden/>
              </w:rPr>
              <w:fldChar w:fldCharType="separate"/>
            </w:r>
            <w:r w:rsidR="00DF29D2">
              <w:rPr>
                <w:noProof/>
                <w:webHidden/>
              </w:rPr>
              <w:t>2</w:t>
            </w:r>
            <w:r w:rsidR="00696285">
              <w:rPr>
                <w:noProof/>
                <w:webHidden/>
              </w:rPr>
              <w:fldChar w:fldCharType="end"/>
            </w:r>
          </w:hyperlink>
        </w:p>
        <w:p w14:paraId="48991344" w14:textId="77777777" w:rsidR="00696285" w:rsidRDefault="00300445" w:rsidP="00680EB6">
          <w:pPr>
            <w:pStyle w:val="Spistreci1"/>
            <w:tabs>
              <w:tab w:val="right" w:leader="dot" w:pos="9062"/>
            </w:tabs>
            <w:rPr>
              <w:noProof/>
            </w:rPr>
          </w:pPr>
          <w:hyperlink w:anchor="_Toc390431983" w:history="1">
            <w:r w:rsidR="00696285" w:rsidRPr="002A490F">
              <w:rPr>
                <w:rStyle w:val="Hipercze"/>
                <w:rFonts w:ascii="Times New Roman" w:hAnsi="Times New Roman" w:cs="Times New Roman"/>
                <w:noProof/>
              </w:rPr>
              <w:t>2. MATERIAŁY</w:t>
            </w:r>
            <w:r w:rsidR="00696285">
              <w:rPr>
                <w:noProof/>
                <w:webHidden/>
              </w:rPr>
              <w:tab/>
            </w:r>
            <w:r w:rsidR="00696285">
              <w:rPr>
                <w:noProof/>
                <w:webHidden/>
              </w:rPr>
              <w:fldChar w:fldCharType="begin"/>
            </w:r>
            <w:r w:rsidR="00696285">
              <w:rPr>
                <w:noProof/>
                <w:webHidden/>
              </w:rPr>
              <w:instrText xml:space="preserve"> PAGEREF _Toc390431983 \h </w:instrText>
            </w:r>
            <w:r w:rsidR="00696285">
              <w:rPr>
                <w:noProof/>
                <w:webHidden/>
              </w:rPr>
            </w:r>
            <w:r w:rsidR="00696285">
              <w:rPr>
                <w:noProof/>
                <w:webHidden/>
              </w:rPr>
              <w:fldChar w:fldCharType="separate"/>
            </w:r>
            <w:r w:rsidR="00DF29D2">
              <w:rPr>
                <w:noProof/>
                <w:webHidden/>
              </w:rPr>
              <w:t>4</w:t>
            </w:r>
            <w:r w:rsidR="00696285">
              <w:rPr>
                <w:noProof/>
                <w:webHidden/>
              </w:rPr>
              <w:fldChar w:fldCharType="end"/>
            </w:r>
          </w:hyperlink>
        </w:p>
        <w:p w14:paraId="3384EA20" w14:textId="77777777" w:rsidR="00696285" w:rsidRDefault="00300445" w:rsidP="00680EB6">
          <w:pPr>
            <w:pStyle w:val="Spistreci1"/>
            <w:tabs>
              <w:tab w:val="right" w:leader="dot" w:pos="9062"/>
            </w:tabs>
            <w:rPr>
              <w:noProof/>
            </w:rPr>
          </w:pPr>
          <w:hyperlink w:anchor="_Toc390431984" w:history="1">
            <w:r w:rsidR="00696285" w:rsidRPr="002A490F">
              <w:rPr>
                <w:rStyle w:val="Hipercze"/>
                <w:rFonts w:ascii="Times New Roman" w:hAnsi="Times New Roman" w:cs="Times New Roman"/>
                <w:noProof/>
              </w:rPr>
              <w:t>3. SPRZĘT</w:t>
            </w:r>
            <w:r w:rsidR="00696285">
              <w:rPr>
                <w:noProof/>
                <w:webHidden/>
              </w:rPr>
              <w:tab/>
            </w:r>
            <w:r w:rsidR="00696285">
              <w:rPr>
                <w:noProof/>
                <w:webHidden/>
              </w:rPr>
              <w:fldChar w:fldCharType="begin"/>
            </w:r>
            <w:r w:rsidR="00696285">
              <w:rPr>
                <w:noProof/>
                <w:webHidden/>
              </w:rPr>
              <w:instrText xml:space="preserve"> PAGEREF _Toc390431984 \h </w:instrText>
            </w:r>
            <w:r w:rsidR="00696285">
              <w:rPr>
                <w:noProof/>
                <w:webHidden/>
              </w:rPr>
            </w:r>
            <w:r w:rsidR="00696285">
              <w:rPr>
                <w:noProof/>
                <w:webHidden/>
              </w:rPr>
              <w:fldChar w:fldCharType="separate"/>
            </w:r>
            <w:r w:rsidR="00DF29D2">
              <w:rPr>
                <w:noProof/>
                <w:webHidden/>
              </w:rPr>
              <w:t>5</w:t>
            </w:r>
            <w:r w:rsidR="00696285">
              <w:rPr>
                <w:noProof/>
                <w:webHidden/>
              </w:rPr>
              <w:fldChar w:fldCharType="end"/>
            </w:r>
          </w:hyperlink>
        </w:p>
        <w:p w14:paraId="0D169FFA" w14:textId="77777777" w:rsidR="00696285" w:rsidRDefault="00300445" w:rsidP="00680EB6">
          <w:pPr>
            <w:pStyle w:val="Spistreci1"/>
            <w:tabs>
              <w:tab w:val="right" w:leader="dot" w:pos="9062"/>
            </w:tabs>
            <w:rPr>
              <w:noProof/>
            </w:rPr>
          </w:pPr>
          <w:hyperlink w:anchor="_Toc390431985" w:history="1">
            <w:r w:rsidR="00696285" w:rsidRPr="002A490F">
              <w:rPr>
                <w:rStyle w:val="Hipercze"/>
                <w:rFonts w:ascii="Times New Roman" w:hAnsi="Times New Roman" w:cs="Times New Roman"/>
                <w:noProof/>
              </w:rPr>
              <w:t>4. TRANSPORT</w:t>
            </w:r>
            <w:r w:rsidR="00696285">
              <w:rPr>
                <w:noProof/>
                <w:webHidden/>
              </w:rPr>
              <w:tab/>
            </w:r>
            <w:r w:rsidR="00696285">
              <w:rPr>
                <w:noProof/>
                <w:webHidden/>
              </w:rPr>
              <w:fldChar w:fldCharType="begin"/>
            </w:r>
            <w:r w:rsidR="00696285">
              <w:rPr>
                <w:noProof/>
                <w:webHidden/>
              </w:rPr>
              <w:instrText xml:space="preserve"> PAGEREF _Toc390431985 \h </w:instrText>
            </w:r>
            <w:r w:rsidR="00696285">
              <w:rPr>
                <w:noProof/>
                <w:webHidden/>
              </w:rPr>
            </w:r>
            <w:r w:rsidR="00696285">
              <w:rPr>
                <w:noProof/>
                <w:webHidden/>
              </w:rPr>
              <w:fldChar w:fldCharType="separate"/>
            </w:r>
            <w:r w:rsidR="00DF29D2">
              <w:rPr>
                <w:noProof/>
                <w:webHidden/>
              </w:rPr>
              <w:t>6</w:t>
            </w:r>
            <w:r w:rsidR="00696285">
              <w:rPr>
                <w:noProof/>
                <w:webHidden/>
              </w:rPr>
              <w:fldChar w:fldCharType="end"/>
            </w:r>
          </w:hyperlink>
        </w:p>
        <w:p w14:paraId="3803DED6" w14:textId="77777777" w:rsidR="00696285" w:rsidRDefault="00300445" w:rsidP="00680EB6">
          <w:pPr>
            <w:pStyle w:val="Spistreci1"/>
            <w:tabs>
              <w:tab w:val="right" w:leader="dot" w:pos="9062"/>
            </w:tabs>
            <w:rPr>
              <w:noProof/>
            </w:rPr>
          </w:pPr>
          <w:hyperlink w:anchor="_Toc390431986" w:history="1">
            <w:r w:rsidR="00696285" w:rsidRPr="002A490F">
              <w:rPr>
                <w:rStyle w:val="Hipercze"/>
                <w:rFonts w:ascii="Times New Roman" w:hAnsi="Times New Roman" w:cs="Times New Roman"/>
                <w:noProof/>
              </w:rPr>
              <w:t>5. WYKONANIE ROBÓT</w:t>
            </w:r>
            <w:r w:rsidR="00696285">
              <w:rPr>
                <w:noProof/>
                <w:webHidden/>
              </w:rPr>
              <w:tab/>
            </w:r>
            <w:r w:rsidR="00696285">
              <w:rPr>
                <w:noProof/>
                <w:webHidden/>
              </w:rPr>
              <w:fldChar w:fldCharType="begin"/>
            </w:r>
            <w:r w:rsidR="00696285">
              <w:rPr>
                <w:noProof/>
                <w:webHidden/>
              </w:rPr>
              <w:instrText xml:space="preserve"> PAGEREF _Toc390431986 \h </w:instrText>
            </w:r>
            <w:r w:rsidR="00696285">
              <w:rPr>
                <w:noProof/>
                <w:webHidden/>
              </w:rPr>
            </w:r>
            <w:r w:rsidR="00696285">
              <w:rPr>
                <w:noProof/>
                <w:webHidden/>
              </w:rPr>
              <w:fldChar w:fldCharType="separate"/>
            </w:r>
            <w:r w:rsidR="00DF29D2">
              <w:rPr>
                <w:noProof/>
                <w:webHidden/>
              </w:rPr>
              <w:t>6</w:t>
            </w:r>
            <w:r w:rsidR="00696285">
              <w:rPr>
                <w:noProof/>
                <w:webHidden/>
              </w:rPr>
              <w:fldChar w:fldCharType="end"/>
            </w:r>
          </w:hyperlink>
        </w:p>
        <w:p w14:paraId="0788873F" w14:textId="77777777" w:rsidR="00696285" w:rsidRDefault="00300445" w:rsidP="00680EB6">
          <w:pPr>
            <w:pStyle w:val="Spistreci1"/>
            <w:tabs>
              <w:tab w:val="right" w:leader="dot" w:pos="9062"/>
            </w:tabs>
            <w:rPr>
              <w:noProof/>
            </w:rPr>
          </w:pPr>
          <w:hyperlink w:anchor="_Toc390431987" w:history="1">
            <w:r w:rsidR="00696285" w:rsidRPr="002A490F">
              <w:rPr>
                <w:rStyle w:val="Hipercze"/>
                <w:rFonts w:ascii="Times New Roman" w:hAnsi="Times New Roman" w:cs="Times New Roman"/>
                <w:noProof/>
              </w:rPr>
              <w:t>6. KONTROLA JAKOŚCI ROBÓT</w:t>
            </w:r>
            <w:r w:rsidR="00696285">
              <w:rPr>
                <w:noProof/>
                <w:webHidden/>
              </w:rPr>
              <w:tab/>
            </w:r>
            <w:r w:rsidR="00696285">
              <w:rPr>
                <w:noProof/>
                <w:webHidden/>
              </w:rPr>
              <w:fldChar w:fldCharType="begin"/>
            </w:r>
            <w:r w:rsidR="00696285">
              <w:rPr>
                <w:noProof/>
                <w:webHidden/>
              </w:rPr>
              <w:instrText xml:space="preserve"> PAGEREF _Toc390431987 \h </w:instrText>
            </w:r>
            <w:r w:rsidR="00696285">
              <w:rPr>
                <w:noProof/>
                <w:webHidden/>
              </w:rPr>
            </w:r>
            <w:r w:rsidR="00696285">
              <w:rPr>
                <w:noProof/>
                <w:webHidden/>
              </w:rPr>
              <w:fldChar w:fldCharType="separate"/>
            </w:r>
            <w:r w:rsidR="00DF29D2">
              <w:rPr>
                <w:noProof/>
                <w:webHidden/>
              </w:rPr>
              <w:t>18</w:t>
            </w:r>
            <w:r w:rsidR="00696285">
              <w:rPr>
                <w:noProof/>
                <w:webHidden/>
              </w:rPr>
              <w:fldChar w:fldCharType="end"/>
            </w:r>
          </w:hyperlink>
        </w:p>
        <w:p w14:paraId="1BB924A6" w14:textId="77777777" w:rsidR="00696285" w:rsidRDefault="00300445" w:rsidP="00680EB6">
          <w:pPr>
            <w:pStyle w:val="Spistreci1"/>
            <w:tabs>
              <w:tab w:val="right" w:leader="dot" w:pos="9062"/>
            </w:tabs>
            <w:rPr>
              <w:noProof/>
            </w:rPr>
          </w:pPr>
          <w:hyperlink w:anchor="_Toc390431988" w:history="1">
            <w:r w:rsidR="00696285" w:rsidRPr="002A490F">
              <w:rPr>
                <w:rStyle w:val="Hipercze"/>
                <w:rFonts w:ascii="Times New Roman" w:hAnsi="Times New Roman" w:cs="Times New Roman"/>
                <w:noProof/>
              </w:rPr>
              <w:t>7. OBMIAR ROBÓT</w:t>
            </w:r>
            <w:r w:rsidR="00696285">
              <w:rPr>
                <w:noProof/>
                <w:webHidden/>
              </w:rPr>
              <w:tab/>
            </w:r>
            <w:r w:rsidR="00696285">
              <w:rPr>
                <w:noProof/>
                <w:webHidden/>
              </w:rPr>
              <w:fldChar w:fldCharType="begin"/>
            </w:r>
            <w:r w:rsidR="00696285">
              <w:rPr>
                <w:noProof/>
                <w:webHidden/>
              </w:rPr>
              <w:instrText xml:space="preserve"> PAGEREF _Toc390431988 \h </w:instrText>
            </w:r>
            <w:r w:rsidR="00696285">
              <w:rPr>
                <w:noProof/>
                <w:webHidden/>
              </w:rPr>
            </w:r>
            <w:r w:rsidR="00696285">
              <w:rPr>
                <w:noProof/>
                <w:webHidden/>
              </w:rPr>
              <w:fldChar w:fldCharType="separate"/>
            </w:r>
            <w:r w:rsidR="00DF29D2">
              <w:rPr>
                <w:noProof/>
                <w:webHidden/>
              </w:rPr>
              <w:t>21</w:t>
            </w:r>
            <w:r w:rsidR="00696285">
              <w:rPr>
                <w:noProof/>
                <w:webHidden/>
              </w:rPr>
              <w:fldChar w:fldCharType="end"/>
            </w:r>
          </w:hyperlink>
        </w:p>
        <w:p w14:paraId="28BFC6F4" w14:textId="77777777" w:rsidR="00696285" w:rsidRDefault="00300445" w:rsidP="00680EB6">
          <w:pPr>
            <w:pStyle w:val="Spistreci1"/>
            <w:tabs>
              <w:tab w:val="right" w:leader="dot" w:pos="9062"/>
            </w:tabs>
            <w:rPr>
              <w:noProof/>
            </w:rPr>
          </w:pPr>
          <w:hyperlink w:anchor="_Toc390431989" w:history="1">
            <w:r w:rsidR="00696285" w:rsidRPr="002A490F">
              <w:rPr>
                <w:rStyle w:val="Hipercze"/>
                <w:rFonts w:ascii="Times New Roman" w:hAnsi="Times New Roman" w:cs="Times New Roman"/>
                <w:noProof/>
              </w:rPr>
              <w:t>8. ODBIÓR ROBÓT</w:t>
            </w:r>
            <w:r w:rsidR="00696285">
              <w:rPr>
                <w:noProof/>
                <w:webHidden/>
              </w:rPr>
              <w:tab/>
            </w:r>
            <w:r w:rsidR="00696285">
              <w:rPr>
                <w:noProof/>
                <w:webHidden/>
              </w:rPr>
              <w:fldChar w:fldCharType="begin"/>
            </w:r>
            <w:r w:rsidR="00696285">
              <w:rPr>
                <w:noProof/>
                <w:webHidden/>
              </w:rPr>
              <w:instrText xml:space="preserve"> PAGEREF _Toc390431989 \h </w:instrText>
            </w:r>
            <w:r w:rsidR="00696285">
              <w:rPr>
                <w:noProof/>
                <w:webHidden/>
              </w:rPr>
            </w:r>
            <w:r w:rsidR="00696285">
              <w:rPr>
                <w:noProof/>
                <w:webHidden/>
              </w:rPr>
              <w:fldChar w:fldCharType="separate"/>
            </w:r>
            <w:r w:rsidR="00DF29D2">
              <w:rPr>
                <w:noProof/>
                <w:webHidden/>
              </w:rPr>
              <w:t>22</w:t>
            </w:r>
            <w:r w:rsidR="00696285">
              <w:rPr>
                <w:noProof/>
                <w:webHidden/>
              </w:rPr>
              <w:fldChar w:fldCharType="end"/>
            </w:r>
          </w:hyperlink>
        </w:p>
        <w:p w14:paraId="60403F87" w14:textId="77777777" w:rsidR="00696285" w:rsidRDefault="00300445" w:rsidP="00680EB6">
          <w:pPr>
            <w:pStyle w:val="Spistreci1"/>
            <w:tabs>
              <w:tab w:val="right" w:leader="dot" w:pos="9062"/>
            </w:tabs>
            <w:rPr>
              <w:noProof/>
            </w:rPr>
          </w:pPr>
          <w:hyperlink w:anchor="_Toc390431990" w:history="1">
            <w:r w:rsidR="00696285" w:rsidRPr="002A490F">
              <w:rPr>
                <w:rStyle w:val="Hipercze"/>
                <w:rFonts w:ascii="Times New Roman" w:hAnsi="Times New Roman" w:cs="Times New Roman"/>
                <w:noProof/>
              </w:rPr>
              <w:t>9. PODSTAWA PŁATNOŚCI</w:t>
            </w:r>
            <w:r w:rsidR="00696285">
              <w:rPr>
                <w:noProof/>
                <w:webHidden/>
              </w:rPr>
              <w:tab/>
            </w:r>
            <w:r w:rsidR="00696285">
              <w:rPr>
                <w:noProof/>
                <w:webHidden/>
              </w:rPr>
              <w:fldChar w:fldCharType="begin"/>
            </w:r>
            <w:r w:rsidR="00696285">
              <w:rPr>
                <w:noProof/>
                <w:webHidden/>
              </w:rPr>
              <w:instrText xml:space="preserve"> PAGEREF _Toc390431990 \h </w:instrText>
            </w:r>
            <w:r w:rsidR="00696285">
              <w:rPr>
                <w:noProof/>
                <w:webHidden/>
              </w:rPr>
            </w:r>
            <w:r w:rsidR="00696285">
              <w:rPr>
                <w:noProof/>
                <w:webHidden/>
              </w:rPr>
              <w:fldChar w:fldCharType="separate"/>
            </w:r>
            <w:r w:rsidR="00DF29D2">
              <w:rPr>
                <w:noProof/>
                <w:webHidden/>
              </w:rPr>
              <w:t>22</w:t>
            </w:r>
            <w:r w:rsidR="00696285">
              <w:rPr>
                <w:noProof/>
                <w:webHidden/>
              </w:rPr>
              <w:fldChar w:fldCharType="end"/>
            </w:r>
          </w:hyperlink>
        </w:p>
        <w:p w14:paraId="1BD2036C" w14:textId="77777777" w:rsidR="00696285" w:rsidRDefault="00300445" w:rsidP="00680EB6">
          <w:pPr>
            <w:pStyle w:val="Spistreci1"/>
            <w:tabs>
              <w:tab w:val="right" w:leader="dot" w:pos="9062"/>
            </w:tabs>
            <w:rPr>
              <w:noProof/>
            </w:rPr>
          </w:pPr>
          <w:hyperlink w:anchor="_Toc390431991" w:history="1">
            <w:r w:rsidR="00696285" w:rsidRPr="002A490F">
              <w:rPr>
                <w:rStyle w:val="Hipercze"/>
                <w:rFonts w:ascii="Times New Roman" w:hAnsi="Times New Roman" w:cs="Times New Roman"/>
                <w:noProof/>
              </w:rPr>
              <w:t>10. PRZEPISY ZWIĄZANE</w:t>
            </w:r>
            <w:r w:rsidR="00696285">
              <w:rPr>
                <w:noProof/>
                <w:webHidden/>
              </w:rPr>
              <w:tab/>
            </w:r>
            <w:r w:rsidR="00696285">
              <w:rPr>
                <w:noProof/>
                <w:webHidden/>
              </w:rPr>
              <w:fldChar w:fldCharType="begin"/>
            </w:r>
            <w:r w:rsidR="00696285">
              <w:rPr>
                <w:noProof/>
                <w:webHidden/>
              </w:rPr>
              <w:instrText xml:space="preserve"> PAGEREF _Toc390431991 \h </w:instrText>
            </w:r>
            <w:r w:rsidR="00696285">
              <w:rPr>
                <w:noProof/>
                <w:webHidden/>
              </w:rPr>
            </w:r>
            <w:r w:rsidR="00696285">
              <w:rPr>
                <w:noProof/>
                <w:webHidden/>
              </w:rPr>
              <w:fldChar w:fldCharType="separate"/>
            </w:r>
            <w:r w:rsidR="00DF29D2">
              <w:rPr>
                <w:noProof/>
                <w:webHidden/>
              </w:rPr>
              <w:t>23</w:t>
            </w:r>
            <w:r w:rsidR="00696285">
              <w:rPr>
                <w:noProof/>
                <w:webHidden/>
              </w:rPr>
              <w:fldChar w:fldCharType="end"/>
            </w:r>
          </w:hyperlink>
        </w:p>
        <w:p w14:paraId="62DA16DB" w14:textId="77777777" w:rsidR="00F544A9" w:rsidRPr="005F0669" w:rsidRDefault="005F0669" w:rsidP="00680EB6">
          <w:pPr>
            <w:rPr>
              <w:b/>
              <w:bCs/>
            </w:rPr>
          </w:pPr>
          <w:r>
            <w:rPr>
              <w:b/>
              <w:bCs/>
            </w:rPr>
            <w:fldChar w:fldCharType="end"/>
          </w:r>
        </w:p>
      </w:sdtContent>
    </w:sdt>
    <w:p w14:paraId="63ABBA7B" w14:textId="77777777" w:rsidR="00101156" w:rsidRDefault="00101156" w:rsidP="00680EB6">
      <w:pPr>
        <w:pStyle w:val="Nagwek1"/>
        <w:rPr>
          <w:rFonts w:ascii="Times New Roman" w:hAnsi="Times New Roman" w:cs="Times New Roman"/>
          <w:color w:val="auto"/>
          <w:sz w:val="24"/>
          <w:szCs w:val="24"/>
        </w:rPr>
      </w:pPr>
    </w:p>
    <w:p w14:paraId="4E1DE23D" w14:textId="77777777" w:rsidR="00101156" w:rsidRDefault="00101156" w:rsidP="00680EB6">
      <w:pPr>
        <w:pStyle w:val="Nagwek1"/>
        <w:rPr>
          <w:rFonts w:ascii="Times New Roman" w:hAnsi="Times New Roman" w:cs="Times New Roman"/>
          <w:color w:val="auto"/>
          <w:sz w:val="24"/>
          <w:szCs w:val="24"/>
        </w:rPr>
      </w:pPr>
    </w:p>
    <w:p w14:paraId="6B7D2B07" w14:textId="77777777" w:rsidR="00101156" w:rsidRDefault="00101156" w:rsidP="00680EB6">
      <w:pPr>
        <w:pStyle w:val="Nagwek1"/>
        <w:rPr>
          <w:rFonts w:ascii="Times New Roman" w:hAnsi="Times New Roman" w:cs="Times New Roman"/>
          <w:color w:val="auto"/>
          <w:sz w:val="24"/>
          <w:szCs w:val="24"/>
        </w:rPr>
      </w:pPr>
    </w:p>
    <w:p w14:paraId="3BE8A8D3" w14:textId="77777777" w:rsidR="00101156" w:rsidRDefault="00101156" w:rsidP="00680EB6">
      <w:pPr>
        <w:pStyle w:val="Nagwek1"/>
        <w:rPr>
          <w:rFonts w:ascii="Times New Roman" w:hAnsi="Times New Roman" w:cs="Times New Roman"/>
          <w:color w:val="auto"/>
          <w:sz w:val="24"/>
          <w:szCs w:val="24"/>
        </w:rPr>
      </w:pPr>
    </w:p>
    <w:p w14:paraId="67A1751A" w14:textId="77777777" w:rsidR="008A2EA5" w:rsidRDefault="008A2EA5" w:rsidP="008A2EA5"/>
    <w:p w14:paraId="3816471B" w14:textId="77777777" w:rsidR="008A2EA5" w:rsidRPr="008A2EA5" w:rsidRDefault="008A2EA5" w:rsidP="008A2EA5"/>
    <w:p w14:paraId="49B2966C" w14:textId="77777777" w:rsidR="00101156" w:rsidRDefault="00FD40B3" w:rsidP="00680EB6">
      <w:pPr>
        <w:jc w:val="center"/>
        <w:rPr>
          <w:rFonts w:ascii="Times New Roman" w:hAnsi="Times New Roman" w:cs="Times New Roman"/>
        </w:rPr>
      </w:pPr>
      <w:r w:rsidRPr="00FD40B3">
        <w:rPr>
          <w:rFonts w:ascii="Times New Roman" w:hAnsi="Times New Roman" w:cs="Times New Roman"/>
        </w:rPr>
        <w:t>Halinów</w:t>
      </w:r>
      <w:r w:rsidR="002C7260">
        <w:rPr>
          <w:rFonts w:ascii="Times New Roman" w:hAnsi="Times New Roman" w:cs="Times New Roman"/>
        </w:rPr>
        <w:t>,</w:t>
      </w:r>
      <w:r w:rsidR="00132656">
        <w:rPr>
          <w:rFonts w:ascii="Times New Roman" w:hAnsi="Times New Roman" w:cs="Times New Roman"/>
        </w:rPr>
        <w:t xml:space="preserve"> </w:t>
      </w:r>
      <w:r w:rsidR="009336E2">
        <w:rPr>
          <w:rFonts w:ascii="Times New Roman" w:hAnsi="Times New Roman" w:cs="Times New Roman"/>
        </w:rPr>
        <w:t xml:space="preserve">wrzesień </w:t>
      </w:r>
      <w:r w:rsidR="00132656">
        <w:rPr>
          <w:rFonts w:ascii="Times New Roman" w:hAnsi="Times New Roman" w:cs="Times New Roman"/>
        </w:rPr>
        <w:t>2020</w:t>
      </w:r>
      <w:r w:rsidRPr="00FD40B3">
        <w:rPr>
          <w:rFonts w:ascii="Times New Roman" w:hAnsi="Times New Roman" w:cs="Times New Roman"/>
        </w:rPr>
        <w:t xml:space="preserve"> r.</w:t>
      </w:r>
    </w:p>
    <w:p w14:paraId="63418F3D" w14:textId="77777777" w:rsidR="00F544A9" w:rsidRPr="005F0669" w:rsidRDefault="00F544A9" w:rsidP="00680EB6">
      <w:pPr>
        <w:pStyle w:val="Nagwek1"/>
        <w:rPr>
          <w:rFonts w:ascii="Times New Roman" w:hAnsi="Times New Roman" w:cs="Times New Roman"/>
          <w:color w:val="auto"/>
          <w:sz w:val="24"/>
          <w:szCs w:val="24"/>
        </w:rPr>
      </w:pPr>
      <w:bookmarkStart w:id="0" w:name="_Toc390431982"/>
      <w:r w:rsidRPr="005F0669">
        <w:rPr>
          <w:rFonts w:ascii="Times New Roman" w:hAnsi="Times New Roman" w:cs="Times New Roman"/>
          <w:color w:val="auto"/>
          <w:sz w:val="24"/>
          <w:szCs w:val="24"/>
        </w:rPr>
        <w:lastRenderedPageBreak/>
        <w:t>1. WST</w:t>
      </w:r>
      <w:r w:rsidR="005F0669">
        <w:rPr>
          <w:rFonts w:ascii="Times New Roman" w:hAnsi="Times New Roman" w:cs="Times New Roman"/>
          <w:color w:val="auto"/>
          <w:sz w:val="24"/>
          <w:szCs w:val="24"/>
        </w:rPr>
        <w:t>ĘP</w:t>
      </w:r>
      <w:bookmarkEnd w:id="0"/>
    </w:p>
    <w:p w14:paraId="6521077A" w14:textId="77777777" w:rsidR="00F544A9" w:rsidRPr="00F544A9" w:rsidRDefault="00F544A9" w:rsidP="00680EB6">
      <w:pPr>
        <w:autoSpaceDE w:val="0"/>
        <w:autoSpaceDN w:val="0"/>
        <w:adjustRightInd w:val="0"/>
        <w:spacing w:after="0"/>
        <w:jc w:val="both"/>
        <w:rPr>
          <w:rFonts w:ascii="Times New Roman" w:hAnsi="Times New Roman" w:cs="Times New Roman"/>
          <w:b/>
          <w:bCs/>
          <w:sz w:val="24"/>
          <w:szCs w:val="24"/>
        </w:rPr>
      </w:pPr>
      <w:r w:rsidRPr="00F544A9">
        <w:rPr>
          <w:rFonts w:ascii="Times New Roman" w:hAnsi="Times New Roman" w:cs="Times New Roman"/>
          <w:b/>
          <w:bCs/>
          <w:sz w:val="24"/>
          <w:szCs w:val="24"/>
        </w:rPr>
        <w:t>1.1. Przedmiot SST</w:t>
      </w:r>
    </w:p>
    <w:p w14:paraId="3F28B7E0" w14:textId="77777777" w:rsidR="00F544A9" w:rsidRPr="00D9760C"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Przedmiotem niniejszej szczegółowej specyfikacji technicznej (SST) </w:t>
      </w:r>
      <w:r w:rsidR="00A40126" w:rsidRPr="00F544A9">
        <w:rPr>
          <w:rFonts w:ascii="Times New Roman" w:hAnsi="Times New Roman" w:cs="Times New Roman"/>
          <w:sz w:val="24"/>
          <w:szCs w:val="24"/>
        </w:rPr>
        <w:t>są</w:t>
      </w:r>
      <w:r w:rsidRPr="00F544A9">
        <w:rPr>
          <w:rFonts w:ascii="Times New Roman" w:hAnsi="Times New Roman" w:cs="Times New Roman"/>
          <w:sz w:val="24"/>
          <w:szCs w:val="24"/>
        </w:rPr>
        <w:t xml:space="preserve"> wymagania </w:t>
      </w:r>
      <w:r w:rsidR="00A40126" w:rsidRPr="00F544A9">
        <w:rPr>
          <w:rFonts w:ascii="Times New Roman" w:hAnsi="Times New Roman" w:cs="Times New Roman"/>
          <w:sz w:val="24"/>
          <w:szCs w:val="24"/>
        </w:rPr>
        <w:t>dotyczące</w:t>
      </w:r>
      <w:r w:rsidR="00A40126">
        <w:rPr>
          <w:rFonts w:ascii="Times New Roman" w:hAnsi="Times New Roman" w:cs="Times New Roman"/>
          <w:sz w:val="24"/>
          <w:szCs w:val="24"/>
        </w:rPr>
        <w:t xml:space="preserve"> </w:t>
      </w:r>
      <w:r w:rsidRPr="00F544A9">
        <w:rPr>
          <w:rFonts w:ascii="Times New Roman" w:hAnsi="Times New Roman" w:cs="Times New Roman"/>
          <w:sz w:val="24"/>
          <w:szCs w:val="24"/>
        </w:rPr>
        <w:t xml:space="preserve">wykonania i odbioru robót </w:t>
      </w:r>
      <w:r w:rsidR="00A40126" w:rsidRPr="00F544A9">
        <w:rPr>
          <w:rFonts w:ascii="Times New Roman" w:hAnsi="Times New Roman" w:cs="Times New Roman"/>
          <w:sz w:val="24"/>
          <w:szCs w:val="24"/>
        </w:rPr>
        <w:t>związanych</w:t>
      </w:r>
      <w:r w:rsidR="008A2EA5">
        <w:rPr>
          <w:rFonts w:ascii="Times New Roman" w:hAnsi="Times New Roman" w:cs="Times New Roman"/>
          <w:sz w:val="24"/>
          <w:szCs w:val="24"/>
        </w:rPr>
        <w:t xml:space="preserve"> z wykonaniem dolnej i górnej warstwy podbudowy </w:t>
      </w:r>
      <w:r w:rsidR="00B17C22">
        <w:rPr>
          <w:rFonts w:ascii="Times New Roman" w:hAnsi="Times New Roman" w:cs="Times New Roman"/>
          <w:sz w:val="24"/>
          <w:szCs w:val="24"/>
        </w:rPr>
        <w:br/>
      </w:r>
      <w:r w:rsidR="008A2EA5">
        <w:rPr>
          <w:rFonts w:ascii="Times New Roman" w:hAnsi="Times New Roman" w:cs="Times New Roman"/>
          <w:sz w:val="24"/>
          <w:szCs w:val="24"/>
        </w:rPr>
        <w:t>z mieszanki kruszyw</w:t>
      </w:r>
      <w:r w:rsidRPr="00D9760C">
        <w:rPr>
          <w:rFonts w:ascii="Times New Roman" w:hAnsi="Times New Roman" w:cs="Times New Roman"/>
          <w:sz w:val="24"/>
          <w:szCs w:val="24"/>
        </w:rPr>
        <w:t>.</w:t>
      </w:r>
    </w:p>
    <w:p w14:paraId="1822DD13" w14:textId="77777777" w:rsidR="00F544A9" w:rsidRPr="00F544A9" w:rsidRDefault="00F544A9" w:rsidP="00680EB6">
      <w:pPr>
        <w:autoSpaceDE w:val="0"/>
        <w:autoSpaceDN w:val="0"/>
        <w:adjustRightInd w:val="0"/>
        <w:spacing w:after="0"/>
        <w:jc w:val="both"/>
        <w:rPr>
          <w:rFonts w:ascii="Times New Roman" w:hAnsi="Times New Roman" w:cs="Times New Roman"/>
          <w:b/>
          <w:bCs/>
          <w:sz w:val="24"/>
          <w:szCs w:val="24"/>
        </w:rPr>
      </w:pPr>
      <w:r w:rsidRPr="00F544A9">
        <w:rPr>
          <w:rFonts w:ascii="Times New Roman" w:hAnsi="Times New Roman" w:cs="Times New Roman"/>
          <w:b/>
          <w:bCs/>
          <w:sz w:val="24"/>
          <w:szCs w:val="24"/>
        </w:rPr>
        <w:t>1.2 Zakres stosowania SST</w:t>
      </w:r>
    </w:p>
    <w:p w14:paraId="0C87ED6F" w14:textId="77777777" w:rsid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Szczegółowa specyfikacja techniczna (SST) stanowi </w:t>
      </w:r>
      <w:r w:rsidR="00A40126" w:rsidRPr="00F544A9">
        <w:rPr>
          <w:rFonts w:ascii="Times New Roman" w:hAnsi="Times New Roman" w:cs="Times New Roman"/>
          <w:sz w:val="24"/>
          <w:szCs w:val="24"/>
        </w:rPr>
        <w:t>obowiązującą</w:t>
      </w:r>
      <w:r w:rsidRPr="00F544A9">
        <w:rPr>
          <w:rFonts w:ascii="Times New Roman" w:hAnsi="Times New Roman" w:cs="Times New Roman"/>
          <w:sz w:val="24"/>
          <w:szCs w:val="24"/>
        </w:rPr>
        <w:t xml:space="preserve"> </w:t>
      </w:r>
      <w:r w:rsidR="00A40126" w:rsidRPr="00F544A9">
        <w:rPr>
          <w:rFonts w:ascii="Times New Roman" w:hAnsi="Times New Roman" w:cs="Times New Roman"/>
          <w:sz w:val="24"/>
          <w:szCs w:val="24"/>
        </w:rPr>
        <w:t>podstawę</w:t>
      </w:r>
      <w:r w:rsidRPr="00F544A9">
        <w:rPr>
          <w:rFonts w:ascii="Times New Roman" w:hAnsi="Times New Roman" w:cs="Times New Roman"/>
          <w:sz w:val="24"/>
          <w:szCs w:val="24"/>
        </w:rPr>
        <w:t xml:space="preserve"> </w:t>
      </w:r>
      <w:r w:rsidR="00A40126">
        <w:rPr>
          <w:rFonts w:ascii="Times New Roman" w:hAnsi="Times New Roman" w:cs="Times New Roman"/>
          <w:sz w:val="24"/>
          <w:szCs w:val="24"/>
        </w:rPr>
        <w:t xml:space="preserve">stosowania jako </w:t>
      </w:r>
      <w:r w:rsidRPr="00F544A9">
        <w:rPr>
          <w:rFonts w:ascii="Times New Roman" w:hAnsi="Times New Roman" w:cs="Times New Roman"/>
          <w:sz w:val="24"/>
          <w:szCs w:val="24"/>
        </w:rPr>
        <w:t>dokument przetargowy i kontraktowy przy zlecaniu i realizac</w:t>
      </w:r>
      <w:r w:rsidR="00A40126">
        <w:rPr>
          <w:rFonts w:ascii="Times New Roman" w:hAnsi="Times New Roman" w:cs="Times New Roman"/>
          <w:sz w:val="24"/>
          <w:szCs w:val="24"/>
        </w:rPr>
        <w:t xml:space="preserve">ji robót na drogach gminnych </w:t>
      </w:r>
      <w:r w:rsidRPr="00F544A9">
        <w:rPr>
          <w:rFonts w:ascii="Times New Roman" w:hAnsi="Times New Roman" w:cs="Times New Roman"/>
          <w:sz w:val="24"/>
          <w:szCs w:val="24"/>
        </w:rPr>
        <w:t xml:space="preserve">administrowanych przez </w:t>
      </w:r>
      <w:r w:rsidR="00A40126">
        <w:rPr>
          <w:rFonts w:ascii="Times New Roman" w:hAnsi="Times New Roman" w:cs="Times New Roman"/>
          <w:sz w:val="24"/>
          <w:szCs w:val="24"/>
        </w:rPr>
        <w:t>Urząd Miejski w Halinowie</w:t>
      </w:r>
      <w:r w:rsidRPr="00F544A9">
        <w:rPr>
          <w:rFonts w:ascii="Times New Roman" w:hAnsi="Times New Roman" w:cs="Times New Roman"/>
          <w:sz w:val="24"/>
          <w:szCs w:val="24"/>
        </w:rPr>
        <w:t>, dla zadania:</w:t>
      </w:r>
    </w:p>
    <w:p w14:paraId="55AC7265" w14:textId="77777777" w:rsidR="00EC01E4" w:rsidRDefault="00EC01E4" w:rsidP="00680EB6">
      <w:pPr>
        <w:autoSpaceDE w:val="0"/>
        <w:autoSpaceDN w:val="0"/>
        <w:adjustRightInd w:val="0"/>
        <w:spacing w:after="0"/>
        <w:jc w:val="both"/>
        <w:rPr>
          <w:rFonts w:ascii="Times New Roman" w:hAnsi="Times New Roman" w:cs="Times New Roman"/>
          <w:sz w:val="24"/>
          <w:szCs w:val="24"/>
        </w:rPr>
      </w:pPr>
    </w:p>
    <w:p w14:paraId="53AD79F0" w14:textId="77777777" w:rsidR="00A40126" w:rsidRDefault="005C0C15" w:rsidP="00680EB6">
      <w:pPr>
        <w:spacing w:after="0"/>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w:t>
      </w:r>
      <w:r w:rsidR="008A2EA5" w:rsidRPr="008A2EA5">
        <w:rPr>
          <w:rFonts w:ascii="Times New Roman" w:eastAsia="Times New Roman" w:hAnsi="Times New Roman" w:cs="Times New Roman"/>
          <w:b/>
          <w:i/>
          <w:sz w:val="24"/>
          <w:szCs w:val="24"/>
          <w:lang w:eastAsia="pl-PL"/>
        </w:rPr>
        <w:t>Wykonanie podbudowy z mieszanki kruszyw na drogach gminnych na obszarze gminy Halinów”</w:t>
      </w:r>
    </w:p>
    <w:p w14:paraId="412BBF95" w14:textId="77777777" w:rsidR="00A40126" w:rsidRPr="00F544A9" w:rsidRDefault="00A40126" w:rsidP="00680EB6">
      <w:pPr>
        <w:autoSpaceDE w:val="0"/>
        <w:autoSpaceDN w:val="0"/>
        <w:adjustRightInd w:val="0"/>
        <w:spacing w:after="0"/>
        <w:jc w:val="both"/>
        <w:rPr>
          <w:rFonts w:ascii="Times New Roman" w:hAnsi="Times New Roman" w:cs="Times New Roman"/>
          <w:sz w:val="24"/>
          <w:szCs w:val="24"/>
        </w:rPr>
      </w:pPr>
    </w:p>
    <w:p w14:paraId="46619756" w14:textId="77777777" w:rsidR="00F544A9" w:rsidRPr="00A40126" w:rsidRDefault="00F544A9" w:rsidP="00680EB6">
      <w:pPr>
        <w:autoSpaceDE w:val="0"/>
        <w:autoSpaceDN w:val="0"/>
        <w:adjustRightInd w:val="0"/>
        <w:spacing w:after="0"/>
        <w:jc w:val="both"/>
        <w:rPr>
          <w:rFonts w:ascii="Times New Roman" w:hAnsi="Times New Roman" w:cs="Times New Roman"/>
          <w:b/>
          <w:bCs/>
          <w:sz w:val="24"/>
          <w:szCs w:val="24"/>
        </w:rPr>
      </w:pPr>
      <w:r w:rsidRPr="00A40126">
        <w:rPr>
          <w:rFonts w:ascii="Times New Roman" w:hAnsi="Times New Roman" w:cs="Times New Roman"/>
          <w:b/>
          <w:bCs/>
          <w:sz w:val="24"/>
          <w:szCs w:val="24"/>
        </w:rPr>
        <w:t xml:space="preserve">1.3 Zakres robót </w:t>
      </w:r>
      <w:r w:rsidR="00A40126" w:rsidRPr="00A40126">
        <w:rPr>
          <w:rFonts w:ascii="Times New Roman" w:hAnsi="Times New Roman" w:cs="Times New Roman"/>
          <w:b/>
          <w:bCs/>
          <w:sz w:val="24"/>
          <w:szCs w:val="24"/>
        </w:rPr>
        <w:t>obj</w:t>
      </w:r>
      <w:r w:rsidR="00A40126" w:rsidRPr="00A40126">
        <w:rPr>
          <w:rFonts w:ascii="Times New Roman" w:hAnsi="Times New Roman" w:cs="Times New Roman"/>
          <w:b/>
          <w:sz w:val="24"/>
          <w:szCs w:val="24"/>
        </w:rPr>
        <w:t>ę</w:t>
      </w:r>
      <w:r w:rsidR="00A40126" w:rsidRPr="00A40126">
        <w:rPr>
          <w:rFonts w:ascii="Times New Roman" w:hAnsi="Times New Roman" w:cs="Times New Roman"/>
          <w:b/>
          <w:bCs/>
          <w:sz w:val="24"/>
          <w:szCs w:val="24"/>
        </w:rPr>
        <w:t>tych</w:t>
      </w:r>
      <w:r w:rsidRPr="00A40126">
        <w:rPr>
          <w:rFonts w:ascii="Times New Roman" w:hAnsi="Times New Roman" w:cs="Times New Roman"/>
          <w:b/>
          <w:bCs/>
          <w:sz w:val="24"/>
          <w:szCs w:val="24"/>
        </w:rPr>
        <w:t xml:space="preserve"> SST</w:t>
      </w:r>
    </w:p>
    <w:p w14:paraId="28F7A0C6" w14:textId="77777777" w:rsidR="00F544A9" w:rsidRDefault="00F544A9" w:rsidP="00680EB6">
      <w:pPr>
        <w:jc w:val="both"/>
        <w:rPr>
          <w:rFonts w:ascii="Times New Roman" w:hAnsi="Times New Roman" w:cs="Times New Roman"/>
          <w:sz w:val="24"/>
          <w:szCs w:val="24"/>
        </w:rPr>
      </w:pPr>
      <w:r w:rsidRPr="00F544A9">
        <w:rPr>
          <w:rFonts w:ascii="Times New Roman" w:hAnsi="Times New Roman" w:cs="Times New Roman"/>
          <w:sz w:val="24"/>
          <w:szCs w:val="24"/>
        </w:rPr>
        <w:t xml:space="preserve">Ustalenia zawarte w niniejszej specyfikacji </w:t>
      </w:r>
      <w:r w:rsidR="00A40126" w:rsidRPr="00F544A9">
        <w:rPr>
          <w:rFonts w:ascii="Times New Roman" w:hAnsi="Times New Roman" w:cs="Times New Roman"/>
          <w:sz w:val="24"/>
          <w:szCs w:val="24"/>
        </w:rPr>
        <w:t>dotyczą</w:t>
      </w:r>
      <w:r w:rsidRPr="00F544A9">
        <w:rPr>
          <w:rFonts w:ascii="Times New Roman" w:hAnsi="Times New Roman" w:cs="Times New Roman"/>
          <w:sz w:val="24"/>
          <w:szCs w:val="24"/>
        </w:rPr>
        <w:t xml:space="preserve"> zasad prowadzenia robót </w:t>
      </w:r>
      <w:r w:rsidR="00A40126" w:rsidRPr="00F544A9">
        <w:rPr>
          <w:rFonts w:ascii="Times New Roman" w:hAnsi="Times New Roman" w:cs="Times New Roman"/>
          <w:sz w:val="24"/>
          <w:szCs w:val="24"/>
        </w:rPr>
        <w:t>związanych</w:t>
      </w:r>
      <w:r w:rsidRPr="00F544A9">
        <w:rPr>
          <w:rFonts w:ascii="Times New Roman" w:hAnsi="Times New Roman" w:cs="Times New Roman"/>
          <w:sz w:val="24"/>
          <w:szCs w:val="24"/>
        </w:rPr>
        <w:t xml:space="preserve"> </w:t>
      </w:r>
      <w:r w:rsidR="00EC01E4">
        <w:rPr>
          <w:rFonts w:ascii="Times New Roman" w:hAnsi="Times New Roman" w:cs="Times New Roman"/>
          <w:sz w:val="24"/>
          <w:szCs w:val="24"/>
        </w:rPr>
        <w:br/>
      </w:r>
      <w:r w:rsidRPr="00F544A9">
        <w:rPr>
          <w:rFonts w:ascii="Times New Roman" w:hAnsi="Times New Roman" w:cs="Times New Roman"/>
          <w:sz w:val="24"/>
          <w:szCs w:val="24"/>
        </w:rPr>
        <w:t>z</w:t>
      </w:r>
      <w:r w:rsidR="00A40126">
        <w:rPr>
          <w:rFonts w:ascii="Times New Roman" w:hAnsi="Times New Roman" w:cs="Times New Roman"/>
          <w:sz w:val="24"/>
          <w:szCs w:val="24"/>
        </w:rPr>
        <w:t xml:space="preserve"> </w:t>
      </w:r>
      <w:r w:rsidR="00B17C22">
        <w:rPr>
          <w:rFonts w:ascii="Times New Roman" w:hAnsi="Times New Roman" w:cs="Times New Roman"/>
          <w:sz w:val="24"/>
          <w:szCs w:val="24"/>
        </w:rPr>
        <w:t>wykonaniem i odbiorem</w:t>
      </w:r>
      <w:r w:rsidRPr="00F544A9">
        <w:rPr>
          <w:rFonts w:ascii="Times New Roman" w:hAnsi="Times New Roman" w:cs="Times New Roman"/>
          <w:sz w:val="24"/>
          <w:szCs w:val="24"/>
        </w:rPr>
        <w:t xml:space="preserve"> </w:t>
      </w:r>
      <w:r w:rsidR="002802C1">
        <w:rPr>
          <w:rFonts w:ascii="Times New Roman" w:hAnsi="Times New Roman" w:cs="Times New Roman"/>
          <w:sz w:val="24"/>
          <w:szCs w:val="24"/>
        </w:rPr>
        <w:t>dolnej i górnej warstwy podbudowy z mieszanki kruszyw</w:t>
      </w:r>
      <w:r w:rsidR="005C0C15">
        <w:rPr>
          <w:rFonts w:ascii="Times New Roman" w:hAnsi="Times New Roman" w:cs="Times New Roman"/>
          <w:sz w:val="24"/>
          <w:szCs w:val="24"/>
        </w:rPr>
        <w:t>.</w:t>
      </w:r>
    </w:p>
    <w:p w14:paraId="3EDFA04D" w14:textId="77777777" w:rsidR="00F544A9" w:rsidRDefault="002802C1" w:rsidP="002802C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Dolną warstwę podbudowy</w:t>
      </w:r>
      <w:r w:rsidR="00F544A9" w:rsidRPr="00F544A9">
        <w:rPr>
          <w:rFonts w:ascii="Times New Roman" w:hAnsi="Times New Roman" w:cs="Times New Roman"/>
          <w:sz w:val="24"/>
          <w:szCs w:val="24"/>
        </w:rPr>
        <w:t xml:space="preserve"> </w:t>
      </w:r>
      <w:r w:rsidR="00657FE6">
        <w:rPr>
          <w:rFonts w:ascii="Times New Roman" w:hAnsi="Times New Roman" w:cs="Times New Roman"/>
          <w:sz w:val="24"/>
          <w:szCs w:val="24"/>
        </w:rPr>
        <w:t>należy</w:t>
      </w:r>
      <w:r w:rsidR="00F544A9" w:rsidRPr="00F544A9">
        <w:rPr>
          <w:rFonts w:ascii="Times New Roman" w:hAnsi="Times New Roman" w:cs="Times New Roman"/>
          <w:sz w:val="24"/>
          <w:szCs w:val="24"/>
        </w:rPr>
        <w:t xml:space="preserve"> </w:t>
      </w:r>
      <w:r w:rsidR="00A40126" w:rsidRPr="00F544A9">
        <w:rPr>
          <w:rFonts w:ascii="Times New Roman" w:hAnsi="Times New Roman" w:cs="Times New Roman"/>
          <w:sz w:val="24"/>
          <w:szCs w:val="24"/>
        </w:rPr>
        <w:t>wykonywać</w:t>
      </w:r>
      <w:r w:rsidR="00F544A9" w:rsidRPr="00F544A9">
        <w:rPr>
          <w:rFonts w:ascii="Times New Roman" w:hAnsi="Times New Roman" w:cs="Times New Roman"/>
          <w:sz w:val="24"/>
          <w:szCs w:val="24"/>
        </w:rPr>
        <w:t xml:space="preserve"> </w:t>
      </w:r>
      <w:r>
        <w:rPr>
          <w:rFonts w:ascii="Times New Roman" w:hAnsi="Times New Roman" w:cs="Times New Roman"/>
          <w:sz w:val="24"/>
          <w:szCs w:val="24"/>
        </w:rPr>
        <w:t xml:space="preserve">z kruszyw </w:t>
      </w:r>
      <w:proofErr w:type="spellStart"/>
      <w:r>
        <w:rPr>
          <w:rFonts w:ascii="Times New Roman" w:hAnsi="Times New Roman" w:cs="Times New Roman"/>
          <w:sz w:val="24"/>
          <w:szCs w:val="24"/>
        </w:rPr>
        <w:t>recyklingowanych</w:t>
      </w:r>
      <w:proofErr w:type="spellEnd"/>
      <w:r>
        <w:rPr>
          <w:rFonts w:ascii="Times New Roman" w:hAnsi="Times New Roman" w:cs="Times New Roman"/>
          <w:sz w:val="24"/>
          <w:szCs w:val="24"/>
        </w:rPr>
        <w:t xml:space="preserve"> tj. </w:t>
      </w:r>
      <w:proofErr w:type="spellStart"/>
      <w:r>
        <w:rPr>
          <w:rFonts w:ascii="Times New Roman" w:hAnsi="Times New Roman" w:cs="Times New Roman"/>
          <w:sz w:val="24"/>
          <w:szCs w:val="24"/>
        </w:rPr>
        <w:t>przekruszy</w:t>
      </w:r>
      <w:proofErr w:type="spellEnd"/>
      <w:r>
        <w:rPr>
          <w:rFonts w:ascii="Times New Roman" w:hAnsi="Times New Roman" w:cs="Times New Roman"/>
          <w:sz w:val="24"/>
          <w:szCs w:val="24"/>
        </w:rPr>
        <w:t xml:space="preserve"> betonowych, sortowanych o frakcji 0-63 mm wolnych od </w:t>
      </w:r>
      <w:proofErr w:type="spellStart"/>
      <w:r>
        <w:rPr>
          <w:rFonts w:ascii="Times New Roman" w:hAnsi="Times New Roman" w:cs="Times New Roman"/>
          <w:sz w:val="24"/>
          <w:szCs w:val="24"/>
        </w:rPr>
        <w:t>zaniczyszczeń</w:t>
      </w:r>
      <w:proofErr w:type="spellEnd"/>
      <w:r w:rsidR="00657FE6">
        <w:rPr>
          <w:rFonts w:ascii="Times New Roman" w:hAnsi="Times New Roman" w:cs="Times New Roman"/>
          <w:sz w:val="24"/>
          <w:szCs w:val="24"/>
        </w:rPr>
        <w:t xml:space="preserve">. </w:t>
      </w:r>
    </w:p>
    <w:p w14:paraId="241571AE" w14:textId="77777777" w:rsidR="003D064F" w:rsidRDefault="003D064F" w:rsidP="00680EB6">
      <w:pPr>
        <w:autoSpaceDE w:val="0"/>
        <w:autoSpaceDN w:val="0"/>
        <w:adjustRightInd w:val="0"/>
        <w:spacing w:after="0"/>
        <w:jc w:val="both"/>
        <w:rPr>
          <w:rFonts w:ascii="Times New Roman" w:hAnsi="Times New Roman" w:cs="Times New Roman"/>
          <w:sz w:val="24"/>
          <w:szCs w:val="24"/>
        </w:rPr>
      </w:pPr>
    </w:p>
    <w:p w14:paraId="65B6F387" w14:textId="77777777" w:rsidR="003D064F" w:rsidRPr="00F544A9" w:rsidRDefault="002802C1" w:rsidP="002802C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Górną warstwę podbudowy</w:t>
      </w:r>
      <w:r w:rsidR="003D064F" w:rsidRPr="00F544A9">
        <w:rPr>
          <w:rFonts w:ascii="Times New Roman" w:hAnsi="Times New Roman" w:cs="Times New Roman"/>
          <w:sz w:val="24"/>
          <w:szCs w:val="24"/>
        </w:rPr>
        <w:t xml:space="preserve"> </w:t>
      </w:r>
      <w:r w:rsidR="003D064F">
        <w:rPr>
          <w:rFonts w:ascii="Times New Roman" w:hAnsi="Times New Roman" w:cs="Times New Roman"/>
          <w:sz w:val="24"/>
          <w:szCs w:val="24"/>
        </w:rPr>
        <w:t>należy</w:t>
      </w:r>
      <w:r w:rsidR="003D064F" w:rsidRPr="00F544A9">
        <w:rPr>
          <w:rFonts w:ascii="Times New Roman" w:hAnsi="Times New Roman" w:cs="Times New Roman"/>
          <w:sz w:val="24"/>
          <w:szCs w:val="24"/>
        </w:rPr>
        <w:t xml:space="preserve"> wykonywać </w:t>
      </w:r>
      <w:r>
        <w:rPr>
          <w:rFonts w:ascii="Times New Roman" w:hAnsi="Times New Roman" w:cs="Times New Roman"/>
          <w:sz w:val="24"/>
          <w:szCs w:val="24"/>
        </w:rPr>
        <w:t>z mieszanki kruszyw łamanych o frakcji 0-31,5 mm, wolnych od zanieczyszczeń</w:t>
      </w:r>
      <w:r w:rsidR="003D064F">
        <w:rPr>
          <w:rFonts w:ascii="Times New Roman" w:hAnsi="Times New Roman" w:cs="Times New Roman"/>
          <w:sz w:val="24"/>
          <w:szCs w:val="24"/>
        </w:rPr>
        <w:t xml:space="preserve">. </w:t>
      </w:r>
    </w:p>
    <w:p w14:paraId="36A981A6" w14:textId="77777777" w:rsidR="003D064F" w:rsidRPr="00F544A9" w:rsidRDefault="003D064F" w:rsidP="00680EB6">
      <w:pPr>
        <w:autoSpaceDE w:val="0"/>
        <w:autoSpaceDN w:val="0"/>
        <w:adjustRightInd w:val="0"/>
        <w:spacing w:after="0"/>
        <w:jc w:val="both"/>
        <w:rPr>
          <w:rFonts w:ascii="Times New Roman" w:hAnsi="Times New Roman" w:cs="Times New Roman"/>
          <w:sz w:val="24"/>
          <w:szCs w:val="24"/>
        </w:rPr>
      </w:pPr>
    </w:p>
    <w:p w14:paraId="1FDF7D98" w14:textId="77777777" w:rsidR="00F544A9" w:rsidRPr="00A40126" w:rsidRDefault="00F544A9" w:rsidP="00680EB6">
      <w:pPr>
        <w:autoSpaceDE w:val="0"/>
        <w:autoSpaceDN w:val="0"/>
        <w:adjustRightInd w:val="0"/>
        <w:spacing w:after="0"/>
        <w:jc w:val="both"/>
        <w:rPr>
          <w:rFonts w:ascii="Times New Roman" w:hAnsi="Times New Roman" w:cs="Times New Roman"/>
          <w:b/>
          <w:bCs/>
          <w:sz w:val="24"/>
          <w:szCs w:val="24"/>
        </w:rPr>
      </w:pPr>
      <w:r w:rsidRPr="00A40126">
        <w:rPr>
          <w:rFonts w:ascii="Times New Roman" w:hAnsi="Times New Roman" w:cs="Times New Roman"/>
          <w:b/>
          <w:bCs/>
          <w:sz w:val="24"/>
          <w:szCs w:val="24"/>
        </w:rPr>
        <w:t xml:space="preserve">1.4. </w:t>
      </w:r>
      <w:r w:rsidR="00A40126" w:rsidRPr="00A40126">
        <w:rPr>
          <w:rFonts w:ascii="Times New Roman" w:hAnsi="Times New Roman" w:cs="Times New Roman"/>
          <w:b/>
          <w:bCs/>
          <w:sz w:val="24"/>
          <w:szCs w:val="24"/>
        </w:rPr>
        <w:t>Okre</w:t>
      </w:r>
      <w:r w:rsidR="00A40126" w:rsidRPr="00A40126">
        <w:rPr>
          <w:rFonts w:ascii="Times New Roman" w:hAnsi="Times New Roman" w:cs="Times New Roman"/>
          <w:b/>
          <w:sz w:val="24"/>
          <w:szCs w:val="24"/>
        </w:rPr>
        <w:t>ś</w:t>
      </w:r>
      <w:r w:rsidR="00A40126" w:rsidRPr="00A40126">
        <w:rPr>
          <w:rFonts w:ascii="Times New Roman" w:hAnsi="Times New Roman" w:cs="Times New Roman"/>
          <w:b/>
          <w:bCs/>
          <w:sz w:val="24"/>
          <w:szCs w:val="24"/>
        </w:rPr>
        <w:t>lenia</w:t>
      </w:r>
      <w:r w:rsidRPr="00A40126">
        <w:rPr>
          <w:rFonts w:ascii="Times New Roman" w:hAnsi="Times New Roman" w:cs="Times New Roman"/>
          <w:b/>
          <w:bCs/>
          <w:sz w:val="24"/>
          <w:szCs w:val="24"/>
        </w:rPr>
        <w:t xml:space="preserve"> podstawowe</w:t>
      </w:r>
    </w:p>
    <w:p w14:paraId="5BE20436" w14:textId="77777777" w:rsidR="00F544A9" w:rsidRPr="00F544A9" w:rsidRDefault="00951E68" w:rsidP="00680EB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1.4.1</w:t>
      </w:r>
      <w:r w:rsidR="00F544A9" w:rsidRPr="00F544A9">
        <w:rPr>
          <w:rFonts w:ascii="Times New Roman" w:hAnsi="Times New Roman" w:cs="Times New Roman"/>
          <w:b/>
          <w:bCs/>
          <w:sz w:val="24"/>
          <w:szCs w:val="24"/>
        </w:rPr>
        <w:t xml:space="preserve"> </w:t>
      </w:r>
      <w:r w:rsidR="00F544A9" w:rsidRPr="00F544A9">
        <w:rPr>
          <w:rFonts w:ascii="Times New Roman" w:hAnsi="Times New Roman" w:cs="Times New Roman"/>
          <w:sz w:val="24"/>
          <w:szCs w:val="24"/>
        </w:rPr>
        <w:t xml:space="preserve">Nawierzchnia – konstrukcja </w:t>
      </w:r>
      <w:r w:rsidR="00A40126" w:rsidRPr="00F544A9">
        <w:rPr>
          <w:rFonts w:ascii="Times New Roman" w:hAnsi="Times New Roman" w:cs="Times New Roman"/>
          <w:sz w:val="24"/>
          <w:szCs w:val="24"/>
        </w:rPr>
        <w:t>składająca</w:t>
      </w:r>
      <w:r w:rsidR="00F544A9" w:rsidRPr="00F544A9">
        <w:rPr>
          <w:rFonts w:ascii="Times New Roman" w:hAnsi="Times New Roman" w:cs="Times New Roman"/>
          <w:sz w:val="24"/>
          <w:szCs w:val="24"/>
        </w:rPr>
        <w:t xml:space="preserve"> </w:t>
      </w:r>
      <w:r w:rsidR="00A40126" w:rsidRPr="00F544A9">
        <w:rPr>
          <w:rFonts w:ascii="Times New Roman" w:hAnsi="Times New Roman" w:cs="Times New Roman"/>
          <w:sz w:val="24"/>
          <w:szCs w:val="24"/>
        </w:rPr>
        <w:t>się</w:t>
      </w:r>
      <w:r w:rsidR="00F544A9" w:rsidRPr="00F544A9">
        <w:rPr>
          <w:rFonts w:ascii="Times New Roman" w:hAnsi="Times New Roman" w:cs="Times New Roman"/>
          <w:sz w:val="24"/>
          <w:szCs w:val="24"/>
        </w:rPr>
        <w:t xml:space="preserve"> z jednej lub kilku warstw </w:t>
      </w:r>
      <w:r w:rsidR="00A40126" w:rsidRPr="00F544A9">
        <w:rPr>
          <w:rFonts w:ascii="Times New Roman" w:hAnsi="Times New Roman" w:cs="Times New Roman"/>
          <w:sz w:val="24"/>
          <w:szCs w:val="24"/>
        </w:rPr>
        <w:t>służących</w:t>
      </w:r>
      <w:r w:rsidR="00A40126">
        <w:rPr>
          <w:rFonts w:ascii="Times New Roman" w:hAnsi="Times New Roman" w:cs="Times New Roman"/>
          <w:sz w:val="24"/>
          <w:szCs w:val="24"/>
        </w:rPr>
        <w:t xml:space="preserve"> do przejmowania i </w:t>
      </w:r>
      <w:r w:rsidR="00F544A9" w:rsidRPr="00F544A9">
        <w:rPr>
          <w:rFonts w:ascii="Times New Roman" w:hAnsi="Times New Roman" w:cs="Times New Roman"/>
          <w:sz w:val="24"/>
          <w:szCs w:val="24"/>
        </w:rPr>
        <w:t xml:space="preserve">rozkładania </w:t>
      </w:r>
      <w:r w:rsidR="00A40126" w:rsidRPr="00F544A9">
        <w:rPr>
          <w:rFonts w:ascii="Times New Roman" w:hAnsi="Times New Roman" w:cs="Times New Roman"/>
          <w:sz w:val="24"/>
          <w:szCs w:val="24"/>
        </w:rPr>
        <w:t>obciążeń</w:t>
      </w:r>
      <w:r w:rsidR="00F544A9" w:rsidRPr="00F544A9">
        <w:rPr>
          <w:rFonts w:ascii="Times New Roman" w:hAnsi="Times New Roman" w:cs="Times New Roman"/>
          <w:sz w:val="24"/>
          <w:szCs w:val="24"/>
        </w:rPr>
        <w:t xml:space="preserve"> od ruchu pojazdów na </w:t>
      </w:r>
      <w:r w:rsidR="00A40126" w:rsidRPr="00F544A9">
        <w:rPr>
          <w:rFonts w:ascii="Times New Roman" w:hAnsi="Times New Roman" w:cs="Times New Roman"/>
          <w:sz w:val="24"/>
          <w:szCs w:val="24"/>
        </w:rPr>
        <w:t>podłoże</w:t>
      </w:r>
      <w:r w:rsidR="00F544A9" w:rsidRPr="00F544A9">
        <w:rPr>
          <w:rFonts w:ascii="Times New Roman" w:hAnsi="Times New Roman" w:cs="Times New Roman"/>
          <w:sz w:val="24"/>
          <w:szCs w:val="24"/>
        </w:rPr>
        <w:t>.</w:t>
      </w:r>
    </w:p>
    <w:p w14:paraId="08C87D36" w14:textId="77777777" w:rsidR="00F544A9" w:rsidRPr="00F544A9" w:rsidRDefault="002802C1" w:rsidP="00680EB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1.4.2</w:t>
      </w:r>
      <w:r w:rsidR="00F544A9" w:rsidRPr="00F544A9">
        <w:rPr>
          <w:rFonts w:ascii="Times New Roman" w:hAnsi="Times New Roman" w:cs="Times New Roman"/>
          <w:b/>
          <w:bCs/>
          <w:sz w:val="24"/>
          <w:szCs w:val="24"/>
        </w:rPr>
        <w:t xml:space="preserve"> </w:t>
      </w:r>
      <w:r w:rsidR="00F544A9" w:rsidRPr="00F544A9">
        <w:rPr>
          <w:rFonts w:ascii="Times New Roman" w:hAnsi="Times New Roman" w:cs="Times New Roman"/>
          <w:sz w:val="24"/>
          <w:szCs w:val="24"/>
        </w:rPr>
        <w:t xml:space="preserve">Uziarnienie – skład ziarnowy kruszywa, </w:t>
      </w:r>
      <w:r w:rsidR="00A40126" w:rsidRPr="00F544A9">
        <w:rPr>
          <w:rFonts w:ascii="Times New Roman" w:hAnsi="Times New Roman" w:cs="Times New Roman"/>
          <w:sz w:val="24"/>
          <w:szCs w:val="24"/>
        </w:rPr>
        <w:t>wyrażony</w:t>
      </w:r>
      <w:r w:rsidR="00F544A9" w:rsidRPr="00F544A9">
        <w:rPr>
          <w:rFonts w:ascii="Times New Roman" w:hAnsi="Times New Roman" w:cs="Times New Roman"/>
          <w:sz w:val="24"/>
          <w:szCs w:val="24"/>
        </w:rPr>
        <w:t xml:space="preserve"> w procentach masy ziaren </w:t>
      </w:r>
      <w:r w:rsidR="00A40126" w:rsidRPr="00F544A9">
        <w:rPr>
          <w:rFonts w:ascii="Times New Roman" w:hAnsi="Times New Roman" w:cs="Times New Roman"/>
          <w:sz w:val="24"/>
          <w:szCs w:val="24"/>
        </w:rPr>
        <w:t>przechodzą</w:t>
      </w:r>
      <w:r w:rsidR="00A40126">
        <w:rPr>
          <w:rFonts w:ascii="Times New Roman" w:hAnsi="Times New Roman" w:cs="Times New Roman"/>
          <w:sz w:val="24"/>
          <w:szCs w:val="24"/>
        </w:rPr>
        <w:t xml:space="preserve">cych przez </w:t>
      </w:r>
      <w:r w:rsidR="00A40126" w:rsidRPr="00F544A9">
        <w:rPr>
          <w:rFonts w:ascii="Times New Roman" w:hAnsi="Times New Roman" w:cs="Times New Roman"/>
          <w:sz w:val="24"/>
          <w:szCs w:val="24"/>
        </w:rPr>
        <w:t>określony</w:t>
      </w:r>
      <w:r w:rsidR="00F544A9" w:rsidRPr="00F544A9">
        <w:rPr>
          <w:rFonts w:ascii="Times New Roman" w:hAnsi="Times New Roman" w:cs="Times New Roman"/>
          <w:sz w:val="24"/>
          <w:szCs w:val="24"/>
        </w:rPr>
        <w:t xml:space="preserve"> zestaw sit.</w:t>
      </w:r>
    </w:p>
    <w:p w14:paraId="0E78422F" w14:textId="77777777" w:rsidR="00F544A9" w:rsidRPr="00F544A9" w:rsidRDefault="002802C1" w:rsidP="00680EB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1.4.3</w:t>
      </w:r>
      <w:r w:rsidR="00F544A9" w:rsidRPr="00F544A9">
        <w:rPr>
          <w:rFonts w:ascii="Times New Roman" w:hAnsi="Times New Roman" w:cs="Times New Roman"/>
          <w:b/>
          <w:bCs/>
          <w:sz w:val="24"/>
          <w:szCs w:val="24"/>
        </w:rPr>
        <w:t xml:space="preserve"> </w:t>
      </w:r>
      <w:r w:rsidR="00F544A9" w:rsidRPr="00F544A9">
        <w:rPr>
          <w:rFonts w:ascii="Times New Roman" w:hAnsi="Times New Roman" w:cs="Times New Roman"/>
          <w:sz w:val="24"/>
          <w:szCs w:val="24"/>
        </w:rPr>
        <w:t xml:space="preserve">Kategoria ruchu – </w:t>
      </w:r>
      <w:r w:rsidR="00A40126" w:rsidRPr="00F544A9">
        <w:rPr>
          <w:rFonts w:ascii="Times New Roman" w:hAnsi="Times New Roman" w:cs="Times New Roman"/>
          <w:sz w:val="24"/>
          <w:szCs w:val="24"/>
        </w:rPr>
        <w:t>obciążenie</w:t>
      </w:r>
      <w:r w:rsidR="00F544A9" w:rsidRPr="00F544A9">
        <w:rPr>
          <w:rFonts w:ascii="Times New Roman" w:hAnsi="Times New Roman" w:cs="Times New Roman"/>
          <w:sz w:val="24"/>
          <w:szCs w:val="24"/>
        </w:rPr>
        <w:t xml:space="preserve"> drogi ruchem samochodowym, </w:t>
      </w:r>
      <w:r w:rsidR="00E54DD5">
        <w:rPr>
          <w:rFonts w:ascii="Times New Roman" w:hAnsi="Times New Roman" w:cs="Times New Roman"/>
          <w:sz w:val="24"/>
          <w:szCs w:val="24"/>
        </w:rPr>
        <w:t>wyraż</w:t>
      </w:r>
      <w:r w:rsidR="00A40126" w:rsidRPr="00F544A9">
        <w:rPr>
          <w:rFonts w:ascii="Times New Roman" w:hAnsi="Times New Roman" w:cs="Times New Roman"/>
          <w:sz w:val="24"/>
          <w:szCs w:val="24"/>
        </w:rPr>
        <w:t>one</w:t>
      </w:r>
      <w:r w:rsidR="00E54DD5">
        <w:rPr>
          <w:rFonts w:ascii="Times New Roman" w:hAnsi="Times New Roman" w:cs="Times New Roman"/>
          <w:sz w:val="24"/>
          <w:szCs w:val="24"/>
        </w:rPr>
        <w:t xml:space="preserve"> w osiach obliczeniowych (</w:t>
      </w:r>
      <w:proofErr w:type="spellStart"/>
      <w:r w:rsidR="00F544A9" w:rsidRPr="00F544A9">
        <w:rPr>
          <w:rFonts w:ascii="Times New Roman" w:hAnsi="Times New Roman" w:cs="Times New Roman"/>
          <w:sz w:val="24"/>
          <w:szCs w:val="24"/>
        </w:rPr>
        <w:t>kN</w:t>
      </w:r>
      <w:proofErr w:type="spellEnd"/>
      <w:r w:rsidR="00F544A9" w:rsidRPr="00F544A9">
        <w:rPr>
          <w:rFonts w:ascii="Times New Roman" w:hAnsi="Times New Roman" w:cs="Times New Roman"/>
          <w:sz w:val="24"/>
          <w:szCs w:val="24"/>
        </w:rPr>
        <w:t xml:space="preserve">) wg „Katalogu typowych konstrukcji nawierzchni podatnych </w:t>
      </w:r>
      <w:r w:rsidR="00AD4218">
        <w:rPr>
          <w:rFonts w:ascii="Times New Roman" w:hAnsi="Times New Roman" w:cs="Times New Roman"/>
          <w:sz w:val="24"/>
          <w:szCs w:val="24"/>
        </w:rPr>
        <w:br/>
        <w:t>i półsztywnych” GDDP-</w:t>
      </w:r>
      <w:proofErr w:type="spellStart"/>
      <w:r w:rsidR="00AD4218">
        <w:rPr>
          <w:rFonts w:ascii="Times New Roman" w:hAnsi="Times New Roman" w:cs="Times New Roman"/>
          <w:sz w:val="24"/>
          <w:szCs w:val="24"/>
        </w:rPr>
        <w:t>IBDiM</w:t>
      </w:r>
      <w:proofErr w:type="spellEnd"/>
      <w:r w:rsidR="00F544A9" w:rsidRPr="00F544A9">
        <w:rPr>
          <w:rFonts w:ascii="Times New Roman" w:hAnsi="Times New Roman" w:cs="Times New Roman"/>
          <w:sz w:val="24"/>
          <w:szCs w:val="24"/>
        </w:rPr>
        <w:t>.</w:t>
      </w:r>
    </w:p>
    <w:p w14:paraId="368FB614" w14:textId="77777777" w:rsidR="00F544A9" w:rsidRPr="00F544A9" w:rsidRDefault="002802C1" w:rsidP="00680EB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1.4.4</w:t>
      </w:r>
      <w:r w:rsidR="00F544A9" w:rsidRPr="00F544A9">
        <w:rPr>
          <w:rFonts w:ascii="Times New Roman" w:hAnsi="Times New Roman" w:cs="Times New Roman"/>
          <w:b/>
          <w:bCs/>
          <w:sz w:val="24"/>
          <w:szCs w:val="24"/>
        </w:rPr>
        <w:t xml:space="preserve"> </w:t>
      </w:r>
      <w:r w:rsidR="00F544A9" w:rsidRPr="00F544A9">
        <w:rPr>
          <w:rFonts w:ascii="Times New Roman" w:hAnsi="Times New Roman" w:cs="Times New Roman"/>
          <w:sz w:val="24"/>
          <w:szCs w:val="24"/>
        </w:rPr>
        <w:t xml:space="preserve">Wymiar kruszywa – </w:t>
      </w:r>
      <w:r w:rsidR="00951D26" w:rsidRPr="00F544A9">
        <w:rPr>
          <w:rFonts w:ascii="Times New Roman" w:hAnsi="Times New Roman" w:cs="Times New Roman"/>
          <w:sz w:val="24"/>
          <w:szCs w:val="24"/>
        </w:rPr>
        <w:t>wielkość</w:t>
      </w:r>
      <w:r w:rsidR="00F544A9" w:rsidRPr="00F544A9">
        <w:rPr>
          <w:rFonts w:ascii="Times New Roman" w:hAnsi="Times New Roman" w:cs="Times New Roman"/>
          <w:sz w:val="24"/>
          <w:szCs w:val="24"/>
        </w:rPr>
        <w:t xml:space="preserve"> ziaren kruszywa, </w:t>
      </w:r>
      <w:r w:rsidR="00951D26" w:rsidRPr="00F544A9">
        <w:rPr>
          <w:rFonts w:ascii="Times New Roman" w:hAnsi="Times New Roman" w:cs="Times New Roman"/>
          <w:sz w:val="24"/>
          <w:szCs w:val="24"/>
        </w:rPr>
        <w:t>określona</w:t>
      </w:r>
      <w:r w:rsidR="00F544A9" w:rsidRPr="00F544A9">
        <w:rPr>
          <w:rFonts w:ascii="Times New Roman" w:hAnsi="Times New Roman" w:cs="Times New Roman"/>
          <w:sz w:val="24"/>
          <w:szCs w:val="24"/>
        </w:rPr>
        <w:t xml:space="preserve"> przez dolny (d) i górny (D) wymiar sita.</w:t>
      </w:r>
    </w:p>
    <w:p w14:paraId="4248EF2A" w14:textId="77777777" w:rsidR="00F544A9" w:rsidRPr="00F544A9" w:rsidRDefault="002802C1" w:rsidP="00680EB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1.4.5</w:t>
      </w:r>
      <w:r w:rsidR="00F544A9" w:rsidRPr="00F544A9">
        <w:rPr>
          <w:rFonts w:ascii="Times New Roman" w:hAnsi="Times New Roman" w:cs="Times New Roman"/>
          <w:b/>
          <w:bCs/>
          <w:sz w:val="24"/>
          <w:szCs w:val="24"/>
        </w:rPr>
        <w:t xml:space="preserve"> </w:t>
      </w:r>
      <w:r w:rsidR="00F544A9" w:rsidRPr="00F544A9">
        <w:rPr>
          <w:rFonts w:ascii="Times New Roman" w:hAnsi="Times New Roman" w:cs="Times New Roman"/>
          <w:sz w:val="24"/>
          <w:szCs w:val="24"/>
        </w:rPr>
        <w:t xml:space="preserve">Kruszywo grube – kruszywo z ziaren o wymiarze: D </w:t>
      </w:r>
      <w:r w:rsidR="00951D26">
        <w:rPr>
          <w:rFonts w:ascii="Times New Roman" w:hAnsi="Times New Roman" w:cs="Times New Roman"/>
          <w:sz w:val="24"/>
          <w:szCs w:val="24"/>
        </w:rPr>
        <w:t xml:space="preserve">≤ </w:t>
      </w:r>
      <w:r w:rsidR="00F544A9" w:rsidRPr="00F544A9">
        <w:rPr>
          <w:rFonts w:ascii="Times New Roman" w:hAnsi="Times New Roman" w:cs="Times New Roman"/>
          <w:sz w:val="24"/>
          <w:szCs w:val="24"/>
        </w:rPr>
        <w:t>45 mm oraz d &gt; 2 mm.</w:t>
      </w:r>
    </w:p>
    <w:p w14:paraId="030BE631" w14:textId="77777777" w:rsidR="00F544A9" w:rsidRPr="00F544A9" w:rsidRDefault="002802C1" w:rsidP="00680EB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1.4.6</w:t>
      </w:r>
      <w:r w:rsidR="00F544A9" w:rsidRPr="00F544A9">
        <w:rPr>
          <w:rFonts w:ascii="Times New Roman" w:hAnsi="Times New Roman" w:cs="Times New Roman"/>
          <w:b/>
          <w:bCs/>
          <w:sz w:val="24"/>
          <w:szCs w:val="24"/>
        </w:rPr>
        <w:t xml:space="preserve"> </w:t>
      </w:r>
      <w:r w:rsidR="00F544A9" w:rsidRPr="00F544A9">
        <w:rPr>
          <w:rFonts w:ascii="Times New Roman" w:hAnsi="Times New Roman" w:cs="Times New Roman"/>
          <w:sz w:val="24"/>
          <w:szCs w:val="24"/>
        </w:rPr>
        <w:t xml:space="preserve">Kruszywo drobne – kruszywo z ziaren o wymiarze: D </w:t>
      </w:r>
      <w:r w:rsidR="00951D26">
        <w:rPr>
          <w:rFonts w:ascii="Times New Roman" w:hAnsi="Times New Roman" w:cs="Times New Roman"/>
          <w:sz w:val="24"/>
          <w:szCs w:val="24"/>
        </w:rPr>
        <w:t xml:space="preserve">≤ </w:t>
      </w:r>
      <w:r w:rsidR="00F544A9" w:rsidRPr="00F544A9">
        <w:rPr>
          <w:rFonts w:ascii="Times New Roman" w:hAnsi="Times New Roman" w:cs="Times New Roman"/>
          <w:sz w:val="24"/>
          <w:szCs w:val="24"/>
        </w:rPr>
        <w:t xml:space="preserve">2 mm, którego </w:t>
      </w:r>
      <w:r w:rsidR="00951D26" w:rsidRPr="00F544A9">
        <w:rPr>
          <w:rFonts w:ascii="Times New Roman" w:hAnsi="Times New Roman" w:cs="Times New Roman"/>
          <w:sz w:val="24"/>
          <w:szCs w:val="24"/>
        </w:rPr>
        <w:t>większa</w:t>
      </w:r>
      <w:r w:rsidR="00F544A9" w:rsidRPr="00F544A9">
        <w:rPr>
          <w:rFonts w:ascii="Times New Roman" w:hAnsi="Times New Roman" w:cs="Times New Roman"/>
          <w:sz w:val="24"/>
          <w:szCs w:val="24"/>
        </w:rPr>
        <w:t xml:space="preserve"> </w:t>
      </w:r>
      <w:r w:rsidR="00951D26" w:rsidRPr="00F544A9">
        <w:rPr>
          <w:rFonts w:ascii="Times New Roman" w:hAnsi="Times New Roman" w:cs="Times New Roman"/>
          <w:sz w:val="24"/>
          <w:szCs w:val="24"/>
        </w:rPr>
        <w:t>cześć</w:t>
      </w:r>
      <w:r w:rsidR="00F544A9" w:rsidRPr="00F544A9">
        <w:rPr>
          <w:rFonts w:ascii="Times New Roman" w:hAnsi="Times New Roman" w:cs="Times New Roman"/>
          <w:sz w:val="24"/>
          <w:szCs w:val="24"/>
        </w:rPr>
        <w:t xml:space="preserve"> </w:t>
      </w:r>
      <w:r w:rsidR="00951D26">
        <w:rPr>
          <w:rFonts w:ascii="Times New Roman" w:hAnsi="Times New Roman" w:cs="Times New Roman"/>
          <w:sz w:val="24"/>
          <w:szCs w:val="24"/>
        </w:rPr>
        <w:t xml:space="preserve">pozostaje na </w:t>
      </w:r>
      <w:r w:rsidR="00F544A9" w:rsidRPr="00F544A9">
        <w:rPr>
          <w:rFonts w:ascii="Times New Roman" w:hAnsi="Times New Roman" w:cs="Times New Roman"/>
          <w:sz w:val="24"/>
          <w:szCs w:val="24"/>
        </w:rPr>
        <w:t>sicie 0,063 mm.</w:t>
      </w:r>
    </w:p>
    <w:p w14:paraId="7A8AA7A9" w14:textId="77777777" w:rsidR="00F544A9" w:rsidRPr="00F544A9" w:rsidRDefault="002802C1" w:rsidP="00680EB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1.4.7</w:t>
      </w:r>
      <w:r w:rsidR="00F544A9" w:rsidRPr="00F544A9">
        <w:rPr>
          <w:rFonts w:ascii="Times New Roman" w:hAnsi="Times New Roman" w:cs="Times New Roman"/>
          <w:b/>
          <w:bCs/>
          <w:sz w:val="24"/>
          <w:szCs w:val="24"/>
        </w:rPr>
        <w:t xml:space="preserve"> </w:t>
      </w:r>
      <w:r w:rsidR="00F544A9" w:rsidRPr="00F544A9">
        <w:rPr>
          <w:rFonts w:ascii="Times New Roman" w:hAnsi="Times New Roman" w:cs="Times New Roman"/>
          <w:sz w:val="24"/>
          <w:szCs w:val="24"/>
        </w:rPr>
        <w:t xml:space="preserve">Pył – kruszywo z ziaren </w:t>
      </w:r>
      <w:r w:rsidR="00951D26" w:rsidRPr="00F544A9">
        <w:rPr>
          <w:rFonts w:ascii="Times New Roman" w:hAnsi="Times New Roman" w:cs="Times New Roman"/>
          <w:sz w:val="24"/>
          <w:szCs w:val="24"/>
        </w:rPr>
        <w:t>przechodzących</w:t>
      </w:r>
      <w:r w:rsidR="00F544A9" w:rsidRPr="00F544A9">
        <w:rPr>
          <w:rFonts w:ascii="Times New Roman" w:hAnsi="Times New Roman" w:cs="Times New Roman"/>
          <w:sz w:val="24"/>
          <w:szCs w:val="24"/>
        </w:rPr>
        <w:t xml:space="preserve"> przez sito 0,063 mm.</w:t>
      </w:r>
    </w:p>
    <w:p w14:paraId="344EF1A3" w14:textId="77777777" w:rsidR="00F544A9" w:rsidRPr="00F544A9" w:rsidRDefault="002802C1" w:rsidP="00680EB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1.4.8</w:t>
      </w:r>
      <w:r w:rsidR="00F544A9" w:rsidRPr="00F544A9">
        <w:rPr>
          <w:rFonts w:ascii="Times New Roman" w:hAnsi="Times New Roman" w:cs="Times New Roman"/>
          <w:b/>
          <w:bCs/>
          <w:sz w:val="24"/>
          <w:szCs w:val="24"/>
        </w:rPr>
        <w:t xml:space="preserve"> </w:t>
      </w:r>
      <w:r w:rsidR="00F544A9" w:rsidRPr="00F544A9">
        <w:rPr>
          <w:rFonts w:ascii="Times New Roman" w:hAnsi="Times New Roman" w:cs="Times New Roman"/>
          <w:sz w:val="24"/>
          <w:szCs w:val="24"/>
        </w:rPr>
        <w:t xml:space="preserve">Pozostałe </w:t>
      </w:r>
      <w:r w:rsidR="00951D26" w:rsidRPr="00F544A9">
        <w:rPr>
          <w:rFonts w:ascii="Times New Roman" w:hAnsi="Times New Roman" w:cs="Times New Roman"/>
          <w:sz w:val="24"/>
          <w:szCs w:val="24"/>
        </w:rPr>
        <w:t>określenia</w:t>
      </w:r>
      <w:r w:rsidR="00F544A9" w:rsidRPr="00F544A9">
        <w:rPr>
          <w:rFonts w:ascii="Times New Roman" w:hAnsi="Times New Roman" w:cs="Times New Roman"/>
          <w:sz w:val="24"/>
          <w:szCs w:val="24"/>
        </w:rPr>
        <w:t xml:space="preserve"> podstawowe </w:t>
      </w:r>
      <w:r w:rsidR="00951D26" w:rsidRPr="00F544A9">
        <w:rPr>
          <w:rFonts w:ascii="Times New Roman" w:hAnsi="Times New Roman" w:cs="Times New Roman"/>
          <w:sz w:val="24"/>
          <w:szCs w:val="24"/>
        </w:rPr>
        <w:t>są</w:t>
      </w:r>
      <w:r w:rsidR="00F544A9" w:rsidRPr="00F544A9">
        <w:rPr>
          <w:rFonts w:ascii="Times New Roman" w:hAnsi="Times New Roman" w:cs="Times New Roman"/>
          <w:sz w:val="24"/>
          <w:szCs w:val="24"/>
        </w:rPr>
        <w:t xml:space="preserve"> zgodne z </w:t>
      </w:r>
      <w:r w:rsidR="00951D26" w:rsidRPr="00F544A9">
        <w:rPr>
          <w:rFonts w:ascii="Times New Roman" w:hAnsi="Times New Roman" w:cs="Times New Roman"/>
          <w:sz w:val="24"/>
          <w:szCs w:val="24"/>
        </w:rPr>
        <w:t>obowiązującymi</w:t>
      </w:r>
      <w:r w:rsidR="00F544A9" w:rsidRPr="00F544A9">
        <w:rPr>
          <w:rFonts w:ascii="Times New Roman" w:hAnsi="Times New Roman" w:cs="Times New Roman"/>
          <w:sz w:val="24"/>
          <w:szCs w:val="24"/>
        </w:rPr>
        <w:t>, od</w:t>
      </w:r>
      <w:r w:rsidR="00951D26">
        <w:rPr>
          <w:rFonts w:ascii="Times New Roman" w:hAnsi="Times New Roman" w:cs="Times New Roman"/>
          <w:sz w:val="24"/>
          <w:szCs w:val="24"/>
        </w:rPr>
        <w:t xml:space="preserve">powiednimi polskimi normami i z </w:t>
      </w:r>
      <w:r w:rsidR="00F544A9" w:rsidRPr="00F544A9">
        <w:rPr>
          <w:rFonts w:ascii="Times New Roman" w:hAnsi="Times New Roman" w:cs="Times New Roman"/>
          <w:sz w:val="24"/>
          <w:szCs w:val="24"/>
        </w:rPr>
        <w:t>definicjami podanymi w OST D-M-00.00.00 „Wymagania ogólne” pkt</w:t>
      </w:r>
      <w:r w:rsidR="00657FE6">
        <w:rPr>
          <w:rFonts w:ascii="Times New Roman" w:hAnsi="Times New Roman" w:cs="Times New Roman"/>
          <w:sz w:val="24"/>
          <w:szCs w:val="24"/>
        </w:rPr>
        <w:t>.</w:t>
      </w:r>
      <w:r w:rsidR="00F544A9" w:rsidRPr="00F544A9">
        <w:rPr>
          <w:rFonts w:ascii="Times New Roman" w:hAnsi="Times New Roman" w:cs="Times New Roman"/>
          <w:sz w:val="24"/>
          <w:szCs w:val="24"/>
        </w:rPr>
        <w:t xml:space="preserve"> 1.4.</w:t>
      </w:r>
    </w:p>
    <w:p w14:paraId="5398D2B4" w14:textId="77777777" w:rsidR="00F544A9" w:rsidRPr="00F544A9" w:rsidRDefault="002802C1" w:rsidP="00680EB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1.4.9</w:t>
      </w:r>
      <w:r w:rsidR="00F544A9" w:rsidRPr="00F544A9">
        <w:rPr>
          <w:rFonts w:ascii="Times New Roman" w:hAnsi="Times New Roman" w:cs="Times New Roman"/>
          <w:b/>
          <w:bCs/>
          <w:sz w:val="24"/>
          <w:szCs w:val="24"/>
        </w:rPr>
        <w:t xml:space="preserve"> </w:t>
      </w:r>
      <w:r w:rsidR="00F544A9" w:rsidRPr="00F544A9">
        <w:rPr>
          <w:rFonts w:ascii="Times New Roman" w:hAnsi="Times New Roman" w:cs="Times New Roman"/>
          <w:sz w:val="24"/>
          <w:szCs w:val="24"/>
        </w:rPr>
        <w:t>Symbole i skróty dodatkowe</w:t>
      </w:r>
    </w:p>
    <w:p w14:paraId="28D83116"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D - górny wymiar sita (przy </w:t>
      </w:r>
      <w:r w:rsidR="00951D26" w:rsidRPr="00F544A9">
        <w:rPr>
          <w:rFonts w:ascii="Times New Roman" w:hAnsi="Times New Roman" w:cs="Times New Roman"/>
          <w:sz w:val="24"/>
          <w:szCs w:val="24"/>
        </w:rPr>
        <w:t>określaniu</w:t>
      </w:r>
      <w:r w:rsidRPr="00F544A9">
        <w:rPr>
          <w:rFonts w:ascii="Times New Roman" w:hAnsi="Times New Roman" w:cs="Times New Roman"/>
          <w:sz w:val="24"/>
          <w:szCs w:val="24"/>
        </w:rPr>
        <w:t xml:space="preserve"> </w:t>
      </w:r>
      <w:r w:rsidR="00951D26" w:rsidRPr="00F544A9">
        <w:rPr>
          <w:rFonts w:ascii="Times New Roman" w:hAnsi="Times New Roman" w:cs="Times New Roman"/>
          <w:sz w:val="24"/>
          <w:szCs w:val="24"/>
        </w:rPr>
        <w:t>wielkości</w:t>
      </w:r>
      <w:r w:rsidRPr="00F544A9">
        <w:rPr>
          <w:rFonts w:ascii="Times New Roman" w:hAnsi="Times New Roman" w:cs="Times New Roman"/>
          <w:sz w:val="24"/>
          <w:szCs w:val="24"/>
        </w:rPr>
        <w:t xml:space="preserve"> ziaren kruszywa),</w:t>
      </w:r>
    </w:p>
    <w:p w14:paraId="08DFEFD6"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d - dolny wymiar sita (przy </w:t>
      </w:r>
      <w:r w:rsidR="00951D26" w:rsidRPr="00F544A9">
        <w:rPr>
          <w:rFonts w:ascii="Times New Roman" w:hAnsi="Times New Roman" w:cs="Times New Roman"/>
          <w:sz w:val="24"/>
          <w:szCs w:val="24"/>
        </w:rPr>
        <w:t>określaniu</w:t>
      </w:r>
      <w:r w:rsidRPr="00F544A9">
        <w:rPr>
          <w:rFonts w:ascii="Times New Roman" w:hAnsi="Times New Roman" w:cs="Times New Roman"/>
          <w:sz w:val="24"/>
          <w:szCs w:val="24"/>
        </w:rPr>
        <w:t xml:space="preserve"> </w:t>
      </w:r>
      <w:r w:rsidR="00951D26" w:rsidRPr="00F544A9">
        <w:rPr>
          <w:rFonts w:ascii="Times New Roman" w:hAnsi="Times New Roman" w:cs="Times New Roman"/>
          <w:sz w:val="24"/>
          <w:szCs w:val="24"/>
        </w:rPr>
        <w:t>wielkości</w:t>
      </w:r>
      <w:r w:rsidRPr="00F544A9">
        <w:rPr>
          <w:rFonts w:ascii="Times New Roman" w:hAnsi="Times New Roman" w:cs="Times New Roman"/>
          <w:sz w:val="24"/>
          <w:szCs w:val="24"/>
        </w:rPr>
        <w:t xml:space="preserve"> ziaren kruszywa),</w:t>
      </w:r>
    </w:p>
    <w:p w14:paraId="1200AC3A"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NPD - </w:t>
      </w:r>
      <w:r w:rsidR="00951D26">
        <w:rPr>
          <w:rFonts w:ascii="Times New Roman" w:hAnsi="Times New Roman" w:cs="Times New Roman"/>
          <w:sz w:val="24"/>
          <w:szCs w:val="24"/>
        </w:rPr>
        <w:t>właściwość</w:t>
      </w:r>
      <w:r w:rsidRPr="00F544A9">
        <w:rPr>
          <w:rFonts w:ascii="Times New Roman" w:hAnsi="Times New Roman" w:cs="Times New Roman"/>
          <w:sz w:val="24"/>
          <w:szCs w:val="24"/>
        </w:rPr>
        <w:t xml:space="preserve"> </w:t>
      </w:r>
      <w:r w:rsidR="00951D26" w:rsidRPr="00F544A9">
        <w:rPr>
          <w:rFonts w:ascii="Times New Roman" w:hAnsi="Times New Roman" w:cs="Times New Roman"/>
          <w:sz w:val="24"/>
          <w:szCs w:val="24"/>
        </w:rPr>
        <w:t>użytkowa</w:t>
      </w:r>
      <w:r w:rsidRPr="00F544A9">
        <w:rPr>
          <w:rFonts w:ascii="Times New Roman" w:hAnsi="Times New Roman" w:cs="Times New Roman"/>
          <w:sz w:val="24"/>
          <w:szCs w:val="24"/>
        </w:rPr>
        <w:t xml:space="preserve"> nie </w:t>
      </w:r>
      <w:r w:rsidR="00951D26" w:rsidRPr="00F544A9">
        <w:rPr>
          <w:rFonts w:ascii="Times New Roman" w:hAnsi="Times New Roman" w:cs="Times New Roman"/>
          <w:sz w:val="24"/>
          <w:szCs w:val="24"/>
        </w:rPr>
        <w:t>określana</w:t>
      </w:r>
      <w:r w:rsidRPr="00F544A9">
        <w:rPr>
          <w:rFonts w:ascii="Times New Roman" w:hAnsi="Times New Roman" w:cs="Times New Roman"/>
          <w:sz w:val="24"/>
          <w:szCs w:val="24"/>
        </w:rPr>
        <w:t xml:space="preserve"> (ang. No Performa</w:t>
      </w:r>
      <w:r w:rsidR="00951D26">
        <w:rPr>
          <w:rFonts w:ascii="Times New Roman" w:hAnsi="Times New Roman" w:cs="Times New Roman"/>
          <w:sz w:val="24"/>
          <w:szCs w:val="24"/>
        </w:rPr>
        <w:t xml:space="preserve">nce </w:t>
      </w:r>
      <w:proofErr w:type="spellStart"/>
      <w:r w:rsidR="00951D26">
        <w:rPr>
          <w:rFonts w:ascii="Times New Roman" w:hAnsi="Times New Roman" w:cs="Times New Roman"/>
          <w:sz w:val="24"/>
          <w:szCs w:val="24"/>
        </w:rPr>
        <w:t>Determined</w:t>
      </w:r>
      <w:proofErr w:type="spellEnd"/>
      <w:r w:rsidR="00951D26">
        <w:rPr>
          <w:rFonts w:ascii="Times New Roman" w:hAnsi="Times New Roman" w:cs="Times New Roman"/>
          <w:sz w:val="24"/>
          <w:szCs w:val="24"/>
        </w:rPr>
        <w:t xml:space="preserve">; </w:t>
      </w:r>
      <w:r w:rsidRPr="00F544A9">
        <w:rPr>
          <w:rFonts w:ascii="Times New Roman" w:hAnsi="Times New Roman" w:cs="Times New Roman"/>
          <w:sz w:val="24"/>
          <w:szCs w:val="24"/>
        </w:rPr>
        <w:t xml:space="preserve">producent </w:t>
      </w:r>
      <w:r w:rsidR="00951D26" w:rsidRPr="00F544A9">
        <w:rPr>
          <w:rFonts w:ascii="Times New Roman" w:hAnsi="Times New Roman" w:cs="Times New Roman"/>
          <w:sz w:val="24"/>
          <w:szCs w:val="24"/>
        </w:rPr>
        <w:t>może</w:t>
      </w:r>
      <w:r w:rsidRPr="00F544A9">
        <w:rPr>
          <w:rFonts w:ascii="Times New Roman" w:hAnsi="Times New Roman" w:cs="Times New Roman"/>
          <w:sz w:val="24"/>
          <w:szCs w:val="24"/>
        </w:rPr>
        <w:t xml:space="preserve"> jej nie </w:t>
      </w:r>
      <w:r w:rsidR="00951D26" w:rsidRPr="00F544A9">
        <w:rPr>
          <w:rFonts w:ascii="Times New Roman" w:hAnsi="Times New Roman" w:cs="Times New Roman"/>
          <w:sz w:val="24"/>
          <w:szCs w:val="24"/>
        </w:rPr>
        <w:t>określać</w:t>
      </w:r>
      <w:r w:rsidRPr="00F544A9">
        <w:rPr>
          <w:rFonts w:ascii="Times New Roman" w:hAnsi="Times New Roman" w:cs="Times New Roman"/>
          <w:sz w:val="24"/>
          <w:szCs w:val="24"/>
        </w:rPr>
        <w:t>),</w:t>
      </w:r>
    </w:p>
    <w:p w14:paraId="3EDBEB7C" w14:textId="77777777" w:rsid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lastRenderedPageBreak/>
        <w:t xml:space="preserve">TBR - do zadeklarowania (ang. To Be </w:t>
      </w:r>
      <w:proofErr w:type="spellStart"/>
      <w:r w:rsidRPr="00F544A9">
        <w:rPr>
          <w:rFonts w:ascii="Times New Roman" w:hAnsi="Times New Roman" w:cs="Times New Roman"/>
          <w:sz w:val="24"/>
          <w:szCs w:val="24"/>
        </w:rPr>
        <w:t>Reported</w:t>
      </w:r>
      <w:proofErr w:type="spellEnd"/>
      <w:r w:rsidRPr="00F544A9">
        <w:rPr>
          <w:rFonts w:ascii="Times New Roman" w:hAnsi="Times New Roman" w:cs="Times New Roman"/>
          <w:sz w:val="24"/>
          <w:szCs w:val="24"/>
        </w:rPr>
        <w:t xml:space="preserve">; producent </w:t>
      </w:r>
      <w:r w:rsidR="00951D26" w:rsidRPr="00F544A9">
        <w:rPr>
          <w:rFonts w:ascii="Times New Roman" w:hAnsi="Times New Roman" w:cs="Times New Roman"/>
          <w:sz w:val="24"/>
          <w:szCs w:val="24"/>
        </w:rPr>
        <w:t>może</w:t>
      </w:r>
      <w:r w:rsidRPr="00F544A9">
        <w:rPr>
          <w:rFonts w:ascii="Times New Roman" w:hAnsi="Times New Roman" w:cs="Times New Roman"/>
          <w:sz w:val="24"/>
          <w:szCs w:val="24"/>
        </w:rPr>
        <w:t xml:space="preserve"> </w:t>
      </w:r>
      <w:r w:rsidR="00951D26" w:rsidRPr="00F544A9">
        <w:rPr>
          <w:rFonts w:ascii="Times New Roman" w:hAnsi="Times New Roman" w:cs="Times New Roman"/>
          <w:sz w:val="24"/>
          <w:szCs w:val="24"/>
        </w:rPr>
        <w:t>dostarczyć</w:t>
      </w:r>
      <w:r w:rsidR="00951D26">
        <w:rPr>
          <w:rFonts w:ascii="Times New Roman" w:hAnsi="Times New Roman" w:cs="Times New Roman"/>
          <w:sz w:val="24"/>
          <w:szCs w:val="24"/>
        </w:rPr>
        <w:t xml:space="preserve"> </w:t>
      </w:r>
      <w:r w:rsidRPr="00F544A9">
        <w:rPr>
          <w:rFonts w:ascii="Times New Roman" w:hAnsi="Times New Roman" w:cs="Times New Roman"/>
          <w:sz w:val="24"/>
          <w:szCs w:val="24"/>
        </w:rPr>
        <w:t xml:space="preserve">odpowiednie informacje, jednak nie jest do tego </w:t>
      </w:r>
      <w:r w:rsidR="00951D26" w:rsidRPr="00F544A9">
        <w:rPr>
          <w:rFonts w:ascii="Times New Roman" w:hAnsi="Times New Roman" w:cs="Times New Roman"/>
          <w:sz w:val="24"/>
          <w:szCs w:val="24"/>
        </w:rPr>
        <w:t>zobowiązany</w:t>
      </w:r>
      <w:r w:rsidRPr="00F544A9">
        <w:rPr>
          <w:rFonts w:ascii="Times New Roman" w:hAnsi="Times New Roman" w:cs="Times New Roman"/>
          <w:sz w:val="24"/>
          <w:szCs w:val="24"/>
        </w:rPr>
        <w:t>),</w:t>
      </w:r>
    </w:p>
    <w:p w14:paraId="15E5D9A7" w14:textId="77777777" w:rsidR="00557E99" w:rsidRPr="00FD40B3" w:rsidRDefault="001060BB" w:rsidP="00680EB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1.4.10</w:t>
      </w:r>
      <w:r w:rsidR="00557E99" w:rsidRPr="00FD40B3">
        <w:rPr>
          <w:rFonts w:ascii="Times New Roman" w:hAnsi="Times New Roman" w:cs="Times New Roman"/>
          <w:b/>
          <w:sz w:val="24"/>
          <w:szCs w:val="24"/>
        </w:rPr>
        <w:t xml:space="preserve"> </w:t>
      </w:r>
      <w:r w:rsidR="00557E99" w:rsidRPr="00FD40B3">
        <w:rPr>
          <w:rFonts w:ascii="Times New Roman" w:hAnsi="Times New Roman" w:cs="Times New Roman"/>
          <w:sz w:val="24"/>
          <w:szCs w:val="24"/>
        </w:rPr>
        <w:t>Studzienka kanalizacyjna - urz</w:t>
      </w:r>
      <w:r w:rsidR="00557E99" w:rsidRPr="00FD40B3">
        <w:rPr>
          <w:rFonts w:ascii="Times New Roman" w:hAnsi="Times New Roman" w:cs="Times New Roman" w:hint="eastAsia"/>
          <w:sz w:val="24"/>
          <w:szCs w:val="24"/>
        </w:rPr>
        <w:t>ą</w:t>
      </w:r>
      <w:r w:rsidR="00557E99" w:rsidRPr="00FD40B3">
        <w:rPr>
          <w:rFonts w:ascii="Times New Roman" w:hAnsi="Times New Roman" w:cs="Times New Roman"/>
          <w:sz w:val="24"/>
          <w:szCs w:val="24"/>
        </w:rPr>
        <w:t>dzenie po</w:t>
      </w:r>
      <w:r w:rsidR="00557E99" w:rsidRPr="00FD40B3">
        <w:rPr>
          <w:rFonts w:ascii="Times New Roman" w:hAnsi="Times New Roman" w:cs="Times New Roman" w:hint="eastAsia"/>
          <w:sz w:val="24"/>
          <w:szCs w:val="24"/>
        </w:rPr>
        <w:t>łą</w:t>
      </w:r>
      <w:r w:rsidR="00557E99" w:rsidRPr="00FD40B3">
        <w:rPr>
          <w:rFonts w:ascii="Times New Roman" w:hAnsi="Times New Roman" w:cs="Times New Roman"/>
          <w:sz w:val="24"/>
          <w:szCs w:val="24"/>
        </w:rPr>
        <w:t>czone z kana</w:t>
      </w:r>
      <w:r w:rsidR="00557E99" w:rsidRPr="00FD40B3">
        <w:rPr>
          <w:rFonts w:ascii="Times New Roman" w:hAnsi="Times New Roman" w:cs="Times New Roman" w:hint="eastAsia"/>
          <w:sz w:val="24"/>
          <w:szCs w:val="24"/>
        </w:rPr>
        <w:t>ł</w:t>
      </w:r>
      <w:r w:rsidR="00557E99" w:rsidRPr="00FD40B3">
        <w:rPr>
          <w:rFonts w:ascii="Times New Roman" w:hAnsi="Times New Roman" w:cs="Times New Roman"/>
          <w:sz w:val="24"/>
          <w:szCs w:val="24"/>
        </w:rPr>
        <w:t>em, przeznaczone do kontroli lub prawid</w:t>
      </w:r>
      <w:r w:rsidR="00557E99" w:rsidRPr="00FD40B3">
        <w:rPr>
          <w:rFonts w:ascii="Times New Roman" w:hAnsi="Times New Roman" w:cs="Times New Roman" w:hint="eastAsia"/>
          <w:sz w:val="24"/>
          <w:szCs w:val="24"/>
        </w:rPr>
        <w:t>ł</w:t>
      </w:r>
      <w:r w:rsidR="00557E99" w:rsidRPr="00FD40B3">
        <w:rPr>
          <w:rFonts w:ascii="Times New Roman" w:hAnsi="Times New Roman" w:cs="Times New Roman"/>
          <w:sz w:val="24"/>
          <w:szCs w:val="24"/>
        </w:rPr>
        <w:t>owej eksploatacji kana</w:t>
      </w:r>
      <w:r w:rsidR="00557E99" w:rsidRPr="00FD40B3">
        <w:rPr>
          <w:rFonts w:ascii="Times New Roman" w:hAnsi="Times New Roman" w:cs="Times New Roman" w:hint="eastAsia"/>
          <w:sz w:val="24"/>
          <w:szCs w:val="24"/>
        </w:rPr>
        <w:t>ł</w:t>
      </w:r>
      <w:r w:rsidR="00557E99" w:rsidRPr="00FD40B3">
        <w:rPr>
          <w:rFonts w:ascii="Times New Roman" w:hAnsi="Times New Roman" w:cs="Times New Roman"/>
          <w:sz w:val="24"/>
          <w:szCs w:val="24"/>
        </w:rPr>
        <w:t>u,</w:t>
      </w:r>
    </w:p>
    <w:p w14:paraId="2DDB9AD5" w14:textId="77777777" w:rsidR="00557E99" w:rsidRPr="00FD40B3" w:rsidRDefault="001060BB" w:rsidP="00680EB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1.4.11</w:t>
      </w:r>
      <w:r w:rsidR="00557E99" w:rsidRPr="00FD40B3">
        <w:rPr>
          <w:rFonts w:ascii="Times New Roman" w:hAnsi="Times New Roman" w:cs="Times New Roman"/>
          <w:sz w:val="24"/>
          <w:szCs w:val="24"/>
        </w:rPr>
        <w:t xml:space="preserve"> Studzienka rewizyjna (kontrolna) - urz</w:t>
      </w:r>
      <w:r w:rsidR="00557E99" w:rsidRPr="00FD40B3">
        <w:rPr>
          <w:rFonts w:ascii="Times New Roman" w:hAnsi="Times New Roman" w:cs="Times New Roman" w:hint="eastAsia"/>
          <w:sz w:val="24"/>
          <w:szCs w:val="24"/>
        </w:rPr>
        <w:t>ą</w:t>
      </w:r>
      <w:r w:rsidR="00557E99" w:rsidRPr="00FD40B3">
        <w:rPr>
          <w:rFonts w:ascii="Times New Roman" w:hAnsi="Times New Roman" w:cs="Times New Roman"/>
          <w:sz w:val="24"/>
          <w:szCs w:val="24"/>
        </w:rPr>
        <w:t>dzenie do kontroli kana</w:t>
      </w:r>
      <w:r w:rsidR="00557E99" w:rsidRPr="00FD40B3">
        <w:rPr>
          <w:rFonts w:ascii="Times New Roman" w:hAnsi="Times New Roman" w:cs="Times New Roman" w:hint="eastAsia"/>
          <w:sz w:val="24"/>
          <w:szCs w:val="24"/>
        </w:rPr>
        <w:t>ł</w:t>
      </w:r>
      <w:r w:rsidR="00557E99" w:rsidRPr="00FD40B3">
        <w:rPr>
          <w:rFonts w:ascii="Times New Roman" w:hAnsi="Times New Roman" w:cs="Times New Roman"/>
          <w:sz w:val="24"/>
          <w:szCs w:val="24"/>
        </w:rPr>
        <w:t xml:space="preserve">ów </w:t>
      </w:r>
      <w:proofErr w:type="spellStart"/>
      <w:r w:rsidR="00557E99" w:rsidRPr="00FD40B3">
        <w:rPr>
          <w:rFonts w:ascii="Times New Roman" w:hAnsi="Times New Roman" w:cs="Times New Roman"/>
          <w:sz w:val="24"/>
          <w:szCs w:val="24"/>
        </w:rPr>
        <w:t>nieprze</w:t>
      </w:r>
      <w:r w:rsidR="00557E99" w:rsidRPr="00FD40B3">
        <w:rPr>
          <w:rFonts w:ascii="Times New Roman" w:hAnsi="Times New Roman" w:cs="Times New Roman" w:hint="eastAsia"/>
          <w:sz w:val="24"/>
          <w:szCs w:val="24"/>
        </w:rPr>
        <w:t>ł</w:t>
      </w:r>
      <w:r w:rsidR="00557E99" w:rsidRPr="00FD40B3">
        <w:rPr>
          <w:rFonts w:ascii="Times New Roman" w:hAnsi="Times New Roman" w:cs="Times New Roman"/>
          <w:sz w:val="24"/>
          <w:szCs w:val="24"/>
        </w:rPr>
        <w:t>azowych</w:t>
      </w:r>
      <w:proofErr w:type="spellEnd"/>
      <w:r w:rsidR="00557E99" w:rsidRPr="00FD40B3">
        <w:rPr>
          <w:rFonts w:ascii="Times New Roman" w:hAnsi="Times New Roman" w:cs="Times New Roman"/>
          <w:sz w:val="24"/>
          <w:szCs w:val="24"/>
        </w:rPr>
        <w:t>, ich konserwacji i przewietrzania.</w:t>
      </w:r>
    </w:p>
    <w:p w14:paraId="5CCFBBF0" w14:textId="77777777" w:rsidR="00557E99" w:rsidRDefault="001060BB" w:rsidP="00680EB6">
      <w:pPr>
        <w:autoSpaceDE w:val="0"/>
        <w:autoSpaceDN w:val="0"/>
        <w:adjustRightInd w:val="0"/>
        <w:spacing w:after="0"/>
        <w:jc w:val="both"/>
        <w:rPr>
          <w:rFonts w:ascii="TimesNewRoman" w:eastAsia="TimesNewRoman" w:cs="TimesNewRoman"/>
          <w:sz w:val="18"/>
          <w:szCs w:val="18"/>
        </w:rPr>
      </w:pPr>
      <w:r>
        <w:rPr>
          <w:rFonts w:ascii="Times New Roman" w:hAnsi="Times New Roman" w:cs="Times New Roman"/>
          <w:b/>
          <w:sz w:val="24"/>
          <w:szCs w:val="24"/>
        </w:rPr>
        <w:t>1.4.12</w:t>
      </w:r>
      <w:r w:rsidR="00557E99" w:rsidRPr="00FD40B3">
        <w:rPr>
          <w:rFonts w:ascii="Times New Roman" w:hAnsi="Times New Roman" w:cs="Times New Roman"/>
          <w:b/>
          <w:sz w:val="24"/>
          <w:szCs w:val="24"/>
        </w:rPr>
        <w:t xml:space="preserve"> </w:t>
      </w:r>
      <w:r w:rsidR="00557E99" w:rsidRPr="00FD40B3">
        <w:rPr>
          <w:rFonts w:ascii="Times New Roman" w:hAnsi="Times New Roman" w:cs="Times New Roman"/>
          <w:sz w:val="24"/>
          <w:szCs w:val="24"/>
        </w:rPr>
        <w:t>W</w:t>
      </w:r>
      <w:r w:rsidR="00557E99" w:rsidRPr="00FD40B3">
        <w:rPr>
          <w:rFonts w:ascii="Times New Roman" w:hAnsi="Times New Roman" w:cs="Times New Roman" w:hint="eastAsia"/>
          <w:sz w:val="24"/>
          <w:szCs w:val="24"/>
        </w:rPr>
        <w:t>ł</w:t>
      </w:r>
      <w:r w:rsidR="00557E99" w:rsidRPr="00FD40B3">
        <w:rPr>
          <w:rFonts w:ascii="Times New Roman" w:hAnsi="Times New Roman" w:cs="Times New Roman"/>
          <w:sz w:val="24"/>
          <w:szCs w:val="24"/>
        </w:rPr>
        <w:t>az studzienki - element żeliwny przeznaczony do przykrycia podziemnych studzienek rewizyjnych, umożliwiaj</w:t>
      </w:r>
      <w:r w:rsidR="00557E99" w:rsidRPr="00FD40B3">
        <w:rPr>
          <w:rFonts w:ascii="Times New Roman" w:hAnsi="Times New Roman" w:cs="Times New Roman" w:hint="eastAsia"/>
          <w:sz w:val="24"/>
          <w:szCs w:val="24"/>
        </w:rPr>
        <w:t>ą</w:t>
      </w:r>
      <w:r w:rsidR="00557E99" w:rsidRPr="00FD40B3">
        <w:rPr>
          <w:rFonts w:ascii="Times New Roman" w:hAnsi="Times New Roman" w:cs="Times New Roman"/>
          <w:sz w:val="24"/>
          <w:szCs w:val="24"/>
        </w:rPr>
        <w:t>cy dost</w:t>
      </w:r>
      <w:r w:rsidR="00557E99" w:rsidRPr="00FD40B3">
        <w:rPr>
          <w:rFonts w:ascii="Times New Roman" w:hAnsi="Times New Roman" w:cs="Times New Roman" w:hint="eastAsia"/>
          <w:sz w:val="24"/>
          <w:szCs w:val="24"/>
        </w:rPr>
        <w:t>ę</w:t>
      </w:r>
      <w:r w:rsidR="00557E99" w:rsidRPr="00FD40B3">
        <w:rPr>
          <w:rFonts w:ascii="Times New Roman" w:hAnsi="Times New Roman" w:cs="Times New Roman"/>
          <w:sz w:val="24"/>
          <w:szCs w:val="24"/>
        </w:rPr>
        <w:t>p do urz</w:t>
      </w:r>
      <w:r w:rsidR="00557E99" w:rsidRPr="00FD40B3">
        <w:rPr>
          <w:rFonts w:ascii="Times New Roman" w:hAnsi="Times New Roman" w:cs="Times New Roman" w:hint="eastAsia"/>
          <w:sz w:val="24"/>
          <w:szCs w:val="24"/>
        </w:rPr>
        <w:t>ą</w:t>
      </w:r>
      <w:r w:rsidR="00557E99" w:rsidRPr="00FD40B3">
        <w:rPr>
          <w:rFonts w:ascii="Times New Roman" w:hAnsi="Times New Roman" w:cs="Times New Roman"/>
          <w:sz w:val="24"/>
          <w:szCs w:val="24"/>
        </w:rPr>
        <w:t>dze</w:t>
      </w:r>
      <w:r w:rsidR="00557E99" w:rsidRPr="00FD40B3">
        <w:rPr>
          <w:rFonts w:ascii="Times New Roman" w:hAnsi="Times New Roman" w:cs="Times New Roman" w:hint="eastAsia"/>
          <w:sz w:val="24"/>
          <w:szCs w:val="24"/>
        </w:rPr>
        <w:t>ń</w:t>
      </w:r>
      <w:r w:rsidR="00557E99" w:rsidRPr="00FD40B3">
        <w:rPr>
          <w:rFonts w:ascii="Times New Roman" w:hAnsi="Times New Roman" w:cs="Times New Roman"/>
          <w:sz w:val="24"/>
          <w:szCs w:val="24"/>
        </w:rPr>
        <w:t xml:space="preserve"> kanalizacyjnych</w:t>
      </w:r>
      <w:r w:rsidR="00557E99" w:rsidRPr="00FD40B3">
        <w:rPr>
          <w:rFonts w:ascii="TimesNewRoman" w:eastAsia="TimesNewRoman" w:cs="TimesNewRoman"/>
          <w:sz w:val="18"/>
          <w:szCs w:val="18"/>
        </w:rPr>
        <w:t>.</w:t>
      </w:r>
    </w:p>
    <w:p w14:paraId="2869C8DF" w14:textId="77777777" w:rsidR="00F544A9" w:rsidRPr="00F544A9" w:rsidRDefault="00F544A9" w:rsidP="00680EB6">
      <w:pPr>
        <w:autoSpaceDE w:val="0"/>
        <w:autoSpaceDN w:val="0"/>
        <w:adjustRightInd w:val="0"/>
        <w:spacing w:before="240" w:after="0"/>
        <w:jc w:val="both"/>
        <w:rPr>
          <w:rFonts w:ascii="Times New Roman" w:hAnsi="Times New Roman" w:cs="Times New Roman"/>
          <w:b/>
          <w:bCs/>
          <w:sz w:val="24"/>
          <w:szCs w:val="24"/>
        </w:rPr>
      </w:pPr>
      <w:r w:rsidRPr="00F544A9">
        <w:rPr>
          <w:rFonts w:ascii="Times New Roman" w:hAnsi="Times New Roman" w:cs="Times New Roman"/>
          <w:b/>
          <w:bCs/>
          <w:sz w:val="24"/>
          <w:szCs w:val="24"/>
        </w:rPr>
        <w:t xml:space="preserve">1.5 Ogólne wymagania </w:t>
      </w:r>
      <w:r w:rsidR="00951D26" w:rsidRPr="00F544A9">
        <w:rPr>
          <w:rFonts w:ascii="Times New Roman" w:hAnsi="Times New Roman" w:cs="Times New Roman"/>
          <w:b/>
          <w:bCs/>
          <w:sz w:val="24"/>
          <w:szCs w:val="24"/>
        </w:rPr>
        <w:t>dotycz</w:t>
      </w:r>
      <w:r w:rsidR="00951D26" w:rsidRPr="00F544A9">
        <w:rPr>
          <w:rFonts w:ascii="Times New Roman" w:hAnsi="Times New Roman" w:cs="Times New Roman"/>
          <w:sz w:val="24"/>
          <w:szCs w:val="24"/>
        </w:rPr>
        <w:t>ą</w:t>
      </w:r>
      <w:r w:rsidR="00951D26" w:rsidRPr="00F544A9">
        <w:rPr>
          <w:rFonts w:ascii="Times New Roman" w:hAnsi="Times New Roman" w:cs="Times New Roman"/>
          <w:b/>
          <w:bCs/>
          <w:sz w:val="24"/>
          <w:szCs w:val="24"/>
        </w:rPr>
        <w:t>ce</w:t>
      </w:r>
      <w:r w:rsidRPr="00F544A9">
        <w:rPr>
          <w:rFonts w:ascii="Times New Roman" w:hAnsi="Times New Roman" w:cs="Times New Roman"/>
          <w:b/>
          <w:bCs/>
          <w:sz w:val="24"/>
          <w:szCs w:val="24"/>
        </w:rPr>
        <w:t xml:space="preserve"> robót</w:t>
      </w:r>
    </w:p>
    <w:p w14:paraId="7D4BCEF3" w14:textId="77777777" w:rsidR="005F066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Ogólne wymagania </w:t>
      </w:r>
      <w:r w:rsidR="00951D26" w:rsidRPr="00F544A9">
        <w:rPr>
          <w:rFonts w:ascii="Times New Roman" w:hAnsi="Times New Roman" w:cs="Times New Roman"/>
          <w:sz w:val="24"/>
          <w:szCs w:val="24"/>
        </w:rPr>
        <w:t>dotyczące</w:t>
      </w:r>
      <w:r w:rsidRPr="00F544A9">
        <w:rPr>
          <w:rFonts w:ascii="Times New Roman" w:hAnsi="Times New Roman" w:cs="Times New Roman"/>
          <w:sz w:val="24"/>
          <w:szCs w:val="24"/>
        </w:rPr>
        <w:t xml:space="preserve"> robót podano w OST D-M</w:t>
      </w:r>
      <w:r w:rsidR="00AD4218">
        <w:rPr>
          <w:rFonts w:ascii="Times New Roman" w:hAnsi="Times New Roman" w:cs="Times New Roman"/>
          <w:sz w:val="24"/>
          <w:szCs w:val="24"/>
        </w:rPr>
        <w:t>-00.00.00 „Wymagania ogólne”</w:t>
      </w:r>
      <w:r w:rsidRPr="00F544A9">
        <w:rPr>
          <w:rFonts w:ascii="Times New Roman" w:hAnsi="Times New Roman" w:cs="Times New Roman"/>
          <w:sz w:val="24"/>
          <w:szCs w:val="24"/>
        </w:rPr>
        <w:t xml:space="preserve"> </w:t>
      </w:r>
      <w:r w:rsidR="00AD4218">
        <w:rPr>
          <w:rFonts w:ascii="Times New Roman" w:hAnsi="Times New Roman" w:cs="Times New Roman"/>
          <w:sz w:val="24"/>
          <w:szCs w:val="24"/>
        </w:rPr>
        <w:br/>
      </w:r>
      <w:r w:rsidRPr="00F544A9">
        <w:rPr>
          <w:rFonts w:ascii="Times New Roman" w:hAnsi="Times New Roman" w:cs="Times New Roman"/>
          <w:sz w:val="24"/>
          <w:szCs w:val="24"/>
        </w:rPr>
        <w:t>pkt 1.5.</w:t>
      </w:r>
    </w:p>
    <w:p w14:paraId="604F4C77" w14:textId="77777777" w:rsidR="00F544A9" w:rsidRPr="005F0669" w:rsidRDefault="00F544A9" w:rsidP="00680EB6">
      <w:pPr>
        <w:pStyle w:val="Nagwek1"/>
        <w:rPr>
          <w:rFonts w:ascii="Times New Roman" w:hAnsi="Times New Roman" w:cs="Times New Roman"/>
          <w:color w:val="auto"/>
          <w:sz w:val="24"/>
          <w:szCs w:val="24"/>
        </w:rPr>
      </w:pPr>
      <w:bookmarkStart w:id="1" w:name="_Toc390431983"/>
      <w:r w:rsidRPr="005F0669">
        <w:rPr>
          <w:rFonts w:ascii="Times New Roman" w:hAnsi="Times New Roman" w:cs="Times New Roman"/>
          <w:color w:val="auto"/>
          <w:sz w:val="24"/>
          <w:szCs w:val="24"/>
        </w:rPr>
        <w:t>2. MATERIAŁY</w:t>
      </w:r>
      <w:bookmarkEnd w:id="1"/>
    </w:p>
    <w:p w14:paraId="5D356BBD" w14:textId="77777777" w:rsidR="00F544A9" w:rsidRPr="00F544A9" w:rsidRDefault="00F544A9" w:rsidP="00680EB6">
      <w:pPr>
        <w:autoSpaceDE w:val="0"/>
        <w:autoSpaceDN w:val="0"/>
        <w:adjustRightInd w:val="0"/>
        <w:spacing w:after="0"/>
        <w:jc w:val="both"/>
        <w:rPr>
          <w:rFonts w:ascii="Times New Roman" w:hAnsi="Times New Roman" w:cs="Times New Roman"/>
          <w:b/>
          <w:bCs/>
          <w:sz w:val="24"/>
          <w:szCs w:val="24"/>
        </w:rPr>
      </w:pPr>
      <w:r w:rsidRPr="00F544A9">
        <w:rPr>
          <w:rFonts w:ascii="Times New Roman" w:hAnsi="Times New Roman" w:cs="Times New Roman"/>
          <w:b/>
          <w:bCs/>
          <w:sz w:val="24"/>
          <w:szCs w:val="24"/>
        </w:rPr>
        <w:t xml:space="preserve">2.1 Ogólne wymagania </w:t>
      </w:r>
      <w:r w:rsidR="00951D26" w:rsidRPr="00F544A9">
        <w:rPr>
          <w:rFonts w:ascii="Times New Roman" w:hAnsi="Times New Roman" w:cs="Times New Roman"/>
          <w:b/>
          <w:bCs/>
          <w:sz w:val="24"/>
          <w:szCs w:val="24"/>
        </w:rPr>
        <w:t>dotycz</w:t>
      </w:r>
      <w:r w:rsidR="00951D26" w:rsidRPr="00F544A9">
        <w:rPr>
          <w:rFonts w:ascii="Times New Roman" w:hAnsi="Times New Roman" w:cs="Times New Roman"/>
          <w:sz w:val="24"/>
          <w:szCs w:val="24"/>
        </w:rPr>
        <w:t>ą</w:t>
      </w:r>
      <w:r w:rsidR="00951D26" w:rsidRPr="00F544A9">
        <w:rPr>
          <w:rFonts w:ascii="Times New Roman" w:hAnsi="Times New Roman" w:cs="Times New Roman"/>
          <w:b/>
          <w:bCs/>
          <w:sz w:val="24"/>
          <w:szCs w:val="24"/>
        </w:rPr>
        <w:t>ce</w:t>
      </w:r>
      <w:r w:rsidRPr="00F544A9">
        <w:rPr>
          <w:rFonts w:ascii="Times New Roman" w:hAnsi="Times New Roman" w:cs="Times New Roman"/>
          <w:b/>
          <w:bCs/>
          <w:sz w:val="24"/>
          <w:szCs w:val="24"/>
        </w:rPr>
        <w:t xml:space="preserve"> materiałów</w:t>
      </w:r>
    </w:p>
    <w:p w14:paraId="65730AD3"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Ogólne wymagania </w:t>
      </w:r>
      <w:r w:rsidR="00951D26" w:rsidRPr="00F544A9">
        <w:rPr>
          <w:rFonts w:ascii="Times New Roman" w:hAnsi="Times New Roman" w:cs="Times New Roman"/>
          <w:sz w:val="24"/>
          <w:szCs w:val="24"/>
        </w:rPr>
        <w:t>dotyczące</w:t>
      </w:r>
      <w:r w:rsidRPr="00F544A9">
        <w:rPr>
          <w:rFonts w:ascii="Times New Roman" w:hAnsi="Times New Roman" w:cs="Times New Roman"/>
          <w:sz w:val="24"/>
          <w:szCs w:val="24"/>
        </w:rPr>
        <w:t xml:space="preserve"> materiałów, ich pozyskiwania i</w:t>
      </w:r>
      <w:r w:rsidR="00951D26">
        <w:rPr>
          <w:rFonts w:ascii="Times New Roman" w:hAnsi="Times New Roman" w:cs="Times New Roman"/>
          <w:sz w:val="24"/>
          <w:szCs w:val="24"/>
        </w:rPr>
        <w:t xml:space="preserve"> składowania, podano w OST D-M-</w:t>
      </w:r>
      <w:r w:rsidR="00AD4218">
        <w:rPr>
          <w:rFonts w:ascii="Times New Roman" w:hAnsi="Times New Roman" w:cs="Times New Roman"/>
          <w:sz w:val="24"/>
          <w:szCs w:val="24"/>
        </w:rPr>
        <w:t>00.00.00 „Wymagania ogólne”</w:t>
      </w:r>
      <w:r w:rsidRPr="00F544A9">
        <w:rPr>
          <w:rFonts w:ascii="Times New Roman" w:hAnsi="Times New Roman" w:cs="Times New Roman"/>
          <w:sz w:val="24"/>
          <w:szCs w:val="24"/>
        </w:rPr>
        <w:t xml:space="preserve"> pkt 2.</w:t>
      </w:r>
    </w:p>
    <w:p w14:paraId="09732057" w14:textId="77777777" w:rsidR="00F544A9" w:rsidRPr="00F544A9" w:rsidRDefault="001060BB" w:rsidP="00B17C22">
      <w:pPr>
        <w:autoSpaceDE w:val="0"/>
        <w:autoSpaceDN w:val="0"/>
        <w:adjustRightInd w:val="0"/>
        <w:spacing w:before="240" w:after="0"/>
        <w:jc w:val="both"/>
        <w:rPr>
          <w:rFonts w:ascii="Times New Roman" w:hAnsi="Times New Roman" w:cs="Times New Roman"/>
          <w:b/>
          <w:bCs/>
          <w:sz w:val="24"/>
          <w:szCs w:val="24"/>
        </w:rPr>
      </w:pPr>
      <w:r>
        <w:rPr>
          <w:rFonts w:ascii="Times New Roman" w:hAnsi="Times New Roman" w:cs="Times New Roman"/>
          <w:b/>
          <w:bCs/>
          <w:sz w:val="24"/>
          <w:szCs w:val="24"/>
        </w:rPr>
        <w:t>2.2</w:t>
      </w:r>
      <w:r w:rsidR="00F544A9" w:rsidRPr="00F544A9">
        <w:rPr>
          <w:rFonts w:ascii="Times New Roman" w:hAnsi="Times New Roman" w:cs="Times New Roman"/>
          <w:b/>
          <w:bCs/>
          <w:sz w:val="24"/>
          <w:szCs w:val="24"/>
        </w:rPr>
        <w:t xml:space="preserve"> Kruszywo</w:t>
      </w:r>
    </w:p>
    <w:p w14:paraId="20AC5B5C" w14:textId="77777777" w:rsidR="001420C8" w:rsidRPr="00680EB6" w:rsidRDefault="00680EB6" w:rsidP="00076CD7">
      <w:pPr>
        <w:autoSpaceDE w:val="0"/>
        <w:autoSpaceDN w:val="0"/>
        <w:adjustRightInd w:val="0"/>
        <w:spacing w:after="0"/>
        <w:jc w:val="both"/>
        <w:rPr>
          <w:rFonts w:ascii="Times New Roman" w:hAnsi="Times New Roman" w:cs="Times New Roman"/>
          <w:sz w:val="24"/>
          <w:szCs w:val="24"/>
        </w:rPr>
      </w:pPr>
      <w:r w:rsidRPr="00680EB6">
        <w:rPr>
          <w:rFonts w:ascii="Times New Roman" w:hAnsi="Times New Roman" w:cs="Times New Roman"/>
          <w:sz w:val="24"/>
          <w:szCs w:val="24"/>
        </w:rPr>
        <w:t xml:space="preserve">2.3.1 </w:t>
      </w:r>
      <w:r w:rsidR="002C7260" w:rsidRPr="00680EB6">
        <w:rPr>
          <w:rFonts w:ascii="Times New Roman" w:hAnsi="Times New Roman" w:cs="Times New Roman"/>
          <w:sz w:val="24"/>
          <w:szCs w:val="24"/>
        </w:rPr>
        <w:t xml:space="preserve">Do </w:t>
      </w:r>
      <w:r w:rsidR="00D026CA">
        <w:rPr>
          <w:rFonts w:ascii="Times New Roman" w:hAnsi="Times New Roman" w:cs="Times New Roman"/>
          <w:sz w:val="24"/>
          <w:szCs w:val="24"/>
        </w:rPr>
        <w:t xml:space="preserve">wykonania </w:t>
      </w:r>
      <w:r w:rsidR="001060BB">
        <w:rPr>
          <w:rFonts w:ascii="Times New Roman" w:hAnsi="Times New Roman" w:cs="Times New Roman"/>
          <w:sz w:val="24"/>
          <w:szCs w:val="24"/>
        </w:rPr>
        <w:t>górnej warstwy</w:t>
      </w:r>
      <w:r w:rsidR="005C0C15">
        <w:rPr>
          <w:rFonts w:ascii="Times New Roman" w:hAnsi="Times New Roman" w:cs="Times New Roman"/>
          <w:sz w:val="24"/>
          <w:szCs w:val="24"/>
        </w:rPr>
        <w:t xml:space="preserve"> </w:t>
      </w:r>
      <w:r w:rsidR="00D026CA">
        <w:rPr>
          <w:rFonts w:ascii="Times New Roman" w:hAnsi="Times New Roman" w:cs="Times New Roman"/>
          <w:sz w:val="24"/>
          <w:szCs w:val="24"/>
        </w:rPr>
        <w:t xml:space="preserve">podbudowy </w:t>
      </w:r>
      <w:r w:rsidR="002C7260" w:rsidRPr="00680EB6">
        <w:rPr>
          <w:rFonts w:ascii="Times New Roman" w:hAnsi="Times New Roman" w:cs="Times New Roman"/>
          <w:sz w:val="24"/>
          <w:szCs w:val="24"/>
        </w:rPr>
        <w:t>należy stosować kruszywo łamane (</w:t>
      </w:r>
      <w:proofErr w:type="spellStart"/>
      <w:r w:rsidR="002C7260" w:rsidRPr="00680EB6">
        <w:rPr>
          <w:rFonts w:ascii="Times New Roman" w:hAnsi="Times New Roman" w:cs="Times New Roman"/>
          <w:sz w:val="24"/>
          <w:szCs w:val="24"/>
        </w:rPr>
        <w:t>przekruszony</w:t>
      </w:r>
      <w:proofErr w:type="spellEnd"/>
      <w:r w:rsidR="002C7260" w:rsidRPr="00680EB6">
        <w:rPr>
          <w:rFonts w:ascii="Times New Roman" w:hAnsi="Times New Roman" w:cs="Times New Roman"/>
          <w:sz w:val="24"/>
          <w:szCs w:val="24"/>
        </w:rPr>
        <w:t xml:space="preserve"> surowiec skalny) frakcji 0-31,5 mm według PN-EN 13242:2004. Nie dopuszcza się stosowania kruszyw wapiennych i recyklingowych. </w:t>
      </w:r>
    </w:p>
    <w:p w14:paraId="0F39A347" w14:textId="77777777" w:rsidR="007D405D" w:rsidRDefault="00680EB6" w:rsidP="00076CD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2.3.2 </w:t>
      </w:r>
      <w:r w:rsidR="00F544A9" w:rsidRPr="00F544A9">
        <w:rPr>
          <w:rFonts w:ascii="Times New Roman" w:hAnsi="Times New Roman" w:cs="Times New Roman"/>
          <w:sz w:val="24"/>
          <w:szCs w:val="24"/>
        </w:rPr>
        <w:t xml:space="preserve">Do </w:t>
      </w:r>
      <w:r w:rsidR="001060BB">
        <w:rPr>
          <w:rFonts w:ascii="Times New Roman" w:hAnsi="Times New Roman" w:cs="Times New Roman"/>
          <w:sz w:val="24"/>
          <w:szCs w:val="24"/>
        </w:rPr>
        <w:t xml:space="preserve">wykonania dolnej warstwy podbudowy należy stosować </w:t>
      </w:r>
      <w:proofErr w:type="spellStart"/>
      <w:r w:rsidR="001060BB">
        <w:rPr>
          <w:rFonts w:ascii="Times New Roman" w:hAnsi="Times New Roman" w:cs="Times New Roman"/>
          <w:sz w:val="24"/>
          <w:szCs w:val="24"/>
        </w:rPr>
        <w:t>przekrusz</w:t>
      </w:r>
      <w:proofErr w:type="spellEnd"/>
      <w:r w:rsidR="001060BB">
        <w:rPr>
          <w:rFonts w:ascii="Times New Roman" w:hAnsi="Times New Roman" w:cs="Times New Roman"/>
          <w:sz w:val="24"/>
          <w:szCs w:val="24"/>
        </w:rPr>
        <w:t xml:space="preserve"> betonowy </w:t>
      </w:r>
      <w:r w:rsidR="00B17C22">
        <w:rPr>
          <w:rFonts w:ascii="Times New Roman" w:hAnsi="Times New Roman" w:cs="Times New Roman"/>
          <w:sz w:val="24"/>
          <w:szCs w:val="24"/>
        </w:rPr>
        <w:t xml:space="preserve">frakcji 0-63 mm </w:t>
      </w:r>
      <w:r w:rsidR="001060BB">
        <w:rPr>
          <w:rFonts w:ascii="Times New Roman" w:hAnsi="Times New Roman" w:cs="Times New Roman"/>
          <w:sz w:val="24"/>
          <w:szCs w:val="24"/>
        </w:rPr>
        <w:t>(</w:t>
      </w:r>
      <w:proofErr w:type="spellStart"/>
      <w:r w:rsidR="001060BB">
        <w:rPr>
          <w:rFonts w:ascii="Times New Roman" w:hAnsi="Times New Roman" w:cs="Times New Roman"/>
          <w:sz w:val="24"/>
          <w:szCs w:val="24"/>
        </w:rPr>
        <w:t>przekruszony</w:t>
      </w:r>
      <w:proofErr w:type="spellEnd"/>
      <w:r w:rsidR="001060BB">
        <w:rPr>
          <w:rFonts w:ascii="Times New Roman" w:hAnsi="Times New Roman" w:cs="Times New Roman"/>
          <w:sz w:val="24"/>
          <w:szCs w:val="24"/>
        </w:rPr>
        <w:t xml:space="preserve"> surowiec betonowy pochodzący z recyklingu elementów wykonanych </w:t>
      </w:r>
      <w:r w:rsidR="007D405D">
        <w:rPr>
          <w:rFonts w:ascii="Times New Roman" w:hAnsi="Times New Roman" w:cs="Times New Roman"/>
          <w:sz w:val="24"/>
          <w:szCs w:val="24"/>
        </w:rPr>
        <w:br/>
      </w:r>
      <w:r w:rsidR="001060BB">
        <w:rPr>
          <w:rFonts w:ascii="Times New Roman" w:hAnsi="Times New Roman" w:cs="Times New Roman"/>
          <w:sz w:val="24"/>
          <w:szCs w:val="24"/>
        </w:rPr>
        <w:t xml:space="preserve">z </w:t>
      </w:r>
      <w:r w:rsidR="007D405D">
        <w:rPr>
          <w:rFonts w:ascii="Times New Roman" w:hAnsi="Times New Roman" w:cs="Times New Roman"/>
          <w:sz w:val="24"/>
          <w:szCs w:val="24"/>
        </w:rPr>
        <w:t xml:space="preserve">twardego </w:t>
      </w:r>
      <w:r w:rsidR="001060BB">
        <w:rPr>
          <w:rFonts w:ascii="Times New Roman" w:hAnsi="Times New Roman" w:cs="Times New Roman"/>
          <w:sz w:val="24"/>
          <w:szCs w:val="24"/>
        </w:rPr>
        <w:t xml:space="preserve">betonu), sortowany, </w:t>
      </w:r>
      <w:r w:rsidR="007D405D">
        <w:rPr>
          <w:rFonts w:ascii="Times New Roman" w:hAnsi="Times New Roman" w:cs="Times New Roman"/>
          <w:sz w:val="24"/>
          <w:szCs w:val="24"/>
        </w:rPr>
        <w:t xml:space="preserve">o uziarnieniu ciągłym, </w:t>
      </w:r>
      <w:r w:rsidR="001060BB">
        <w:rPr>
          <w:rFonts w:ascii="Times New Roman" w:hAnsi="Times New Roman" w:cs="Times New Roman"/>
          <w:sz w:val="24"/>
          <w:szCs w:val="24"/>
        </w:rPr>
        <w:t>wolny od zanieczyszczeń organicznych i nieorganicznych</w:t>
      </w:r>
      <w:r w:rsidR="00F544A9" w:rsidRPr="00F544A9">
        <w:rPr>
          <w:rFonts w:ascii="Times New Roman" w:hAnsi="Times New Roman" w:cs="Times New Roman"/>
          <w:sz w:val="24"/>
          <w:szCs w:val="24"/>
        </w:rPr>
        <w:t>.</w:t>
      </w:r>
      <w:r w:rsidR="007D405D">
        <w:rPr>
          <w:rFonts w:ascii="Times New Roman" w:hAnsi="Times New Roman" w:cs="Times New Roman"/>
          <w:sz w:val="24"/>
          <w:szCs w:val="24"/>
        </w:rPr>
        <w:t xml:space="preserve"> </w:t>
      </w:r>
    </w:p>
    <w:p w14:paraId="31399FE1" w14:textId="77777777" w:rsidR="00F544A9" w:rsidRPr="007D405D" w:rsidRDefault="007D405D" w:rsidP="00076CD7">
      <w:pPr>
        <w:autoSpaceDE w:val="0"/>
        <w:autoSpaceDN w:val="0"/>
        <w:adjustRightInd w:val="0"/>
        <w:spacing w:after="0"/>
        <w:jc w:val="both"/>
        <w:rPr>
          <w:rFonts w:ascii="Times New Roman" w:hAnsi="Times New Roman" w:cs="Times New Roman"/>
          <w:sz w:val="24"/>
          <w:szCs w:val="24"/>
          <w:u w:val="single"/>
        </w:rPr>
      </w:pPr>
      <w:r w:rsidRPr="007D405D">
        <w:rPr>
          <w:rFonts w:ascii="Times New Roman" w:hAnsi="Times New Roman" w:cs="Times New Roman"/>
          <w:sz w:val="24"/>
          <w:szCs w:val="24"/>
          <w:u w:val="single"/>
        </w:rPr>
        <w:t xml:space="preserve">Przed wbudowaniem </w:t>
      </w:r>
      <w:proofErr w:type="spellStart"/>
      <w:r w:rsidRPr="007D405D">
        <w:rPr>
          <w:rFonts w:ascii="Times New Roman" w:hAnsi="Times New Roman" w:cs="Times New Roman"/>
          <w:sz w:val="24"/>
          <w:szCs w:val="24"/>
          <w:u w:val="single"/>
        </w:rPr>
        <w:t>przekrusz</w:t>
      </w:r>
      <w:proofErr w:type="spellEnd"/>
      <w:r w:rsidRPr="007D405D">
        <w:rPr>
          <w:rFonts w:ascii="Times New Roman" w:hAnsi="Times New Roman" w:cs="Times New Roman"/>
          <w:sz w:val="24"/>
          <w:szCs w:val="24"/>
          <w:u w:val="single"/>
        </w:rPr>
        <w:t xml:space="preserve"> betonowy musi zostać zatwierdzony przez Zamawiającego. </w:t>
      </w:r>
    </w:p>
    <w:p w14:paraId="0AB7405A" w14:textId="77777777" w:rsidR="00F544A9" w:rsidRDefault="00F544A9" w:rsidP="00680EB6">
      <w:pPr>
        <w:autoSpaceDE w:val="0"/>
        <w:autoSpaceDN w:val="0"/>
        <w:adjustRightInd w:val="0"/>
        <w:spacing w:before="240" w:after="0"/>
        <w:jc w:val="both"/>
        <w:rPr>
          <w:rFonts w:ascii="Times New Roman" w:hAnsi="Times New Roman" w:cs="Times New Roman"/>
          <w:sz w:val="24"/>
          <w:szCs w:val="24"/>
        </w:rPr>
      </w:pPr>
      <w:r w:rsidRPr="00F544A9">
        <w:rPr>
          <w:rFonts w:ascii="Times New Roman" w:hAnsi="Times New Roman" w:cs="Times New Roman"/>
          <w:sz w:val="24"/>
          <w:szCs w:val="24"/>
        </w:rPr>
        <w:t xml:space="preserve">Składowanie kruszywa powinno </w:t>
      </w:r>
      <w:r w:rsidR="00D92637" w:rsidRPr="00F544A9">
        <w:rPr>
          <w:rFonts w:ascii="Times New Roman" w:hAnsi="Times New Roman" w:cs="Times New Roman"/>
          <w:sz w:val="24"/>
          <w:szCs w:val="24"/>
        </w:rPr>
        <w:t>odbywać się</w:t>
      </w:r>
      <w:r w:rsidRPr="00F544A9">
        <w:rPr>
          <w:rFonts w:ascii="Times New Roman" w:hAnsi="Times New Roman" w:cs="Times New Roman"/>
          <w:sz w:val="24"/>
          <w:szCs w:val="24"/>
        </w:rPr>
        <w:t xml:space="preserve"> w warunkach </w:t>
      </w:r>
      <w:r w:rsidR="00D92637" w:rsidRPr="00F544A9">
        <w:rPr>
          <w:rFonts w:ascii="Times New Roman" w:hAnsi="Times New Roman" w:cs="Times New Roman"/>
          <w:sz w:val="24"/>
          <w:szCs w:val="24"/>
        </w:rPr>
        <w:t>zabezpieczających</w:t>
      </w:r>
      <w:r w:rsidR="00D92637">
        <w:rPr>
          <w:rFonts w:ascii="Times New Roman" w:hAnsi="Times New Roman" w:cs="Times New Roman"/>
          <w:sz w:val="24"/>
          <w:szCs w:val="24"/>
        </w:rPr>
        <w:t xml:space="preserve"> je przed </w:t>
      </w:r>
      <w:r w:rsidRPr="00F544A9">
        <w:rPr>
          <w:rFonts w:ascii="Times New Roman" w:hAnsi="Times New Roman" w:cs="Times New Roman"/>
          <w:sz w:val="24"/>
          <w:szCs w:val="24"/>
        </w:rPr>
        <w:t xml:space="preserve">zanieczyszczeniem i zmieszaniem z kruszywem o innym wymiarze lub pochodzeniu. </w:t>
      </w:r>
      <w:r w:rsidR="00D92637" w:rsidRPr="00F544A9">
        <w:rPr>
          <w:rFonts w:ascii="Times New Roman" w:hAnsi="Times New Roman" w:cs="Times New Roman"/>
          <w:sz w:val="24"/>
          <w:szCs w:val="24"/>
        </w:rPr>
        <w:t>Podłoże</w:t>
      </w:r>
      <w:r w:rsidR="00D92637">
        <w:rPr>
          <w:rFonts w:ascii="Times New Roman" w:hAnsi="Times New Roman" w:cs="Times New Roman"/>
          <w:sz w:val="24"/>
          <w:szCs w:val="24"/>
        </w:rPr>
        <w:t xml:space="preserve"> składowiska </w:t>
      </w:r>
      <w:r w:rsidRPr="00F544A9">
        <w:rPr>
          <w:rFonts w:ascii="Times New Roman" w:hAnsi="Times New Roman" w:cs="Times New Roman"/>
          <w:sz w:val="24"/>
          <w:szCs w:val="24"/>
        </w:rPr>
        <w:t xml:space="preserve">musi </w:t>
      </w:r>
      <w:r w:rsidR="00D92637" w:rsidRPr="00F544A9">
        <w:rPr>
          <w:rFonts w:ascii="Times New Roman" w:hAnsi="Times New Roman" w:cs="Times New Roman"/>
          <w:sz w:val="24"/>
          <w:szCs w:val="24"/>
        </w:rPr>
        <w:t>być</w:t>
      </w:r>
      <w:r w:rsidRPr="00F544A9">
        <w:rPr>
          <w:rFonts w:ascii="Times New Roman" w:hAnsi="Times New Roman" w:cs="Times New Roman"/>
          <w:sz w:val="24"/>
          <w:szCs w:val="24"/>
        </w:rPr>
        <w:t xml:space="preserve"> równe, utwardzone i odwodnione. </w:t>
      </w:r>
    </w:p>
    <w:p w14:paraId="332C665B" w14:textId="77777777" w:rsidR="00F544A9" w:rsidRPr="005F0669" w:rsidRDefault="00F544A9" w:rsidP="00680EB6">
      <w:pPr>
        <w:pStyle w:val="Nagwek1"/>
        <w:rPr>
          <w:rFonts w:ascii="Times New Roman" w:hAnsi="Times New Roman" w:cs="Times New Roman"/>
          <w:color w:val="auto"/>
          <w:sz w:val="24"/>
          <w:szCs w:val="24"/>
        </w:rPr>
      </w:pPr>
      <w:bookmarkStart w:id="2" w:name="_Toc390431984"/>
      <w:r w:rsidRPr="005F0669">
        <w:rPr>
          <w:rFonts w:ascii="Times New Roman" w:hAnsi="Times New Roman" w:cs="Times New Roman"/>
          <w:color w:val="auto"/>
          <w:sz w:val="24"/>
          <w:szCs w:val="24"/>
        </w:rPr>
        <w:t>3. SPRZ</w:t>
      </w:r>
      <w:r w:rsidR="005F0669">
        <w:rPr>
          <w:rFonts w:ascii="Times New Roman" w:hAnsi="Times New Roman" w:cs="Times New Roman"/>
          <w:color w:val="auto"/>
          <w:sz w:val="24"/>
          <w:szCs w:val="24"/>
        </w:rPr>
        <w:t>ĘT</w:t>
      </w:r>
      <w:bookmarkEnd w:id="2"/>
    </w:p>
    <w:p w14:paraId="495F8A99" w14:textId="77777777" w:rsidR="00F544A9" w:rsidRPr="00F544A9" w:rsidRDefault="00F544A9" w:rsidP="00680EB6">
      <w:pPr>
        <w:autoSpaceDE w:val="0"/>
        <w:autoSpaceDN w:val="0"/>
        <w:adjustRightInd w:val="0"/>
        <w:spacing w:after="0"/>
        <w:jc w:val="both"/>
        <w:rPr>
          <w:rFonts w:ascii="Times New Roman" w:hAnsi="Times New Roman" w:cs="Times New Roman"/>
          <w:b/>
          <w:bCs/>
          <w:sz w:val="24"/>
          <w:szCs w:val="24"/>
        </w:rPr>
      </w:pPr>
      <w:r w:rsidRPr="00F544A9">
        <w:rPr>
          <w:rFonts w:ascii="Times New Roman" w:hAnsi="Times New Roman" w:cs="Times New Roman"/>
          <w:b/>
          <w:bCs/>
          <w:sz w:val="24"/>
          <w:szCs w:val="24"/>
        </w:rPr>
        <w:t xml:space="preserve">3.1 Ogólne wymagania </w:t>
      </w:r>
      <w:r w:rsidR="00922251" w:rsidRPr="00F544A9">
        <w:rPr>
          <w:rFonts w:ascii="Times New Roman" w:hAnsi="Times New Roman" w:cs="Times New Roman"/>
          <w:b/>
          <w:bCs/>
          <w:sz w:val="24"/>
          <w:szCs w:val="24"/>
        </w:rPr>
        <w:t>dotycz</w:t>
      </w:r>
      <w:r w:rsidR="00922251" w:rsidRPr="00F544A9">
        <w:rPr>
          <w:rFonts w:ascii="Times New Roman" w:hAnsi="Times New Roman" w:cs="Times New Roman"/>
          <w:sz w:val="24"/>
          <w:szCs w:val="24"/>
        </w:rPr>
        <w:t>ą</w:t>
      </w:r>
      <w:r w:rsidR="00922251" w:rsidRPr="00F544A9">
        <w:rPr>
          <w:rFonts w:ascii="Times New Roman" w:hAnsi="Times New Roman" w:cs="Times New Roman"/>
          <w:b/>
          <w:bCs/>
          <w:sz w:val="24"/>
          <w:szCs w:val="24"/>
        </w:rPr>
        <w:t>ce</w:t>
      </w:r>
      <w:r w:rsidRPr="00F544A9">
        <w:rPr>
          <w:rFonts w:ascii="Times New Roman" w:hAnsi="Times New Roman" w:cs="Times New Roman"/>
          <w:b/>
          <w:bCs/>
          <w:sz w:val="24"/>
          <w:szCs w:val="24"/>
        </w:rPr>
        <w:t xml:space="preserve"> </w:t>
      </w:r>
      <w:r w:rsidR="00922251" w:rsidRPr="00F544A9">
        <w:rPr>
          <w:rFonts w:ascii="Times New Roman" w:hAnsi="Times New Roman" w:cs="Times New Roman"/>
          <w:b/>
          <w:bCs/>
          <w:sz w:val="24"/>
          <w:szCs w:val="24"/>
        </w:rPr>
        <w:t>sprz</w:t>
      </w:r>
      <w:r w:rsidR="00922251" w:rsidRPr="00F544A9">
        <w:rPr>
          <w:rFonts w:ascii="Times New Roman" w:hAnsi="Times New Roman" w:cs="Times New Roman"/>
          <w:sz w:val="24"/>
          <w:szCs w:val="24"/>
        </w:rPr>
        <w:t>ę</w:t>
      </w:r>
      <w:r w:rsidR="00922251" w:rsidRPr="00F544A9">
        <w:rPr>
          <w:rFonts w:ascii="Times New Roman" w:hAnsi="Times New Roman" w:cs="Times New Roman"/>
          <w:b/>
          <w:bCs/>
          <w:sz w:val="24"/>
          <w:szCs w:val="24"/>
        </w:rPr>
        <w:t>tu</w:t>
      </w:r>
    </w:p>
    <w:p w14:paraId="7154EBBE"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Ogólne wymagania </w:t>
      </w:r>
      <w:r w:rsidR="00922251" w:rsidRPr="00F544A9">
        <w:rPr>
          <w:rFonts w:ascii="Times New Roman" w:hAnsi="Times New Roman" w:cs="Times New Roman"/>
          <w:sz w:val="24"/>
          <w:szCs w:val="24"/>
        </w:rPr>
        <w:t>dotyczące</w:t>
      </w:r>
      <w:r w:rsidRPr="00F544A9">
        <w:rPr>
          <w:rFonts w:ascii="Times New Roman" w:hAnsi="Times New Roman" w:cs="Times New Roman"/>
          <w:sz w:val="24"/>
          <w:szCs w:val="24"/>
        </w:rPr>
        <w:t xml:space="preserve"> </w:t>
      </w:r>
      <w:r w:rsidR="00922251" w:rsidRPr="00F544A9">
        <w:rPr>
          <w:rFonts w:ascii="Times New Roman" w:hAnsi="Times New Roman" w:cs="Times New Roman"/>
          <w:sz w:val="24"/>
          <w:szCs w:val="24"/>
        </w:rPr>
        <w:t>sprzętu</w:t>
      </w:r>
      <w:r w:rsidRPr="00F544A9">
        <w:rPr>
          <w:rFonts w:ascii="Times New Roman" w:hAnsi="Times New Roman" w:cs="Times New Roman"/>
          <w:sz w:val="24"/>
          <w:szCs w:val="24"/>
        </w:rPr>
        <w:t xml:space="preserve"> podano w OST D-M-00.0</w:t>
      </w:r>
      <w:r w:rsidR="00AD4218">
        <w:rPr>
          <w:rFonts w:ascii="Times New Roman" w:hAnsi="Times New Roman" w:cs="Times New Roman"/>
          <w:sz w:val="24"/>
          <w:szCs w:val="24"/>
        </w:rPr>
        <w:t>0.00 „Wymagania ogólne”</w:t>
      </w:r>
      <w:r w:rsidR="00922251">
        <w:rPr>
          <w:rFonts w:ascii="Times New Roman" w:hAnsi="Times New Roman" w:cs="Times New Roman"/>
          <w:sz w:val="24"/>
          <w:szCs w:val="24"/>
        </w:rPr>
        <w:t xml:space="preserve"> </w:t>
      </w:r>
      <w:r w:rsidR="007C322C">
        <w:rPr>
          <w:rFonts w:ascii="Times New Roman" w:hAnsi="Times New Roman" w:cs="Times New Roman"/>
          <w:sz w:val="24"/>
          <w:szCs w:val="24"/>
        </w:rPr>
        <w:br/>
      </w:r>
      <w:r w:rsidR="00922251">
        <w:rPr>
          <w:rFonts w:ascii="Times New Roman" w:hAnsi="Times New Roman" w:cs="Times New Roman"/>
          <w:sz w:val="24"/>
          <w:szCs w:val="24"/>
        </w:rPr>
        <w:t xml:space="preserve">pkt </w:t>
      </w:r>
      <w:r w:rsidRPr="00F544A9">
        <w:rPr>
          <w:rFonts w:ascii="Times New Roman" w:hAnsi="Times New Roman" w:cs="Times New Roman"/>
          <w:sz w:val="24"/>
          <w:szCs w:val="24"/>
        </w:rPr>
        <w:t>3.</w:t>
      </w:r>
    </w:p>
    <w:p w14:paraId="61E4C1E5" w14:textId="77777777" w:rsidR="00F544A9" w:rsidRPr="00FD40B3" w:rsidRDefault="00F544A9" w:rsidP="00680EB6">
      <w:pPr>
        <w:autoSpaceDE w:val="0"/>
        <w:autoSpaceDN w:val="0"/>
        <w:adjustRightInd w:val="0"/>
        <w:spacing w:after="0"/>
        <w:jc w:val="both"/>
        <w:rPr>
          <w:rFonts w:ascii="Times New Roman" w:hAnsi="Times New Roman" w:cs="Times New Roman"/>
          <w:b/>
          <w:bCs/>
          <w:sz w:val="24"/>
          <w:szCs w:val="24"/>
        </w:rPr>
      </w:pPr>
      <w:r w:rsidRPr="00FD40B3">
        <w:rPr>
          <w:rFonts w:ascii="Times New Roman" w:hAnsi="Times New Roman" w:cs="Times New Roman"/>
          <w:b/>
          <w:bCs/>
          <w:sz w:val="24"/>
          <w:szCs w:val="24"/>
        </w:rPr>
        <w:t xml:space="preserve">3.2 </w:t>
      </w:r>
      <w:r w:rsidR="00922251" w:rsidRPr="00FD40B3">
        <w:rPr>
          <w:rFonts w:ascii="Times New Roman" w:hAnsi="Times New Roman" w:cs="Times New Roman"/>
          <w:b/>
          <w:bCs/>
          <w:sz w:val="24"/>
          <w:szCs w:val="24"/>
        </w:rPr>
        <w:t>Sprz</w:t>
      </w:r>
      <w:r w:rsidR="00922251" w:rsidRPr="00FD40B3">
        <w:rPr>
          <w:rFonts w:ascii="Times New Roman" w:hAnsi="Times New Roman" w:cs="Times New Roman"/>
          <w:sz w:val="24"/>
          <w:szCs w:val="24"/>
        </w:rPr>
        <w:t>ę</w:t>
      </w:r>
      <w:r w:rsidR="00922251" w:rsidRPr="00FD40B3">
        <w:rPr>
          <w:rFonts w:ascii="Times New Roman" w:hAnsi="Times New Roman" w:cs="Times New Roman"/>
          <w:b/>
          <w:bCs/>
          <w:sz w:val="24"/>
          <w:szCs w:val="24"/>
        </w:rPr>
        <w:t>t</w:t>
      </w:r>
      <w:r w:rsidRPr="00FD40B3">
        <w:rPr>
          <w:rFonts w:ascii="Times New Roman" w:hAnsi="Times New Roman" w:cs="Times New Roman"/>
          <w:b/>
          <w:bCs/>
          <w:sz w:val="24"/>
          <w:szCs w:val="24"/>
        </w:rPr>
        <w:t xml:space="preserve"> stosowany do wykonania robót</w:t>
      </w:r>
    </w:p>
    <w:p w14:paraId="1FEF615C" w14:textId="77777777" w:rsidR="007C322C" w:rsidRDefault="007C322C" w:rsidP="007C322C">
      <w:pPr>
        <w:autoSpaceDE w:val="0"/>
        <w:autoSpaceDN w:val="0"/>
        <w:adjustRightInd w:val="0"/>
        <w:spacing w:after="0"/>
        <w:jc w:val="both"/>
        <w:rPr>
          <w:rFonts w:ascii="Times New Roman" w:hAnsi="Times New Roman" w:cs="Times New Roman"/>
          <w:sz w:val="24"/>
          <w:szCs w:val="24"/>
        </w:rPr>
      </w:pPr>
      <w:bookmarkStart w:id="3" w:name="_Toc390431985"/>
      <w:r>
        <w:rPr>
          <w:rFonts w:ascii="Times New Roman" w:hAnsi="Times New Roman" w:cs="Times New Roman"/>
          <w:sz w:val="24"/>
          <w:szCs w:val="24"/>
        </w:rPr>
        <w:t>Przy wykonywaniu robót Wykonawca powinien wykazać się możliwością korzystania ze sprzętu dostosowanego do przyjętej metody robót, jak:</w:t>
      </w:r>
    </w:p>
    <w:p w14:paraId="3D76C0DE" w14:textId="77777777" w:rsidR="007C322C" w:rsidRDefault="008A2EA5" w:rsidP="007C322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walce gładkie - 1</w:t>
      </w:r>
      <w:r w:rsidR="007C322C">
        <w:rPr>
          <w:rFonts w:ascii="Times New Roman" w:hAnsi="Times New Roman" w:cs="Times New Roman"/>
          <w:sz w:val="24"/>
          <w:szCs w:val="24"/>
        </w:rPr>
        <w:t xml:space="preserve"> szt.,</w:t>
      </w:r>
    </w:p>
    <w:p w14:paraId="0FD1D234" w14:textId="77777777" w:rsidR="007C322C" w:rsidRDefault="008A2EA5" w:rsidP="007C322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równiarka – 1 szt.,</w:t>
      </w:r>
      <w:r w:rsidR="007C322C">
        <w:rPr>
          <w:rFonts w:ascii="Times New Roman" w:hAnsi="Times New Roman" w:cs="Times New Roman"/>
          <w:sz w:val="24"/>
          <w:szCs w:val="24"/>
        </w:rPr>
        <w:t xml:space="preserve"> </w:t>
      </w:r>
    </w:p>
    <w:p w14:paraId="7F79C84A" w14:textId="77777777" w:rsidR="007C322C" w:rsidRDefault="007C322C" w:rsidP="007C322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koparko – ładowarka lub koparka</w:t>
      </w:r>
      <w:r w:rsidR="008A2EA5">
        <w:rPr>
          <w:rFonts w:ascii="Times New Roman" w:hAnsi="Times New Roman" w:cs="Times New Roman"/>
          <w:sz w:val="24"/>
          <w:szCs w:val="24"/>
        </w:rPr>
        <w:t xml:space="preserve"> – 2 szt.</w:t>
      </w:r>
      <w:r>
        <w:rPr>
          <w:rFonts w:ascii="Times New Roman" w:hAnsi="Times New Roman" w:cs="Times New Roman"/>
          <w:sz w:val="24"/>
          <w:szCs w:val="24"/>
        </w:rPr>
        <w:t>,</w:t>
      </w:r>
    </w:p>
    <w:p w14:paraId="7E05AFF2" w14:textId="77777777" w:rsidR="007C322C" w:rsidRDefault="008A2EA5" w:rsidP="007C322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zagęszczarka płytowa –</w:t>
      </w:r>
      <w:r w:rsidR="00B17C22">
        <w:rPr>
          <w:rFonts w:ascii="Times New Roman" w:hAnsi="Times New Roman" w:cs="Times New Roman"/>
          <w:sz w:val="24"/>
          <w:szCs w:val="24"/>
        </w:rPr>
        <w:t xml:space="preserve"> 2</w:t>
      </w:r>
      <w:r w:rsidR="007C322C">
        <w:rPr>
          <w:rFonts w:ascii="Times New Roman" w:hAnsi="Times New Roman" w:cs="Times New Roman"/>
          <w:sz w:val="24"/>
          <w:szCs w:val="24"/>
        </w:rPr>
        <w:t xml:space="preserve"> szt., </w:t>
      </w:r>
    </w:p>
    <w:p w14:paraId="3B3BDADD" w14:textId="77777777" w:rsidR="007C322C" w:rsidRDefault="007C322C" w:rsidP="007C322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samochody samowyładowcze z przykryciem brezentowym </w:t>
      </w:r>
      <w:r w:rsidR="008A2EA5">
        <w:rPr>
          <w:rFonts w:ascii="Times New Roman" w:hAnsi="Times New Roman" w:cs="Times New Roman"/>
          <w:sz w:val="24"/>
          <w:szCs w:val="24"/>
        </w:rPr>
        <w:t>min. 2</w:t>
      </w:r>
      <w:r>
        <w:rPr>
          <w:rFonts w:ascii="Times New Roman" w:hAnsi="Times New Roman" w:cs="Times New Roman"/>
          <w:sz w:val="24"/>
          <w:szCs w:val="24"/>
        </w:rPr>
        <w:t xml:space="preserve"> szt.</w:t>
      </w:r>
    </w:p>
    <w:p w14:paraId="0248252F" w14:textId="77777777" w:rsidR="00F544A9" w:rsidRPr="005F0669" w:rsidRDefault="00F544A9" w:rsidP="00680EB6">
      <w:pPr>
        <w:pStyle w:val="Nagwek1"/>
        <w:rPr>
          <w:rFonts w:ascii="Times New Roman" w:hAnsi="Times New Roman" w:cs="Times New Roman"/>
          <w:color w:val="auto"/>
          <w:sz w:val="24"/>
          <w:szCs w:val="24"/>
        </w:rPr>
      </w:pPr>
      <w:r w:rsidRPr="005F0669">
        <w:rPr>
          <w:rFonts w:ascii="Times New Roman" w:hAnsi="Times New Roman" w:cs="Times New Roman"/>
          <w:color w:val="auto"/>
          <w:sz w:val="24"/>
          <w:szCs w:val="24"/>
        </w:rPr>
        <w:t>4. TRANSPORT</w:t>
      </w:r>
      <w:bookmarkEnd w:id="3"/>
    </w:p>
    <w:p w14:paraId="24C727D6" w14:textId="77777777" w:rsidR="00F544A9" w:rsidRPr="00922251" w:rsidRDefault="00F544A9" w:rsidP="00680EB6">
      <w:pPr>
        <w:autoSpaceDE w:val="0"/>
        <w:autoSpaceDN w:val="0"/>
        <w:adjustRightInd w:val="0"/>
        <w:spacing w:after="0"/>
        <w:jc w:val="both"/>
        <w:rPr>
          <w:rFonts w:ascii="Times New Roman" w:hAnsi="Times New Roman" w:cs="Times New Roman"/>
          <w:b/>
          <w:bCs/>
          <w:sz w:val="24"/>
          <w:szCs w:val="24"/>
        </w:rPr>
      </w:pPr>
      <w:r w:rsidRPr="00922251">
        <w:rPr>
          <w:rFonts w:ascii="Times New Roman" w:hAnsi="Times New Roman" w:cs="Times New Roman"/>
          <w:b/>
          <w:bCs/>
          <w:sz w:val="24"/>
          <w:szCs w:val="24"/>
        </w:rPr>
        <w:t xml:space="preserve">4.1 Ogólne wymagania </w:t>
      </w:r>
      <w:r w:rsidR="00922251" w:rsidRPr="00922251">
        <w:rPr>
          <w:rFonts w:ascii="Times New Roman" w:hAnsi="Times New Roman" w:cs="Times New Roman"/>
          <w:b/>
          <w:bCs/>
          <w:sz w:val="24"/>
          <w:szCs w:val="24"/>
        </w:rPr>
        <w:t>dotycz</w:t>
      </w:r>
      <w:r w:rsidR="00922251" w:rsidRPr="00922251">
        <w:rPr>
          <w:rFonts w:ascii="Times New Roman" w:hAnsi="Times New Roman" w:cs="Times New Roman"/>
          <w:b/>
          <w:sz w:val="24"/>
          <w:szCs w:val="24"/>
        </w:rPr>
        <w:t>ą</w:t>
      </w:r>
      <w:r w:rsidR="00922251" w:rsidRPr="00922251">
        <w:rPr>
          <w:rFonts w:ascii="Times New Roman" w:hAnsi="Times New Roman" w:cs="Times New Roman"/>
          <w:b/>
          <w:bCs/>
          <w:sz w:val="24"/>
          <w:szCs w:val="24"/>
        </w:rPr>
        <w:t>ce</w:t>
      </w:r>
      <w:r w:rsidRPr="00922251">
        <w:rPr>
          <w:rFonts w:ascii="Times New Roman" w:hAnsi="Times New Roman" w:cs="Times New Roman"/>
          <w:b/>
          <w:bCs/>
          <w:sz w:val="24"/>
          <w:szCs w:val="24"/>
        </w:rPr>
        <w:t xml:space="preserve"> transportu</w:t>
      </w:r>
    </w:p>
    <w:p w14:paraId="074FF339"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Ogólne wymagania </w:t>
      </w:r>
      <w:r w:rsidR="00922251" w:rsidRPr="00F544A9">
        <w:rPr>
          <w:rFonts w:ascii="Times New Roman" w:hAnsi="Times New Roman" w:cs="Times New Roman"/>
          <w:sz w:val="24"/>
          <w:szCs w:val="24"/>
        </w:rPr>
        <w:t>dotyczące</w:t>
      </w:r>
      <w:r w:rsidRPr="00F544A9">
        <w:rPr>
          <w:rFonts w:ascii="Times New Roman" w:hAnsi="Times New Roman" w:cs="Times New Roman"/>
          <w:sz w:val="24"/>
          <w:szCs w:val="24"/>
        </w:rPr>
        <w:t xml:space="preserve"> transportu podano w OST D-M-</w:t>
      </w:r>
      <w:r w:rsidR="00AD4218">
        <w:rPr>
          <w:rFonts w:ascii="Times New Roman" w:hAnsi="Times New Roman" w:cs="Times New Roman"/>
          <w:sz w:val="24"/>
          <w:szCs w:val="24"/>
        </w:rPr>
        <w:t>00.00.00 „Wymagania ogólne”</w:t>
      </w:r>
      <w:r w:rsidR="00922251">
        <w:rPr>
          <w:rFonts w:ascii="Times New Roman" w:hAnsi="Times New Roman" w:cs="Times New Roman"/>
          <w:sz w:val="24"/>
          <w:szCs w:val="24"/>
        </w:rPr>
        <w:t xml:space="preserve"> </w:t>
      </w:r>
      <w:r w:rsidRPr="00F544A9">
        <w:rPr>
          <w:rFonts w:ascii="Times New Roman" w:hAnsi="Times New Roman" w:cs="Times New Roman"/>
          <w:sz w:val="24"/>
          <w:szCs w:val="24"/>
        </w:rPr>
        <w:t>pkt 4.</w:t>
      </w:r>
    </w:p>
    <w:p w14:paraId="213277D9" w14:textId="77777777" w:rsidR="00F544A9" w:rsidRDefault="00F544A9" w:rsidP="00680EB6">
      <w:pPr>
        <w:pStyle w:val="Nagwek1"/>
        <w:rPr>
          <w:rFonts w:ascii="Times New Roman" w:hAnsi="Times New Roman" w:cs="Times New Roman"/>
          <w:color w:val="auto"/>
          <w:sz w:val="24"/>
          <w:szCs w:val="24"/>
        </w:rPr>
      </w:pPr>
      <w:bookmarkStart w:id="4" w:name="_Toc390431986"/>
      <w:r w:rsidRPr="005F0669">
        <w:rPr>
          <w:rFonts w:ascii="Times New Roman" w:hAnsi="Times New Roman" w:cs="Times New Roman"/>
          <w:color w:val="auto"/>
          <w:sz w:val="24"/>
          <w:szCs w:val="24"/>
        </w:rPr>
        <w:t>5. WYKONANIE ROBÓT</w:t>
      </w:r>
      <w:bookmarkEnd w:id="4"/>
    </w:p>
    <w:p w14:paraId="282C84C5" w14:textId="77777777" w:rsidR="00F544A9" w:rsidRPr="00F544A9" w:rsidRDefault="00315183" w:rsidP="001060BB">
      <w:pPr>
        <w:autoSpaceDE w:val="0"/>
        <w:autoSpaceDN w:val="0"/>
        <w:adjustRightInd w:val="0"/>
        <w:spacing w:before="240" w:after="0"/>
        <w:jc w:val="both"/>
        <w:rPr>
          <w:rFonts w:ascii="Times New Roman" w:hAnsi="Times New Roman" w:cs="Times New Roman"/>
          <w:b/>
          <w:bCs/>
          <w:sz w:val="24"/>
          <w:szCs w:val="24"/>
        </w:rPr>
      </w:pPr>
      <w:r>
        <w:rPr>
          <w:rFonts w:ascii="Times New Roman" w:hAnsi="Times New Roman" w:cs="Times New Roman"/>
          <w:b/>
          <w:bCs/>
          <w:sz w:val="24"/>
          <w:szCs w:val="24"/>
        </w:rPr>
        <w:t>5.0</w:t>
      </w:r>
      <w:r w:rsidR="00F544A9" w:rsidRPr="00F544A9">
        <w:rPr>
          <w:rFonts w:ascii="Times New Roman" w:hAnsi="Times New Roman" w:cs="Times New Roman"/>
          <w:b/>
          <w:bCs/>
          <w:sz w:val="24"/>
          <w:szCs w:val="24"/>
        </w:rPr>
        <w:t xml:space="preserve"> Ogólne zasady wykonania robót</w:t>
      </w:r>
    </w:p>
    <w:p w14:paraId="4EEE313D" w14:textId="77777777" w:rsid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Ogólne zasady wykonania robót podano w OST D-M</w:t>
      </w:r>
      <w:r w:rsidR="00AD4218">
        <w:rPr>
          <w:rFonts w:ascii="Times New Roman" w:hAnsi="Times New Roman" w:cs="Times New Roman"/>
          <w:sz w:val="24"/>
          <w:szCs w:val="24"/>
        </w:rPr>
        <w:t>-00.00.00 „Wymagania ogólne”</w:t>
      </w:r>
      <w:r w:rsidRPr="00F544A9">
        <w:rPr>
          <w:rFonts w:ascii="Times New Roman" w:hAnsi="Times New Roman" w:cs="Times New Roman"/>
          <w:sz w:val="24"/>
          <w:szCs w:val="24"/>
        </w:rPr>
        <w:t xml:space="preserve"> pkt 5.</w:t>
      </w:r>
    </w:p>
    <w:p w14:paraId="22E3C96E" w14:textId="77777777" w:rsidR="00B0394F" w:rsidRPr="00F544A9" w:rsidRDefault="00B0394F" w:rsidP="00680EB6">
      <w:pPr>
        <w:autoSpaceDE w:val="0"/>
        <w:autoSpaceDN w:val="0"/>
        <w:adjustRightInd w:val="0"/>
        <w:spacing w:after="0"/>
        <w:jc w:val="both"/>
        <w:rPr>
          <w:rFonts w:ascii="Times New Roman" w:hAnsi="Times New Roman" w:cs="Times New Roman"/>
          <w:sz w:val="24"/>
          <w:szCs w:val="24"/>
        </w:rPr>
      </w:pPr>
    </w:p>
    <w:p w14:paraId="17B33364" w14:textId="77777777" w:rsidR="002802C1" w:rsidRDefault="00A41BB6" w:rsidP="008E0AE4">
      <w:pPr>
        <w:overflowPunct w:val="0"/>
        <w:autoSpaceDE w:val="0"/>
        <w:autoSpaceDN w:val="0"/>
        <w:adjustRightInd w:val="0"/>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5.1 </w:t>
      </w:r>
      <w:r w:rsidR="00B0394F">
        <w:rPr>
          <w:rFonts w:ascii="Times New Roman" w:hAnsi="Times New Roman" w:cs="Times New Roman"/>
          <w:b/>
          <w:sz w:val="24"/>
          <w:szCs w:val="24"/>
        </w:rPr>
        <w:t>KORYTO WRAZ Z PROFILOWANIEM I ZAGĘSZCZENIEM PODŁOŻA</w:t>
      </w:r>
    </w:p>
    <w:p w14:paraId="50C7402B" w14:textId="77777777" w:rsidR="00B0394F" w:rsidRPr="00B0394F" w:rsidRDefault="00B0394F" w:rsidP="00B0394F">
      <w:pPr>
        <w:keepNext/>
        <w:spacing w:before="180" w:after="180" w:line="240" w:lineRule="auto"/>
        <w:ind w:left="142"/>
        <w:jc w:val="both"/>
        <w:outlineLvl w:val="1"/>
        <w:rPr>
          <w:rFonts w:ascii="Times New Roman" w:eastAsia="Times New Roman" w:hAnsi="Times New Roman" w:cs="Times New Roman"/>
          <w:b/>
          <w:bCs/>
          <w:iCs/>
          <w:sz w:val="24"/>
          <w:szCs w:val="24"/>
          <w:lang w:eastAsia="pl-PL"/>
        </w:rPr>
      </w:pPr>
      <w:bookmarkStart w:id="5" w:name="_Toc406913852"/>
      <w:bookmarkStart w:id="6" w:name="_Toc406914097"/>
      <w:bookmarkStart w:id="7" w:name="_Toc406914752"/>
      <w:bookmarkStart w:id="8" w:name="_Toc406915330"/>
      <w:bookmarkStart w:id="9" w:name="_Toc406984023"/>
      <w:bookmarkStart w:id="10" w:name="_Toc406984170"/>
      <w:bookmarkStart w:id="11" w:name="_Toc406984361"/>
      <w:bookmarkStart w:id="12" w:name="_Toc407069569"/>
      <w:bookmarkStart w:id="13" w:name="_Toc407081534"/>
      <w:bookmarkStart w:id="14" w:name="_Toc407083333"/>
      <w:bookmarkStart w:id="15" w:name="_Toc407084167"/>
      <w:bookmarkStart w:id="16" w:name="_Toc407085286"/>
      <w:bookmarkStart w:id="17" w:name="_Toc407085429"/>
      <w:bookmarkStart w:id="18" w:name="_Toc407085572"/>
      <w:bookmarkStart w:id="19" w:name="_Toc407086020"/>
      <w:r>
        <w:rPr>
          <w:rFonts w:ascii="Times New Roman" w:eastAsia="Times New Roman" w:hAnsi="Times New Roman" w:cs="Times New Roman"/>
          <w:b/>
          <w:bCs/>
          <w:iCs/>
          <w:sz w:val="24"/>
          <w:szCs w:val="24"/>
          <w:lang w:eastAsia="pl-PL"/>
        </w:rPr>
        <w:t>5.1</w:t>
      </w:r>
      <w:r w:rsidRPr="00B0394F">
        <w:rPr>
          <w:rFonts w:ascii="Times New Roman" w:eastAsia="Times New Roman" w:hAnsi="Times New Roman" w:cs="Times New Roman"/>
          <w:b/>
          <w:bCs/>
          <w:iCs/>
          <w:sz w:val="24"/>
          <w:szCs w:val="24"/>
          <w:lang w:eastAsia="pl-PL"/>
        </w:rPr>
        <w:t>.</w:t>
      </w:r>
      <w:r>
        <w:rPr>
          <w:rFonts w:ascii="Times New Roman" w:eastAsia="Times New Roman" w:hAnsi="Times New Roman" w:cs="Times New Roman"/>
          <w:b/>
          <w:bCs/>
          <w:iCs/>
          <w:sz w:val="24"/>
          <w:szCs w:val="24"/>
          <w:lang w:eastAsia="pl-PL"/>
        </w:rPr>
        <w:t>1</w:t>
      </w:r>
      <w:r w:rsidRPr="00B0394F">
        <w:rPr>
          <w:rFonts w:ascii="Times New Roman" w:eastAsia="Times New Roman" w:hAnsi="Times New Roman" w:cs="Times New Roman"/>
          <w:b/>
          <w:bCs/>
          <w:iCs/>
          <w:sz w:val="24"/>
          <w:szCs w:val="24"/>
          <w:lang w:eastAsia="pl-PL"/>
        </w:rPr>
        <w:t xml:space="preserve"> Warunki przystąpienia do robót</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6F59E59"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ab/>
        <w:t xml:space="preserve">Wykonawca powinien przystąpić do wykonania koryta oraz profilowania i zagęszczenia podłoża bezpośrednio przed rozpoczęciem robót związanych z wykonaniem warstw nawierzchni. Wcześniejsze przystąpienie do wykonania koryta oraz profilowania </w:t>
      </w:r>
      <w:r w:rsidR="00625FEB">
        <w:rPr>
          <w:rFonts w:ascii="Times New Roman" w:eastAsia="Lucida Sans Unicode" w:hAnsi="Times New Roman" w:cs="Times New Roman"/>
          <w:bCs/>
          <w:sz w:val="24"/>
          <w:szCs w:val="24"/>
          <w:lang w:eastAsia="pl-PL"/>
        </w:rPr>
        <w:br/>
      </w:r>
      <w:r w:rsidRPr="00B0394F">
        <w:rPr>
          <w:rFonts w:ascii="Times New Roman" w:eastAsia="Lucida Sans Unicode" w:hAnsi="Times New Roman" w:cs="Times New Roman"/>
          <w:bCs/>
          <w:sz w:val="24"/>
          <w:szCs w:val="24"/>
          <w:lang w:eastAsia="pl-PL"/>
        </w:rPr>
        <w:t>i zagęszczania podłoża jest możliwe wyłącznie za zgodą Inżyniera, w korzystnych warunkach atmosferycznych.</w:t>
      </w:r>
    </w:p>
    <w:p w14:paraId="17C85EF4"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ab/>
        <w:t>W wykonanym korycie oraz po wyprofilowanym i zagęszczonym podłożu nie może odbywać się ruch budowlany, niezwiązany bezpośrednio z wykonaniem pierwszej warstwy nawierzchni.</w:t>
      </w:r>
    </w:p>
    <w:p w14:paraId="7CEF66F7" w14:textId="77777777" w:rsidR="00B0394F" w:rsidRPr="00B0394F" w:rsidRDefault="00B0394F" w:rsidP="00B0394F">
      <w:pPr>
        <w:keepNext/>
        <w:spacing w:before="180" w:after="180" w:line="240" w:lineRule="auto"/>
        <w:ind w:left="142"/>
        <w:jc w:val="both"/>
        <w:outlineLvl w:val="1"/>
        <w:rPr>
          <w:rFonts w:ascii="Times New Roman" w:eastAsia="Times New Roman" w:hAnsi="Times New Roman" w:cs="Times New Roman"/>
          <w:b/>
          <w:bCs/>
          <w:iCs/>
          <w:sz w:val="20"/>
          <w:szCs w:val="24"/>
          <w:lang w:eastAsia="pl-PL"/>
        </w:rPr>
      </w:pPr>
      <w:bookmarkStart w:id="20" w:name="_Toc406913853"/>
      <w:bookmarkStart w:id="21" w:name="_Toc406914098"/>
      <w:bookmarkStart w:id="22" w:name="_Toc406914753"/>
      <w:bookmarkStart w:id="23" w:name="_Toc406915331"/>
      <w:bookmarkStart w:id="24" w:name="_Toc406984024"/>
      <w:bookmarkStart w:id="25" w:name="_Toc406984171"/>
      <w:bookmarkStart w:id="26" w:name="_Toc406984362"/>
      <w:bookmarkStart w:id="27" w:name="_Toc407069570"/>
      <w:bookmarkStart w:id="28" w:name="_Toc407081535"/>
      <w:bookmarkStart w:id="29" w:name="_Toc407083334"/>
      <w:bookmarkStart w:id="30" w:name="_Toc407084168"/>
      <w:bookmarkStart w:id="31" w:name="_Toc407085287"/>
      <w:bookmarkStart w:id="32" w:name="_Toc407085430"/>
      <w:bookmarkStart w:id="33" w:name="_Toc407085573"/>
      <w:bookmarkStart w:id="34" w:name="_Toc407086021"/>
      <w:r>
        <w:rPr>
          <w:rFonts w:ascii="Times New Roman" w:eastAsia="Times New Roman" w:hAnsi="Times New Roman" w:cs="Times New Roman"/>
          <w:b/>
          <w:bCs/>
          <w:iCs/>
          <w:sz w:val="24"/>
          <w:szCs w:val="24"/>
          <w:lang w:eastAsia="pl-PL"/>
        </w:rPr>
        <w:t>5.1</w:t>
      </w:r>
      <w:r w:rsidRPr="00B0394F">
        <w:rPr>
          <w:rFonts w:ascii="Times New Roman" w:eastAsia="Times New Roman" w:hAnsi="Times New Roman" w:cs="Times New Roman"/>
          <w:b/>
          <w:bCs/>
          <w:iCs/>
          <w:sz w:val="24"/>
          <w:szCs w:val="24"/>
          <w:lang w:eastAsia="pl-PL"/>
        </w:rPr>
        <w:t>.</w:t>
      </w:r>
      <w:r>
        <w:rPr>
          <w:rFonts w:ascii="Times New Roman" w:eastAsia="Times New Roman" w:hAnsi="Times New Roman" w:cs="Times New Roman"/>
          <w:b/>
          <w:bCs/>
          <w:iCs/>
          <w:sz w:val="24"/>
          <w:szCs w:val="24"/>
          <w:lang w:eastAsia="pl-PL"/>
        </w:rPr>
        <w:t>2</w:t>
      </w:r>
      <w:r w:rsidRPr="00B0394F">
        <w:rPr>
          <w:rFonts w:ascii="Times New Roman" w:eastAsia="Times New Roman" w:hAnsi="Times New Roman" w:cs="Times New Roman"/>
          <w:b/>
          <w:bCs/>
          <w:iCs/>
          <w:sz w:val="24"/>
          <w:szCs w:val="24"/>
          <w:lang w:eastAsia="pl-PL"/>
        </w:rPr>
        <w:t xml:space="preserve"> Wykonanie koryta</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074E1801"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0"/>
          <w:szCs w:val="24"/>
          <w:lang w:eastAsia="pl-PL"/>
        </w:rPr>
        <w:tab/>
      </w:r>
      <w:r w:rsidRPr="00B0394F">
        <w:rPr>
          <w:rFonts w:ascii="Times New Roman" w:eastAsia="Lucida Sans Unicode" w:hAnsi="Times New Roman" w:cs="Times New Roman"/>
          <w:bCs/>
          <w:sz w:val="24"/>
          <w:szCs w:val="24"/>
          <w:lang w:eastAsia="pl-PL"/>
        </w:rPr>
        <w:t>Paliki lub szpilki do prawidłowego ukształtowania koryta w planie i profilu powinny być wcześniej przygotowane.</w:t>
      </w:r>
    </w:p>
    <w:p w14:paraId="59FBA505"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ab/>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14:paraId="25F695AC"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ab/>
        <w:t xml:space="preserve">Rodzaj sprzętu, a w szczególności jego moc należy dostosować do rodzaju gruntu, w którym prowadzone są roboty i do trudności jego odspojenia. </w:t>
      </w:r>
    </w:p>
    <w:p w14:paraId="7FD8ADB0"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ab/>
        <w:t>Koryto można wykonywać ręcznie, gdy jego szerokość nie pozwala na zastosowanie maszyn, na przykład na poszerzeniach lub w przypadku robót o małym zakresie. Sposób wykonania musi być zaakceptowany przez Inżyniera.</w:t>
      </w:r>
    </w:p>
    <w:p w14:paraId="368C40B5"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ab/>
        <w:t>Grunt odspojony w czasie wykonywania koryta powinien być wykorzystany zgodnie z ustaleniami dokumentacji projektowej i SST, tj. wbudowany w nasyp lub odwieziony na odkład w miejsce wskazane przez Inżyniera.</w:t>
      </w:r>
    </w:p>
    <w:p w14:paraId="3D9B3EB0" w14:textId="77777777" w:rsidR="00B0394F" w:rsidRPr="00B0394F" w:rsidRDefault="00B0394F" w:rsidP="00B0394F">
      <w:pPr>
        <w:keepNext/>
        <w:spacing w:before="180" w:after="180" w:line="240" w:lineRule="auto"/>
        <w:ind w:left="142"/>
        <w:jc w:val="both"/>
        <w:outlineLvl w:val="1"/>
        <w:rPr>
          <w:rFonts w:ascii="Times New Roman" w:eastAsia="Times New Roman" w:hAnsi="Times New Roman" w:cs="Times New Roman"/>
          <w:b/>
          <w:bCs/>
          <w:iCs/>
          <w:sz w:val="20"/>
          <w:szCs w:val="24"/>
          <w:lang w:eastAsia="pl-PL"/>
        </w:rPr>
      </w:pPr>
      <w:bookmarkStart w:id="35" w:name="_Toc406913854"/>
      <w:bookmarkStart w:id="36" w:name="_Toc406914099"/>
      <w:bookmarkStart w:id="37" w:name="_Toc406914754"/>
      <w:bookmarkStart w:id="38" w:name="_Toc406915332"/>
      <w:bookmarkStart w:id="39" w:name="_Toc406984025"/>
      <w:bookmarkStart w:id="40" w:name="_Toc406984172"/>
      <w:bookmarkStart w:id="41" w:name="_Toc406984363"/>
      <w:bookmarkStart w:id="42" w:name="_Toc407069571"/>
      <w:bookmarkStart w:id="43" w:name="_Toc407081536"/>
      <w:bookmarkStart w:id="44" w:name="_Toc407083335"/>
      <w:bookmarkStart w:id="45" w:name="_Toc407084169"/>
      <w:bookmarkStart w:id="46" w:name="_Toc407085288"/>
      <w:bookmarkStart w:id="47" w:name="_Toc407085431"/>
      <w:bookmarkStart w:id="48" w:name="_Toc407085574"/>
      <w:bookmarkStart w:id="49" w:name="_Toc407086022"/>
      <w:r>
        <w:rPr>
          <w:rFonts w:ascii="Times New Roman" w:eastAsia="Times New Roman" w:hAnsi="Times New Roman" w:cs="Times New Roman"/>
          <w:b/>
          <w:bCs/>
          <w:iCs/>
          <w:sz w:val="24"/>
          <w:szCs w:val="24"/>
          <w:lang w:eastAsia="pl-PL"/>
        </w:rPr>
        <w:t>5.1</w:t>
      </w:r>
      <w:r w:rsidRPr="00B0394F">
        <w:rPr>
          <w:rFonts w:ascii="Times New Roman" w:eastAsia="Times New Roman" w:hAnsi="Times New Roman" w:cs="Times New Roman"/>
          <w:b/>
          <w:bCs/>
          <w:iCs/>
          <w:sz w:val="24"/>
          <w:szCs w:val="24"/>
          <w:lang w:eastAsia="pl-PL"/>
        </w:rPr>
        <w:t>.</w:t>
      </w:r>
      <w:r>
        <w:rPr>
          <w:rFonts w:ascii="Times New Roman" w:eastAsia="Times New Roman" w:hAnsi="Times New Roman" w:cs="Times New Roman"/>
          <w:b/>
          <w:bCs/>
          <w:iCs/>
          <w:sz w:val="24"/>
          <w:szCs w:val="24"/>
          <w:lang w:eastAsia="pl-PL"/>
        </w:rPr>
        <w:t>3</w:t>
      </w:r>
      <w:r w:rsidRPr="00B0394F">
        <w:rPr>
          <w:rFonts w:ascii="Times New Roman" w:eastAsia="Times New Roman" w:hAnsi="Times New Roman" w:cs="Times New Roman"/>
          <w:b/>
          <w:bCs/>
          <w:iCs/>
          <w:sz w:val="24"/>
          <w:szCs w:val="24"/>
          <w:lang w:eastAsia="pl-PL"/>
        </w:rPr>
        <w:t xml:space="preserve"> Profilowanie i zagęszczanie podłoża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7C0C51A"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0"/>
          <w:szCs w:val="24"/>
          <w:lang w:eastAsia="pl-PL"/>
        </w:rPr>
        <w:tab/>
      </w:r>
      <w:r w:rsidRPr="00B0394F">
        <w:rPr>
          <w:rFonts w:ascii="Times New Roman" w:eastAsia="Lucida Sans Unicode" w:hAnsi="Times New Roman" w:cs="Times New Roman"/>
          <w:bCs/>
          <w:sz w:val="24"/>
          <w:szCs w:val="24"/>
          <w:lang w:eastAsia="pl-PL"/>
        </w:rPr>
        <w:t>Przed przystąpieniem do profilowania podłoże powinno być oczyszczone ze wszelkich zanieczyszczeń.</w:t>
      </w:r>
    </w:p>
    <w:p w14:paraId="09561DC9"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ab/>
        <w:t xml:space="preserve">Po oczyszczeniu powierzchni podłoża należy sprawdzić, czy istniejące rzędne terenu umożliwiają uzyskanie po profilowaniu zaprojektowanych rzędnych podłoża. Zaleca się, aby rzędne terenu przed profilowaniem były o co najmniej 5 cm wyższe niż projektowane rzędne </w:t>
      </w:r>
      <w:r w:rsidRPr="00B0394F">
        <w:rPr>
          <w:rFonts w:ascii="Times New Roman" w:eastAsia="Lucida Sans Unicode" w:hAnsi="Times New Roman" w:cs="Times New Roman"/>
          <w:bCs/>
          <w:sz w:val="24"/>
          <w:szCs w:val="24"/>
          <w:lang w:eastAsia="pl-PL"/>
        </w:rPr>
        <w:lastRenderedPageBreak/>
        <w:t>podłoża.</w:t>
      </w:r>
    </w:p>
    <w:p w14:paraId="47C1695B"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14:paraId="61F3B0E2" w14:textId="77777777" w:rsidR="00B0394F" w:rsidRPr="00B0394F" w:rsidRDefault="00B0394F" w:rsidP="00B0394F">
      <w:pPr>
        <w:autoSpaceDE w:val="0"/>
        <w:autoSpaceDN w:val="0"/>
        <w:spacing w:after="0" w:line="240" w:lineRule="auto"/>
        <w:jc w:val="both"/>
        <w:rPr>
          <w:rFonts w:ascii="Times New Roman" w:eastAsia="Times New Roman" w:hAnsi="Times New Roman" w:cs="Times New Roman"/>
          <w:sz w:val="24"/>
          <w:szCs w:val="24"/>
          <w:lang w:eastAsia="pl-PL"/>
        </w:rPr>
      </w:pPr>
      <w:r w:rsidRPr="00B0394F">
        <w:rPr>
          <w:rFonts w:ascii="Times New Roman" w:eastAsia="Times New Roman" w:hAnsi="Times New Roman" w:cs="Times New Roman"/>
          <w:sz w:val="20"/>
          <w:szCs w:val="24"/>
          <w:lang w:eastAsia="pl-PL"/>
        </w:rPr>
        <w:tab/>
      </w:r>
      <w:r w:rsidRPr="00B0394F">
        <w:rPr>
          <w:rFonts w:ascii="Times New Roman" w:eastAsia="Times New Roman" w:hAnsi="Times New Roman" w:cs="Times New Roman"/>
          <w:sz w:val="24"/>
          <w:szCs w:val="24"/>
          <w:lang w:eastAsia="pl-PL"/>
        </w:rPr>
        <w:t>Do profilowania podłoża należy stosować równiarki. Ścięty grunt powinien być wykorzystany w robotach ziemnych lub w inny sposób zaakceptowany przez Inżyniera.</w:t>
      </w:r>
    </w:p>
    <w:p w14:paraId="5CD5AC5C"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14:paraId="0C423299" w14:textId="77777777" w:rsidR="00B0394F" w:rsidRPr="00B0394F" w:rsidRDefault="00B0394F" w:rsidP="00B0394F">
      <w:pPr>
        <w:widowControl w:val="0"/>
        <w:suppressAutoHyphens/>
        <w:spacing w:before="120" w:after="120" w:line="240" w:lineRule="auto"/>
        <w:jc w:val="both"/>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Tablica 1. Minimalne wartości wskaźnika zagęszczenia podłoża (</w:t>
      </w:r>
      <w:proofErr w:type="spellStart"/>
      <w:r w:rsidRPr="00B0394F">
        <w:rPr>
          <w:rFonts w:ascii="Times New Roman" w:eastAsia="Lucida Sans Unicode" w:hAnsi="Times New Roman" w:cs="Times New Roman"/>
          <w:bCs/>
          <w:sz w:val="20"/>
          <w:szCs w:val="24"/>
          <w:lang w:eastAsia="pl-PL"/>
        </w:rPr>
        <w:t>I</w:t>
      </w:r>
      <w:r w:rsidRPr="00B0394F">
        <w:rPr>
          <w:rFonts w:ascii="Times New Roman" w:eastAsia="Lucida Sans Unicode" w:hAnsi="Times New Roman" w:cs="Times New Roman"/>
          <w:bCs/>
          <w:sz w:val="20"/>
          <w:szCs w:val="24"/>
          <w:vertAlign w:val="subscript"/>
          <w:lang w:eastAsia="pl-PL"/>
        </w:rPr>
        <w:t>s</w:t>
      </w:r>
      <w:proofErr w:type="spellEnd"/>
      <w:r w:rsidRPr="00B0394F">
        <w:rPr>
          <w:rFonts w:ascii="Times New Roman" w:eastAsia="Lucida Sans Unicode" w:hAnsi="Times New Roman" w:cs="Times New Roman"/>
          <w:bCs/>
          <w:sz w:val="20"/>
          <w:szCs w:val="24"/>
          <w:lang w:eastAsia="pl-PL"/>
        </w:rPr>
        <w:t>)</w:t>
      </w:r>
    </w:p>
    <w:tbl>
      <w:tblPr>
        <w:tblW w:w="0" w:type="auto"/>
        <w:tblCellMar>
          <w:left w:w="70" w:type="dxa"/>
          <w:right w:w="70" w:type="dxa"/>
        </w:tblCellMar>
        <w:tblLook w:val="04A0" w:firstRow="1" w:lastRow="0" w:firstColumn="1" w:lastColumn="0" w:noHBand="0" w:noVBand="1"/>
      </w:tblPr>
      <w:tblGrid>
        <w:gridCol w:w="2905"/>
        <w:gridCol w:w="4111"/>
      </w:tblGrid>
      <w:tr w:rsidR="00B0394F" w:rsidRPr="00B0394F" w14:paraId="3CDCD699" w14:textId="77777777" w:rsidTr="00E96B00">
        <w:tc>
          <w:tcPr>
            <w:tcW w:w="2905" w:type="dxa"/>
            <w:tcBorders>
              <w:top w:val="single" w:sz="6" w:space="0" w:color="auto"/>
              <w:left w:val="single" w:sz="6" w:space="0" w:color="auto"/>
              <w:bottom w:val="nil"/>
              <w:right w:val="nil"/>
            </w:tcBorders>
            <w:noWrap/>
            <w:hideMark/>
          </w:tcPr>
          <w:p w14:paraId="629BBDA5" w14:textId="77777777" w:rsidR="00B0394F" w:rsidRPr="00B0394F" w:rsidRDefault="00B0394F" w:rsidP="00B0394F">
            <w:pPr>
              <w:widowControl w:val="0"/>
              <w:suppressAutoHyphens/>
              <w:spacing w:after="0" w:line="240" w:lineRule="auto"/>
              <w:jc w:val="center"/>
              <w:rPr>
                <w:rFonts w:ascii="Times New Roman" w:eastAsia="Lucida Sans Unicode" w:hAnsi="Times New Roman" w:cs="Times New Roman"/>
                <w:bCs/>
                <w:sz w:val="20"/>
                <w:szCs w:val="24"/>
                <w:lang w:eastAsia="pl-PL"/>
              </w:rPr>
            </w:pPr>
          </w:p>
        </w:tc>
        <w:tc>
          <w:tcPr>
            <w:tcW w:w="4111" w:type="dxa"/>
            <w:vMerge w:val="restart"/>
            <w:tcBorders>
              <w:top w:val="single" w:sz="6" w:space="0" w:color="auto"/>
              <w:left w:val="single" w:sz="6" w:space="0" w:color="auto"/>
              <w:right w:val="single" w:sz="6" w:space="0" w:color="auto"/>
            </w:tcBorders>
            <w:noWrap/>
            <w:hideMark/>
          </w:tcPr>
          <w:p w14:paraId="0BC74746" w14:textId="77777777" w:rsidR="00B0394F" w:rsidRPr="00B0394F" w:rsidRDefault="00B0394F" w:rsidP="00B0394F">
            <w:pPr>
              <w:widowControl w:val="0"/>
              <w:suppressAutoHyphens/>
              <w:spacing w:after="0" w:line="240" w:lineRule="auto"/>
              <w:jc w:val="center"/>
              <w:rPr>
                <w:rFonts w:ascii="Times New Roman" w:eastAsia="Lucida Sans Unicode" w:hAnsi="Times New Roman" w:cs="Times New Roman"/>
                <w:bCs/>
                <w:sz w:val="20"/>
                <w:szCs w:val="24"/>
                <w:lang w:eastAsia="pl-PL"/>
              </w:rPr>
            </w:pPr>
          </w:p>
          <w:p w14:paraId="77060438" w14:textId="77777777" w:rsidR="00B0394F" w:rsidRPr="00B0394F" w:rsidRDefault="00B0394F" w:rsidP="00B0394F">
            <w:pPr>
              <w:widowControl w:val="0"/>
              <w:suppressAutoHyphens/>
              <w:spacing w:after="0" w:line="240" w:lineRule="auto"/>
              <w:jc w:val="center"/>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 xml:space="preserve">Minimalna wartość </w:t>
            </w:r>
            <w:proofErr w:type="spellStart"/>
            <w:r w:rsidRPr="00B0394F">
              <w:rPr>
                <w:rFonts w:ascii="Times New Roman" w:eastAsia="Lucida Sans Unicode" w:hAnsi="Times New Roman" w:cs="Times New Roman"/>
                <w:bCs/>
                <w:sz w:val="20"/>
                <w:szCs w:val="24"/>
                <w:lang w:eastAsia="pl-PL"/>
              </w:rPr>
              <w:t>I</w:t>
            </w:r>
            <w:r w:rsidRPr="00B0394F">
              <w:rPr>
                <w:rFonts w:ascii="Times New Roman" w:eastAsia="Lucida Sans Unicode" w:hAnsi="Times New Roman" w:cs="Times New Roman"/>
                <w:bCs/>
                <w:sz w:val="20"/>
                <w:szCs w:val="24"/>
                <w:vertAlign w:val="subscript"/>
                <w:lang w:eastAsia="pl-PL"/>
              </w:rPr>
              <w:t>s</w:t>
            </w:r>
            <w:proofErr w:type="spellEnd"/>
          </w:p>
        </w:tc>
      </w:tr>
      <w:tr w:rsidR="00B0394F" w:rsidRPr="00B0394F" w14:paraId="33951AF4" w14:textId="77777777" w:rsidTr="00E96B00">
        <w:tc>
          <w:tcPr>
            <w:tcW w:w="2905" w:type="dxa"/>
            <w:tcBorders>
              <w:top w:val="nil"/>
              <w:left w:val="single" w:sz="6" w:space="0" w:color="auto"/>
              <w:bottom w:val="nil"/>
              <w:right w:val="nil"/>
            </w:tcBorders>
            <w:noWrap/>
            <w:hideMark/>
          </w:tcPr>
          <w:p w14:paraId="7F2187F7" w14:textId="77777777" w:rsidR="00B0394F" w:rsidRPr="00B0394F" w:rsidRDefault="00B0394F" w:rsidP="00B0394F">
            <w:pPr>
              <w:widowControl w:val="0"/>
              <w:suppressAutoHyphens/>
              <w:spacing w:after="0" w:line="240" w:lineRule="auto"/>
              <w:jc w:val="center"/>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Strefa</w:t>
            </w:r>
          </w:p>
        </w:tc>
        <w:tc>
          <w:tcPr>
            <w:tcW w:w="4111" w:type="dxa"/>
            <w:vMerge/>
            <w:tcBorders>
              <w:left w:val="single" w:sz="6" w:space="0" w:color="auto"/>
              <w:right w:val="single" w:sz="6" w:space="0" w:color="auto"/>
            </w:tcBorders>
            <w:noWrap/>
          </w:tcPr>
          <w:p w14:paraId="446A0D82" w14:textId="77777777" w:rsidR="00B0394F" w:rsidRPr="00B0394F" w:rsidRDefault="00B0394F" w:rsidP="00B0394F">
            <w:pPr>
              <w:widowControl w:val="0"/>
              <w:suppressAutoHyphens/>
              <w:spacing w:after="0" w:line="240" w:lineRule="auto"/>
              <w:jc w:val="center"/>
              <w:rPr>
                <w:rFonts w:ascii="Times New Roman" w:eastAsia="Lucida Sans Unicode" w:hAnsi="Times New Roman" w:cs="Times New Roman"/>
                <w:bCs/>
                <w:sz w:val="20"/>
                <w:szCs w:val="24"/>
                <w:lang w:eastAsia="pl-PL"/>
              </w:rPr>
            </w:pPr>
          </w:p>
        </w:tc>
      </w:tr>
      <w:tr w:rsidR="00B0394F" w:rsidRPr="00B0394F" w14:paraId="665CACE2" w14:textId="77777777" w:rsidTr="00E96B00">
        <w:tc>
          <w:tcPr>
            <w:tcW w:w="2905" w:type="dxa"/>
            <w:tcBorders>
              <w:top w:val="nil"/>
              <w:left w:val="single" w:sz="6" w:space="0" w:color="auto"/>
              <w:bottom w:val="double" w:sz="6" w:space="0" w:color="auto"/>
              <w:right w:val="nil"/>
            </w:tcBorders>
            <w:noWrap/>
            <w:hideMark/>
          </w:tcPr>
          <w:p w14:paraId="7A37DD9A" w14:textId="77777777" w:rsidR="00B0394F" w:rsidRPr="00B0394F" w:rsidRDefault="00B0394F" w:rsidP="00B0394F">
            <w:pPr>
              <w:widowControl w:val="0"/>
              <w:suppressAutoHyphens/>
              <w:spacing w:after="0" w:line="240" w:lineRule="auto"/>
              <w:jc w:val="center"/>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korpusu</w:t>
            </w:r>
          </w:p>
        </w:tc>
        <w:tc>
          <w:tcPr>
            <w:tcW w:w="4111" w:type="dxa"/>
            <w:vMerge/>
            <w:tcBorders>
              <w:left w:val="single" w:sz="6" w:space="0" w:color="auto"/>
              <w:bottom w:val="double" w:sz="6" w:space="0" w:color="auto"/>
              <w:right w:val="single" w:sz="6" w:space="0" w:color="auto"/>
            </w:tcBorders>
            <w:noWrap/>
          </w:tcPr>
          <w:p w14:paraId="4C3D4A6A" w14:textId="77777777" w:rsidR="00B0394F" w:rsidRPr="00B0394F" w:rsidRDefault="00B0394F" w:rsidP="00B0394F">
            <w:pPr>
              <w:widowControl w:val="0"/>
              <w:suppressAutoHyphens/>
              <w:spacing w:after="0" w:line="240" w:lineRule="auto"/>
              <w:jc w:val="center"/>
              <w:rPr>
                <w:rFonts w:ascii="Times New Roman" w:eastAsia="Lucida Sans Unicode" w:hAnsi="Times New Roman" w:cs="Times New Roman"/>
                <w:bCs/>
                <w:sz w:val="20"/>
                <w:szCs w:val="24"/>
                <w:lang w:eastAsia="pl-PL"/>
              </w:rPr>
            </w:pPr>
          </w:p>
        </w:tc>
      </w:tr>
      <w:tr w:rsidR="00B0394F" w:rsidRPr="00B0394F" w14:paraId="60E1A2AC" w14:textId="77777777" w:rsidTr="00E96B00">
        <w:tc>
          <w:tcPr>
            <w:tcW w:w="2905" w:type="dxa"/>
            <w:tcBorders>
              <w:top w:val="nil"/>
              <w:left w:val="single" w:sz="6" w:space="0" w:color="auto"/>
              <w:bottom w:val="single" w:sz="6" w:space="0" w:color="auto"/>
              <w:right w:val="single" w:sz="6" w:space="0" w:color="auto"/>
            </w:tcBorders>
            <w:noWrap/>
            <w:hideMark/>
          </w:tcPr>
          <w:p w14:paraId="0C6134EB" w14:textId="77777777" w:rsidR="00B0394F" w:rsidRPr="00B0394F" w:rsidRDefault="00B0394F" w:rsidP="00B0394F">
            <w:pPr>
              <w:widowControl w:val="0"/>
              <w:suppressAutoHyphens/>
              <w:spacing w:before="60" w:after="0" w:line="240" w:lineRule="auto"/>
              <w:jc w:val="both"/>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Górna warstwa o grubości 20 cm</w:t>
            </w:r>
          </w:p>
        </w:tc>
        <w:tc>
          <w:tcPr>
            <w:tcW w:w="4111" w:type="dxa"/>
            <w:tcBorders>
              <w:top w:val="nil"/>
              <w:left w:val="single" w:sz="6" w:space="0" w:color="auto"/>
              <w:bottom w:val="single" w:sz="6" w:space="0" w:color="auto"/>
              <w:right w:val="single" w:sz="6" w:space="0" w:color="auto"/>
            </w:tcBorders>
            <w:noWrap/>
            <w:hideMark/>
          </w:tcPr>
          <w:p w14:paraId="0837D48C" w14:textId="77777777" w:rsidR="00B0394F" w:rsidRPr="00B0394F" w:rsidRDefault="00B0394F" w:rsidP="00B0394F">
            <w:pPr>
              <w:widowControl w:val="0"/>
              <w:suppressAutoHyphens/>
              <w:spacing w:before="60" w:after="0" w:line="240" w:lineRule="auto"/>
              <w:jc w:val="center"/>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1,00</w:t>
            </w:r>
          </w:p>
        </w:tc>
      </w:tr>
      <w:tr w:rsidR="00B0394F" w:rsidRPr="00B0394F" w14:paraId="23C7ACCA" w14:textId="77777777" w:rsidTr="00E96B00">
        <w:tc>
          <w:tcPr>
            <w:tcW w:w="2905" w:type="dxa"/>
            <w:tcBorders>
              <w:top w:val="single" w:sz="6" w:space="0" w:color="auto"/>
              <w:left w:val="single" w:sz="6" w:space="0" w:color="auto"/>
              <w:bottom w:val="single" w:sz="6" w:space="0" w:color="auto"/>
              <w:right w:val="single" w:sz="6" w:space="0" w:color="auto"/>
            </w:tcBorders>
            <w:noWrap/>
            <w:hideMark/>
          </w:tcPr>
          <w:p w14:paraId="4B2A99F1"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Na głębokości od 20 do 50 cm od powierzchni podłoża</w:t>
            </w:r>
          </w:p>
        </w:tc>
        <w:tc>
          <w:tcPr>
            <w:tcW w:w="4111" w:type="dxa"/>
            <w:tcBorders>
              <w:top w:val="single" w:sz="6" w:space="0" w:color="auto"/>
              <w:left w:val="single" w:sz="6" w:space="0" w:color="auto"/>
              <w:bottom w:val="single" w:sz="6" w:space="0" w:color="auto"/>
              <w:right w:val="single" w:sz="6" w:space="0" w:color="auto"/>
            </w:tcBorders>
            <w:noWrap/>
            <w:hideMark/>
          </w:tcPr>
          <w:p w14:paraId="3C609D40" w14:textId="77777777" w:rsidR="00B0394F" w:rsidRPr="00B0394F" w:rsidRDefault="00B0394F" w:rsidP="00B0394F">
            <w:pPr>
              <w:widowControl w:val="0"/>
              <w:suppressAutoHyphens/>
              <w:spacing w:after="0" w:line="240" w:lineRule="auto"/>
              <w:jc w:val="center"/>
              <w:rPr>
                <w:rFonts w:ascii="Times New Roman" w:eastAsia="Lucida Sans Unicode" w:hAnsi="Times New Roman" w:cs="Times New Roman"/>
                <w:bCs/>
                <w:sz w:val="20"/>
                <w:szCs w:val="24"/>
                <w:lang w:eastAsia="pl-PL"/>
              </w:rPr>
            </w:pPr>
          </w:p>
          <w:p w14:paraId="617D6CE6" w14:textId="77777777" w:rsidR="00B0394F" w:rsidRPr="00B0394F" w:rsidRDefault="00B0394F" w:rsidP="00B0394F">
            <w:pPr>
              <w:widowControl w:val="0"/>
              <w:suppressAutoHyphens/>
              <w:spacing w:after="0" w:line="240" w:lineRule="auto"/>
              <w:jc w:val="center"/>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0,97</w:t>
            </w:r>
          </w:p>
        </w:tc>
      </w:tr>
    </w:tbl>
    <w:p w14:paraId="3E3C972D" w14:textId="77777777" w:rsidR="00B0394F" w:rsidRPr="00B0394F" w:rsidRDefault="00B0394F" w:rsidP="00B0394F">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14:paraId="3580725D" w14:textId="77777777" w:rsidR="00B0394F" w:rsidRPr="00B0394F" w:rsidRDefault="00B0394F" w:rsidP="00B0394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0394F">
        <w:rPr>
          <w:rFonts w:ascii="Times New Roman" w:eastAsia="Times New Roman" w:hAnsi="Times New Roman" w:cs="Times New Roman"/>
          <w:sz w:val="20"/>
          <w:szCs w:val="20"/>
          <w:lang w:eastAsia="pl-PL"/>
        </w:rPr>
        <w:tab/>
      </w:r>
      <w:r w:rsidRPr="00B0394F">
        <w:rPr>
          <w:rFonts w:ascii="Times New Roman" w:eastAsia="Times New Roman" w:hAnsi="Times New Roman" w:cs="Times New Roman"/>
          <w:sz w:val="24"/>
          <w:szCs w:val="24"/>
          <w:lang w:eastAsia="pl-PL"/>
        </w:rPr>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14:paraId="1BB02B89" w14:textId="77777777" w:rsidR="00B0394F" w:rsidRPr="00B0394F" w:rsidRDefault="00B0394F" w:rsidP="00B0394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0394F">
        <w:rPr>
          <w:rFonts w:ascii="Times New Roman" w:eastAsia="Times New Roman" w:hAnsi="Times New Roman" w:cs="Times New Roman"/>
          <w:sz w:val="24"/>
          <w:szCs w:val="24"/>
          <w:lang w:eastAsia="pl-PL"/>
        </w:rPr>
        <w:tab/>
        <w:t>Wilgotność gruntu podłoża podczas zagęszczania powinna być równa wilgotności optymalnej z tolerancją od -20% do +10%.</w:t>
      </w:r>
    </w:p>
    <w:p w14:paraId="5082E0C3" w14:textId="77777777" w:rsidR="00B0394F" w:rsidRPr="00B0394F" w:rsidRDefault="00B0394F" w:rsidP="00B0394F">
      <w:pPr>
        <w:keepNext/>
        <w:spacing w:before="180" w:after="180" w:line="240" w:lineRule="auto"/>
        <w:ind w:left="142"/>
        <w:jc w:val="both"/>
        <w:outlineLvl w:val="1"/>
        <w:rPr>
          <w:rFonts w:ascii="Times New Roman" w:eastAsia="Times New Roman" w:hAnsi="Times New Roman" w:cs="Times New Roman"/>
          <w:b/>
          <w:bCs/>
          <w:iCs/>
          <w:sz w:val="24"/>
          <w:szCs w:val="24"/>
          <w:lang w:eastAsia="pl-PL"/>
        </w:rPr>
      </w:pPr>
      <w:bookmarkStart w:id="50" w:name="_Toc406913855"/>
      <w:bookmarkStart w:id="51" w:name="_Toc406914100"/>
      <w:bookmarkStart w:id="52" w:name="_Toc406914755"/>
      <w:bookmarkStart w:id="53" w:name="_Toc406915333"/>
      <w:bookmarkStart w:id="54" w:name="_Toc406984026"/>
      <w:bookmarkStart w:id="55" w:name="_Toc406984173"/>
      <w:bookmarkStart w:id="56" w:name="_Toc406984364"/>
      <w:bookmarkStart w:id="57" w:name="_Toc407069572"/>
      <w:bookmarkStart w:id="58" w:name="_Toc407081537"/>
      <w:bookmarkStart w:id="59" w:name="_Toc407083336"/>
      <w:bookmarkStart w:id="60" w:name="_Toc407084170"/>
      <w:bookmarkStart w:id="61" w:name="_Toc407085289"/>
      <w:bookmarkStart w:id="62" w:name="_Toc407085432"/>
      <w:bookmarkStart w:id="63" w:name="_Toc407085575"/>
      <w:bookmarkStart w:id="64" w:name="_Toc407086023"/>
      <w:r>
        <w:rPr>
          <w:rFonts w:ascii="Times New Roman" w:eastAsia="Times New Roman" w:hAnsi="Times New Roman" w:cs="Times New Roman"/>
          <w:b/>
          <w:bCs/>
          <w:iCs/>
          <w:sz w:val="24"/>
          <w:szCs w:val="24"/>
          <w:lang w:eastAsia="pl-PL"/>
        </w:rPr>
        <w:t>5.1</w:t>
      </w:r>
      <w:r w:rsidRPr="00B0394F">
        <w:rPr>
          <w:rFonts w:ascii="Times New Roman" w:eastAsia="Times New Roman" w:hAnsi="Times New Roman" w:cs="Times New Roman"/>
          <w:b/>
          <w:bCs/>
          <w:iCs/>
          <w:sz w:val="24"/>
          <w:szCs w:val="24"/>
          <w:lang w:eastAsia="pl-PL"/>
        </w:rPr>
        <w:t>.</w:t>
      </w:r>
      <w:r>
        <w:rPr>
          <w:rFonts w:ascii="Times New Roman" w:eastAsia="Times New Roman" w:hAnsi="Times New Roman" w:cs="Times New Roman"/>
          <w:b/>
          <w:bCs/>
          <w:iCs/>
          <w:sz w:val="24"/>
          <w:szCs w:val="24"/>
          <w:lang w:eastAsia="pl-PL"/>
        </w:rPr>
        <w:t>4</w:t>
      </w:r>
      <w:r w:rsidRPr="00B0394F">
        <w:rPr>
          <w:rFonts w:ascii="Times New Roman" w:eastAsia="Times New Roman" w:hAnsi="Times New Roman" w:cs="Times New Roman"/>
          <w:b/>
          <w:bCs/>
          <w:iCs/>
          <w:sz w:val="24"/>
          <w:szCs w:val="24"/>
          <w:lang w:eastAsia="pl-PL"/>
        </w:rPr>
        <w:t xml:space="preserve"> Utrzymanie koryta oraz wyprofilowanego i zagęszczonego podłoża</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47F5894F"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ab/>
        <w:t>Podłoże (koryto) po wyprofilowaniu i zagęszczeniu powinno być utrzymywane w dobrym stanie.</w:t>
      </w:r>
    </w:p>
    <w:p w14:paraId="31A167D4"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14:paraId="1818F879"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ab/>
        <w:t>Jeżeli wyprofilowane i zagęszczone podłoże uległo nadmiernemu zawilgoceniu, to do układania kolejnej warstwy można przystąpić dopiero po jego naturalnym osuszeniu.</w:t>
      </w:r>
    </w:p>
    <w:p w14:paraId="1101063D"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ab/>
        <w:t>Po osuszeniu podłoża Inżynier oceni jego stan i ewentualnie zaleci wykonanie niezbędnych napraw. Jeżeli zawilgocenie nastąpiło wskutek zaniedbania Wykonawcy, to naprawę wykona on na własny koszt.</w:t>
      </w:r>
    </w:p>
    <w:p w14:paraId="6F590230" w14:textId="77777777" w:rsidR="00B0394F" w:rsidRPr="00B0394F" w:rsidRDefault="00B0394F" w:rsidP="00B0394F">
      <w:pPr>
        <w:keepNext/>
        <w:spacing w:before="180" w:after="180" w:line="240" w:lineRule="auto"/>
        <w:ind w:left="142"/>
        <w:jc w:val="both"/>
        <w:outlineLvl w:val="1"/>
        <w:rPr>
          <w:rFonts w:ascii="Times New Roman" w:eastAsia="Times New Roman" w:hAnsi="Times New Roman" w:cs="Times New Roman"/>
          <w:b/>
          <w:bCs/>
          <w:iCs/>
          <w:sz w:val="24"/>
          <w:szCs w:val="24"/>
          <w:lang w:eastAsia="pl-PL"/>
        </w:rPr>
      </w:pPr>
      <w:bookmarkStart w:id="65" w:name="_Toc406913857"/>
      <w:bookmarkStart w:id="66" w:name="_Toc406914102"/>
      <w:bookmarkStart w:id="67" w:name="_Toc406914757"/>
      <w:bookmarkStart w:id="68" w:name="_Toc406915335"/>
      <w:bookmarkStart w:id="69" w:name="_Toc406984028"/>
      <w:bookmarkStart w:id="70" w:name="_Toc406984175"/>
      <w:bookmarkStart w:id="71" w:name="_Toc406984366"/>
      <w:bookmarkStart w:id="72" w:name="_Toc407069574"/>
      <w:bookmarkStart w:id="73" w:name="_Toc407081539"/>
      <w:bookmarkStart w:id="74" w:name="_Toc407083338"/>
      <w:bookmarkStart w:id="75" w:name="_Toc407084172"/>
      <w:bookmarkStart w:id="76" w:name="_Toc407085291"/>
      <w:bookmarkStart w:id="77" w:name="_Toc407085434"/>
      <w:bookmarkStart w:id="78" w:name="_Toc407085577"/>
      <w:bookmarkStart w:id="79" w:name="_Toc407086025"/>
      <w:r>
        <w:rPr>
          <w:rFonts w:ascii="Times New Roman" w:eastAsia="Times New Roman" w:hAnsi="Times New Roman" w:cs="Times New Roman"/>
          <w:b/>
          <w:bCs/>
          <w:iCs/>
          <w:sz w:val="24"/>
          <w:szCs w:val="24"/>
          <w:lang w:eastAsia="pl-PL"/>
        </w:rPr>
        <w:t>5.1.5</w:t>
      </w:r>
      <w:r w:rsidRPr="00B0394F">
        <w:rPr>
          <w:rFonts w:ascii="Times New Roman" w:eastAsia="Times New Roman" w:hAnsi="Times New Roman" w:cs="Times New Roman"/>
          <w:b/>
          <w:bCs/>
          <w:iCs/>
          <w:sz w:val="24"/>
          <w:szCs w:val="24"/>
          <w:lang w:eastAsia="pl-PL"/>
        </w:rPr>
        <w:t>. Ogólne zasady kontroli jakości robót</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44B5D5D6"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ab/>
        <w:t>Ogólne zasady kontroli jakości robót podano w OST D-M-00.00.00 „Wymagania ogólne” pkt 6.</w:t>
      </w:r>
    </w:p>
    <w:p w14:paraId="0ED949E3" w14:textId="77777777" w:rsidR="00B0394F" w:rsidRPr="00B0394F" w:rsidRDefault="00B0394F" w:rsidP="00B0394F">
      <w:pPr>
        <w:keepNext/>
        <w:spacing w:before="180" w:after="180" w:line="240" w:lineRule="auto"/>
        <w:ind w:left="142"/>
        <w:jc w:val="both"/>
        <w:outlineLvl w:val="1"/>
        <w:rPr>
          <w:rFonts w:ascii="Times New Roman" w:eastAsia="Times New Roman" w:hAnsi="Times New Roman" w:cs="Times New Roman"/>
          <w:b/>
          <w:bCs/>
          <w:iCs/>
          <w:sz w:val="20"/>
          <w:szCs w:val="24"/>
          <w:lang w:eastAsia="pl-PL"/>
        </w:rPr>
      </w:pPr>
      <w:bookmarkStart w:id="80" w:name="_Toc406913858"/>
      <w:bookmarkStart w:id="81" w:name="_Toc406914103"/>
      <w:bookmarkStart w:id="82" w:name="_Toc406914758"/>
      <w:bookmarkStart w:id="83" w:name="_Toc406915336"/>
      <w:bookmarkStart w:id="84" w:name="_Toc406984029"/>
      <w:bookmarkStart w:id="85" w:name="_Toc406984176"/>
      <w:bookmarkStart w:id="86" w:name="_Toc406984367"/>
      <w:bookmarkStart w:id="87" w:name="_Toc407069575"/>
      <w:bookmarkStart w:id="88" w:name="_Toc407081540"/>
      <w:bookmarkStart w:id="89" w:name="_Toc407083339"/>
      <w:bookmarkStart w:id="90" w:name="_Toc407084173"/>
      <w:bookmarkStart w:id="91" w:name="_Toc407085292"/>
      <w:bookmarkStart w:id="92" w:name="_Toc407085435"/>
      <w:bookmarkStart w:id="93" w:name="_Toc407085578"/>
      <w:bookmarkStart w:id="94" w:name="_Toc407086026"/>
      <w:r>
        <w:rPr>
          <w:rFonts w:ascii="Times New Roman" w:eastAsia="Times New Roman" w:hAnsi="Times New Roman" w:cs="Times New Roman"/>
          <w:b/>
          <w:bCs/>
          <w:iCs/>
          <w:sz w:val="24"/>
          <w:szCs w:val="24"/>
          <w:lang w:eastAsia="pl-PL"/>
        </w:rPr>
        <w:t>5.1</w:t>
      </w:r>
      <w:r w:rsidRPr="00B0394F">
        <w:rPr>
          <w:rFonts w:ascii="Times New Roman" w:eastAsia="Times New Roman" w:hAnsi="Times New Roman" w:cs="Times New Roman"/>
          <w:b/>
          <w:bCs/>
          <w:iCs/>
          <w:sz w:val="24"/>
          <w:szCs w:val="24"/>
          <w:lang w:eastAsia="pl-PL"/>
        </w:rPr>
        <w:t>.</w:t>
      </w:r>
      <w:r>
        <w:rPr>
          <w:rFonts w:ascii="Times New Roman" w:eastAsia="Times New Roman" w:hAnsi="Times New Roman" w:cs="Times New Roman"/>
          <w:b/>
          <w:bCs/>
          <w:iCs/>
          <w:sz w:val="24"/>
          <w:szCs w:val="24"/>
          <w:lang w:eastAsia="pl-PL"/>
        </w:rPr>
        <w:t>6</w:t>
      </w:r>
      <w:r w:rsidRPr="00B0394F">
        <w:rPr>
          <w:rFonts w:ascii="Times New Roman" w:eastAsia="Times New Roman" w:hAnsi="Times New Roman" w:cs="Times New Roman"/>
          <w:b/>
          <w:bCs/>
          <w:iCs/>
          <w:sz w:val="24"/>
          <w:szCs w:val="24"/>
          <w:lang w:eastAsia="pl-PL"/>
        </w:rPr>
        <w:t xml:space="preserve"> Badania w czasie robót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40F44675" w14:textId="77777777" w:rsidR="00B0394F" w:rsidRPr="00B0394F" w:rsidRDefault="00B0394F" w:rsidP="00B0394F">
      <w:pPr>
        <w:widowControl w:val="0"/>
        <w:suppressAutoHyphens/>
        <w:spacing w:after="120" w:line="240" w:lineRule="auto"/>
        <w:jc w:val="both"/>
        <w:rPr>
          <w:rFonts w:ascii="Times New Roman" w:eastAsia="Lucida Sans Unicode" w:hAnsi="Times New Roman" w:cs="Times New Roman"/>
          <w:bCs/>
          <w:sz w:val="24"/>
          <w:szCs w:val="24"/>
          <w:lang w:eastAsia="pl-PL"/>
        </w:rPr>
      </w:pPr>
      <w:r>
        <w:rPr>
          <w:rFonts w:ascii="Times New Roman" w:eastAsia="Lucida Sans Unicode" w:hAnsi="Times New Roman" w:cs="Times New Roman"/>
          <w:b/>
          <w:bCs/>
          <w:sz w:val="20"/>
          <w:szCs w:val="24"/>
          <w:lang w:eastAsia="pl-PL"/>
        </w:rPr>
        <w:t>5.1.6</w:t>
      </w:r>
      <w:r w:rsidRPr="00B0394F">
        <w:rPr>
          <w:rFonts w:ascii="Times New Roman" w:eastAsia="Lucida Sans Unicode" w:hAnsi="Times New Roman" w:cs="Times New Roman"/>
          <w:b/>
          <w:bCs/>
          <w:sz w:val="20"/>
          <w:szCs w:val="24"/>
          <w:lang w:eastAsia="pl-PL"/>
        </w:rPr>
        <w:t>.</w:t>
      </w:r>
      <w:r>
        <w:rPr>
          <w:rFonts w:ascii="Times New Roman" w:eastAsia="Lucida Sans Unicode" w:hAnsi="Times New Roman" w:cs="Times New Roman"/>
          <w:b/>
          <w:bCs/>
          <w:sz w:val="20"/>
          <w:szCs w:val="24"/>
          <w:lang w:eastAsia="pl-PL"/>
        </w:rPr>
        <w:t>1</w:t>
      </w:r>
      <w:r w:rsidRPr="00B0394F">
        <w:rPr>
          <w:rFonts w:ascii="Times New Roman" w:eastAsia="Lucida Sans Unicode" w:hAnsi="Times New Roman" w:cs="Times New Roman"/>
          <w:b/>
          <w:bCs/>
          <w:sz w:val="20"/>
          <w:szCs w:val="24"/>
          <w:lang w:eastAsia="pl-PL"/>
        </w:rPr>
        <w:t xml:space="preserve"> </w:t>
      </w:r>
      <w:r w:rsidRPr="00B0394F">
        <w:rPr>
          <w:rFonts w:ascii="Times New Roman" w:eastAsia="Lucida Sans Unicode" w:hAnsi="Times New Roman" w:cs="Times New Roman"/>
          <w:bCs/>
          <w:sz w:val="24"/>
          <w:szCs w:val="24"/>
          <w:lang w:eastAsia="pl-PL"/>
        </w:rPr>
        <w:t>Częstotliwość oraz zakres badań i pomiarów</w:t>
      </w:r>
    </w:p>
    <w:p w14:paraId="763FCACC"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ab/>
        <w:t>Częstotliwość oraz zakres badań i pomiarów dotyczących cech geometrycznych i zagęszczenia koryta i wyprofilowanego podłoża podaje tablica 2.</w:t>
      </w:r>
    </w:p>
    <w:p w14:paraId="0853DB37" w14:textId="77777777" w:rsidR="00B0394F" w:rsidRPr="00B0394F" w:rsidRDefault="00B0394F" w:rsidP="00B0394F">
      <w:pPr>
        <w:widowControl w:val="0"/>
        <w:suppressAutoHyphens/>
        <w:spacing w:before="120" w:after="120" w:line="240" w:lineRule="auto"/>
        <w:ind w:left="1134" w:hanging="1134"/>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0"/>
          <w:szCs w:val="20"/>
          <w:lang w:eastAsia="pl-PL"/>
        </w:rPr>
        <w:lastRenderedPageBreak/>
        <w:t>Tablica 2.</w:t>
      </w:r>
      <w:r w:rsidRPr="00B0394F">
        <w:rPr>
          <w:rFonts w:ascii="Times New Roman" w:eastAsia="Lucida Sans Unicode" w:hAnsi="Times New Roman" w:cs="Times New Roman"/>
          <w:bCs/>
          <w:sz w:val="20"/>
          <w:szCs w:val="20"/>
          <w:lang w:eastAsia="pl-PL"/>
        </w:rPr>
        <w:tab/>
        <w:t>Częstotliwość oraz zakres badań i pomiarów wykonanego koryta i</w:t>
      </w:r>
      <w:r w:rsidRPr="00B0394F">
        <w:rPr>
          <w:rFonts w:ascii="Times New Roman" w:eastAsia="Lucida Sans Unicode" w:hAnsi="Times New Roman" w:cs="Times New Roman"/>
          <w:bCs/>
          <w:sz w:val="24"/>
          <w:szCs w:val="24"/>
          <w:lang w:eastAsia="pl-PL"/>
        </w:rPr>
        <w:t xml:space="preserve"> </w:t>
      </w:r>
      <w:r w:rsidRPr="00B0394F">
        <w:rPr>
          <w:rFonts w:ascii="Times New Roman" w:eastAsia="Lucida Sans Unicode" w:hAnsi="Times New Roman" w:cs="Times New Roman"/>
          <w:bCs/>
          <w:sz w:val="20"/>
          <w:szCs w:val="20"/>
          <w:lang w:eastAsia="pl-PL"/>
        </w:rPr>
        <w:t>wyprofilowanego podłoża</w:t>
      </w:r>
    </w:p>
    <w:tbl>
      <w:tblPr>
        <w:tblW w:w="0" w:type="auto"/>
        <w:tblInd w:w="70" w:type="dxa"/>
        <w:tblCellMar>
          <w:left w:w="70" w:type="dxa"/>
          <w:right w:w="70" w:type="dxa"/>
        </w:tblCellMar>
        <w:tblLook w:val="04A0" w:firstRow="1" w:lastRow="0" w:firstColumn="1" w:lastColumn="0" w:noHBand="0" w:noVBand="1"/>
      </w:tblPr>
      <w:tblGrid>
        <w:gridCol w:w="491"/>
        <w:gridCol w:w="2671"/>
        <w:gridCol w:w="4703"/>
      </w:tblGrid>
      <w:tr w:rsidR="00B0394F" w:rsidRPr="00B0394F" w14:paraId="4FEF7050" w14:textId="77777777" w:rsidTr="00E96B00">
        <w:tc>
          <w:tcPr>
            <w:tcW w:w="491" w:type="dxa"/>
            <w:tcBorders>
              <w:top w:val="single" w:sz="6" w:space="0" w:color="auto"/>
              <w:left w:val="single" w:sz="6" w:space="0" w:color="auto"/>
              <w:bottom w:val="double" w:sz="6" w:space="0" w:color="auto"/>
              <w:right w:val="single" w:sz="6" w:space="0" w:color="auto"/>
            </w:tcBorders>
            <w:noWrap/>
            <w:hideMark/>
          </w:tcPr>
          <w:p w14:paraId="140D7E10" w14:textId="77777777" w:rsidR="00B0394F" w:rsidRPr="00B0394F" w:rsidRDefault="00B0394F" w:rsidP="00B0394F">
            <w:pPr>
              <w:widowControl w:val="0"/>
              <w:suppressAutoHyphens/>
              <w:spacing w:before="120" w:after="0" w:line="240" w:lineRule="auto"/>
              <w:jc w:val="center"/>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Lp.</w:t>
            </w:r>
          </w:p>
        </w:tc>
        <w:tc>
          <w:tcPr>
            <w:tcW w:w="2671" w:type="dxa"/>
            <w:tcBorders>
              <w:top w:val="single" w:sz="6" w:space="0" w:color="auto"/>
              <w:left w:val="single" w:sz="6" w:space="0" w:color="auto"/>
              <w:bottom w:val="double" w:sz="6" w:space="0" w:color="auto"/>
              <w:right w:val="single" w:sz="6" w:space="0" w:color="auto"/>
            </w:tcBorders>
            <w:noWrap/>
            <w:hideMark/>
          </w:tcPr>
          <w:p w14:paraId="64A9DE50" w14:textId="77777777" w:rsidR="00B0394F" w:rsidRPr="00B0394F" w:rsidRDefault="00B0394F" w:rsidP="00B0394F">
            <w:pPr>
              <w:widowControl w:val="0"/>
              <w:suppressAutoHyphens/>
              <w:spacing w:before="60" w:after="0" w:line="240" w:lineRule="auto"/>
              <w:jc w:val="center"/>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Wyszczególnienie badań</w:t>
            </w:r>
          </w:p>
          <w:p w14:paraId="63C28D3C" w14:textId="77777777" w:rsidR="00B0394F" w:rsidRPr="00B0394F" w:rsidRDefault="00B0394F" w:rsidP="00B0394F">
            <w:pPr>
              <w:widowControl w:val="0"/>
              <w:suppressAutoHyphens/>
              <w:spacing w:after="0" w:line="240" w:lineRule="auto"/>
              <w:jc w:val="center"/>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i pomiarów</w:t>
            </w:r>
          </w:p>
        </w:tc>
        <w:tc>
          <w:tcPr>
            <w:tcW w:w="4703" w:type="dxa"/>
            <w:tcBorders>
              <w:top w:val="single" w:sz="6" w:space="0" w:color="auto"/>
              <w:left w:val="single" w:sz="6" w:space="0" w:color="auto"/>
              <w:bottom w:val="double" w:sz="6" w:space="0" w:color="auto"/>
              <w:right w:val="single" w:sz="6" w:space="0" w:color="auto"/>
            </w:tcBorders>
            <w:noWrap/>
            <w:hideMark/>
          </w:tcPr>
          <w:p w14:paraId="39B11F66" w14:textId="77777777" w:rsidR="00B0394F" w:rsidRPr="00B0394F" w:rsidRDefault="00B0394F" w:rsidP="00B0394F">
            <w:pPr>
              <w:widowControl w:val="0"/>
              <w:suppressAutoHyphens/>
              <w:spacing w:before="60" w:after="0" w:line="240" w:lineRule="auto"/>
              <w:jc w:val="center"/>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Minimalna częstotliwość</w:t>
            </w:r>
          </w:p>
          <w:p w14:paraId="5B0E5568" w14:textId="77777777" w:rsidR="00B0394F" w:rsidRPr="00B0394F" w:rsidRDefault="00B0394F" w:rsidP="00B0394F">
            <w:pPr>
              <w:widowControl w:val="0"/>
              <w:suppressAutoHyphens/>
              <w:spacing w:after="0" w:line="240" w:lineRule="auto"/>
              <w:jc w:val="center"/>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badań i pomiarów</w:t>
            </w:r>
          </w:p>
        </w:tc>
      </w:tr>
      <w:tr w:rsidR="00B0394F" w:rsidRPr="00B0394F" w14:paraId="6B48F697" w14:textId="77777777" w:rsidTr="00E96B00">
        <w:tc>
          <w:tcPr>
            <w:tcW w:w="491" w:type="dxa"/>
            <w:tcBorders>
              <w:top w:val="nil"/>
              <w:left w:val="single" w:sz="6" w:space="0" w:color="auto"/>
              <w:bottom w:val="single" w:sz="6" w:space="0" w:color="auto"/>
              <w:right w:val="single" w:sz="6" w:space="0" w:color="auto"/>
            </w:tcBorders>
            <w:noWrap/>
            <w:hideMark/>
          </w:tcPr>
          <w:p w14:paraId="2FB49EBB" w14:textId="77777777" w:rsidR="00B0394F" w:rsidRPr="00B0394F" w:rsidRDefault="00B0394F" w:rsidP="00B0394F">
            <w:pPr>
              <w:widowControl w:val="0"/>
              <w:suppressAutoHyphens/>
              <w:spacing w:before="60" w:after="60" w:line="240" w:lineRule="auto"/>
              <w:jc w:val="center"/>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1</w:t>
            </w:r>
          </w:p>
        </w:tc>
        <w:tc>
          <w:tcPr>
            <w:tcW w:w="2671" w:type="dxa"/>
            <w:tcBorders>
              <w:top w:val="nil"/>
              <w:left w:val="single" w:sz="6" w:space="0" w:color="auto"/>
              <w:bottom w:val="single" w:sz="6" w:space="0" w:color="auto"/>
              <w:right w:val="single" w:sz="6" w:space="0" w:color="auto"/>
            </w:tcBorders>
            <w:noWrap/>
            <w:hideMark/>
          </w:tcPr>
          <w:p w14:paraId="3F3A3477" w14:textId="77777777" w:rsidR="00B0394F" w:rsidRPr="00B0394F" w:rsidRDefault="00B0394F" w:rsidP="00B0394F">
            <w:pPr>
              <w:widowControl w:val="0"/>
              <w:suppressAutoHyphens/>
              <w:spacing w:before="60" w:after="60" w:line="240" w:lineRule="auto"/>
              <w:jc w:val="both"/>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Szerokość koryta</w:t>
            </w:r>
          </w:p>
        </w:tc>
        <w:tc>
          <w:tcPr>
            <w:tcW w:w="4703" w:type="dxa"/>
            <w:tcBorders>
              <w:top w:val="nil"/>
              <w:left w:val="single" w:sz="6" w:space="0" w:color="auto"/>
              <w:bottom w:val="single" w:sz="6" w:space="0" w:color="auto"/>
              <w:right w:val="single" w:sz="6" w:space="0" w:color="auto"/>
            </w:tcBorders>
            <w:noWrap/>
            <w:hideMark/>
          </w:tcPr>
          <w:p w14:paraId="36FB8C7A" w14:textId="77777777" w:rsidR="00B0394F" w:rsidRPr="00B0394F" w:rsidRDefault="00B0394F" w:rsidP="00B0394F">
            <w:pPr>
              <w:widowControl w:val="0"/>
              <w:suppressAutoHyphens/>
              <w:spacing w:before="60" w:after="60" w:line="240" w:lineRule="auto"/>
              <w:jc w:val="both"/>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10 razy na 1 km</w:t>
            </w:r>
          </w:p>
        </w:tc>
      </w:tr>
      <w:tr w:rsidR="00B0394F" w:rsidRPr="00B0394F" w14:paraId="179FBECC" w14:textId="77777777" w:rsidTr="00E96B00">
        <w:tc>
          <w:tcPr>
            <w:tcW w:w="491" w:type="dxa"/>
            <w:tcBorders>
              <w:top w:val="single" w:sz="6" w:space="0" w:color="auto"/>
              <w:left w:val="single" w:sz="6" w:space="0" w:color="auto"/>
              <w:bottom w:val="single" w:sz="6" w:space="0" w:color="auto"/>
              <w:right w:val="single" w:sz="6" w:space="0" w:color="auto"/>
            </w:tcBorders>
            <w:noWrap/>
            <w:hideMark/>
          </w:tcPr>
          <w:p w14:paraId="6928E9A0" w14:textId="77777777" w:rsidR="00B0394F" w:rsidRPr="00B0394F" w:rsidRDefault="00B0394F" w:rsidP="00B0394F">
            <w:pPr>
              <w:widowControl w:val="0"/>
              <w:suppressAutoHyphens/>
              <w:spacing w:before="60" w:after="60" w:line="240" w:lineRule="auto"/>
              <w:jc w:val="center"/>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2</w:t>
            </w:r>
          </w:p>
        </w:tc>
        <w:tc>
          <w:tcPr>
            <w:tcW w:w="2671" w:type="dxa"/>
            <w:tcBorders>
              <w:top w:val="single" w:sz="6" w:space="0" w:color="auto"/>
              <w:left w:val="single" w:sz="6" w:space="0" w:color="auto"/>
              <w:bottom w:val="single" w:sz="6" w:space="0" w:color="auto"/>
              <w:right w:val="single" w:sz="6" w:space="0" w:color="auto"/>
            </w:tcBorders>
            <w:noWrap/>
            <w:hideMark/>
          </w:tcPr>
          <w:p w14:paraId="6197992E" w14:textId="77777777" w:rsidR="00B0394F" w:rsidRPr="00B0394F" w:rsidRDefault="00B0394F" w:rsidP="00B0394F">
            <w:pPr>
              <w:widowControl w:val="0"/>
              <w:suppressAutoHyphens/>
              <w:spacing w:before="60" w:after="60" w:line="240" w:lineRule="auto"/>
              <w:jc w:val="both"/>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Równość podłużna</w:t>
            </w:r>
          </w:p>
        </w:tc>
        <w:tc>
          <w:tcPr>
            <w:tcW w:w="4703" w:type="dxa"/>
            <w:tcBorders>
              <w:top w:val="single" w:sz="6" w:space="0" w:color="auto"/>
              <w:left w:val="single" w:sz="6" w:space="0" w:color="auto"/>
              <w:bottom w:val="single" w:sz="6" w:space="0" w:color="auto"/>
              <w:right w:val="single" w:sz="6" w:space="0" w:color="auto"/>
            </w:tcBorders>
            <w:noWrap/>
            <w:hideMark/>
          </w:tcPr>
          <w:p w14:paraId="0FDC75CC" w14:textId="77777777" w:rsidR="00B0394F" w:rsidRPr="00B0394F" w:rsidRDefault="00B0394F" w:rsidP="00B0394F">
            <w:pPr>
              <w:widowControl w:val="0"/>
              <w:suppressAutoHyphens/>
              <w:spacing w:before="60" w:after="60" w:line="240" w:lineRule="auto"/>
              <w:jc w:val="both"/>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co 20 m na każdym pasie ruchu</w:t>
            </w:r>
          </w:p>
        </w:tc>
      </w:tr>
      <w:tr w:rsidR="00B0394F" w:rsidRPr="00B0394F" w14:paraId="2F144AC9" w14:textId="77777777" w:rsidTr="00E96B00">
        <w:tc>
          <w:tcPr>
            <w:tcW w:w="491" w:type="dxa"/>
            <w:tcBorders>
              <w:top w:val="single" w:sz="6" w:space="0" w:color="auto"/>
              <w:left w:val="single" w:sz="6" w:space="0" w:color="auto"/>
              <w:bottom w:val="single" w:sz="6" w:space="0" w:color="auto"/>
              <w:right w:val="single" w:sz="6" w:space="0" w:color="auto"/>
            </w:tcBorders>
            <w:noWrap/>
            <w:hideMark/>
          </w:tcPr>
          <w:p w14:paraId="6667479D" w14:textId="77777777" w:rsidR="00B0394F" w:rsidRPr="00B0394F" w:rsidRDefault="00B0394F" w:rsidP="00B0394F">
            <w:pPr>
              <w:widowControl w:val="0"/>
              <w:suppressAutoHyphens/>
              <w:spacing w:before="60" w:after="60" w:line="240" w:lineRule="auto"/>
              <w:jc w:val="center"/>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3</w:t>
            </w:r>
          </w:p>
        </w:tc>
        <w:tc>
          <w:tcPr>
            <w:tcW w:w="2671" w:type="dxa"/>
            <w:tcBorders>
              <w:top w:val="single" w:sz="6" w:space="0" w:color="auto"/>
              <w:left w:val="single" w:sz="6" w:space="0" w:color="auto"/>
              <w:bottom w:val="single" w:sz="6" w:space="0" w:color="auto"/>
              <w:right w:val="single" w:sz="6" w:space="0" w:color="auto"/>
            </w:tcBorders>
            <w:noWrap/>
            <w:hideMark/>
          </w:tcPr>
          <w:p w14:paraId="23333205" w14:textId="77777777" w:rsidR="00B0394F" w:rsidRPr="00B0394F" w:rsidRDefault="00B0394F" w:rsidP="00B0394F">
            <w:pPr>
              <w:widowControl w:val="0"/>
              <w:suppressAutoHyphens/>
              <w:spacing w:before="60" w:after="60" w:line="240" w:lineRule="auto"/>
              <w:jc w:val="both"/>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Równość poprzeczna</w:t>
            </w:r>
          </w:p>
        </w:tc>
        <w:tc>
          <w:tcPr>
            <w:tcW w:w="4703" w:type="dxa"/>
            <w:tcBorders>
              <w:top w:val="single" w:sz="6" w:space="0" w:color="auto"/>
              <w:left w:val="single" w:sz="6" w:space="0" w:color="auto"/>
              <w:bottom w:val="single" w:sz="6" w:space="0" w:color="auto"/>
              <w:right w:val="single" w:sz="6" w:space="0" w:color="auto"/>
            </w:tcBorders>
            <w:noWrap/>
            <w:hideMark/>
          </w:tcPr>
          <w:p w14:paraId="7E12B770" w14:textId="77777777" w:rsidR="00B0394F" w:rsidRPr="00B0394F" w:rsidRDefault="00B0394F" w:rsidP="00B0394F">
            <w:pPr>
              <w:widowControl w:val="0"/>
              <w:suppressAutoHyphens/>
              <w:spacing w:before="60" w:after="60" w:line="240" w:lineRule="auto"/>
              <w:jc w:val="both"/>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10 razy na 1 km</w:t>
            </w:r>
          </w:p>
        </w:tc>
      </w:tr>
      <w:tr w:rsidR="00B0394F" w:rsidRPr="00B0394F" w14:paraId="6ACA2E10" w14:textId="77777777" w:rsidTr="00E96B00">
        <w:tc>
          <w:tcPr>
            <w:tcW w:w="491" w:type="dxa"/>
            <w:tcBorders>
              <w:top w:val="single" w:sz="6" w:space="0" w:color="auto"/>
              <w:left w:val="single" w:sz="6" w:space="0" w:color="auto"/>
              <w:bottom w:val="single" w:sz="6" w:space="0" w:color="auto"/>
              <w:right w:val="single" w:sz="6" w:space="0" w:color="auto"/>
            </w:tcBorders>
            <w:noWrap/>
            <w:hideMark/>
          </w:tcPr>
          <w:p w14:paraId="3885C7AD" w14:textId="77777777" w:rsidR="00B0394F" w:rsidRPr="00B0394F" w:rsidRDefault="00B0394F" w:rsidP="00B0394F">
            <w:pPr>
              <w:widowControl w:val="0"/>
              <w:suppressAutoHyphens/>
              <w:spacing w:before="60" w:after="60" w:line="240" w:lineRule="auto"/>
              <w:jc w:val="center"/>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4</w:t>
            </w:r>
          </w:p>
        </w:tc>
        <w:tc>
          <w:tcPr>
            <w:tcW w:w="2671" w:type="dxa"/>
            <w:tcBorders>
              <w:top w:val="single" w:sz="6" w:space="0" w:color="auto"/>
              <w:left w:val="single" w:sz="6" w:space="0" w:color="auto"/>
              <w:bottom w:val="single" w:sz="6" w:space="0" w:color="auto"/>
              <w:right w:val="single" w:sz="6" w:space="0" w:color="auto"/>
            </w:tcBorders>
            <w:noWrap/>
            <w:hideMark/>
          </w:tcPr>
          <w:p w14:paraId="7F4A1CB3" w14:textId="77777777" w:rsidR="00B0394F" w:rsidRPr="00B0394F" w:rsidRDefault="00B0394F" w:rsidP="00B0394F">
            <w:pPr>
              <w:widowControl w:val="0"/>
              <w:suppressAutoHyphens/>
              <w:spacing w:before="60" w:after="60" w:line="240" w:lineRule="auto"/>
              <w:jc w:val="both"/>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 xml:space="preserve">Spadki poprzeczne </w:t>
            </w:r>
            <w:r w:rsidRPr="00B0394F">
              <w:rPr>
                <w:rFonts w:ascii="Times New Roman" w:eastAsia="Lucida Sans Unicode" w:hAnsi="Times New Roman" w:cs="Times New Roman"/>
                <w:bCs/>
                <w:sz w:val="20"/>
                <w:szCs w:val="24"/>
                <w:vertAlign w:val="superscript"/>
                <w:lang w:eastAsia="pl-PL"/>
              </w:rPr>
              <w:t>*)</w:t>
            </w:r>
          </w:p>
        </w:tc>
        <w:tc>
          <w:tcPr>
            <w:tcW w:w="4703" w:type="dxa"/>
            <w:tcBorders>
              <w:top w:val="single" w:sz="6" w:space="0" w:color="auto"/>
              <w:left w:val="single" w:sz="6" w:space="0" w:color="auto"/>
              <w:bottom w:val="single" w:sz="6" w:space="0" w:color="auto"/>
              <w:right w:val="single" w:sz="6" w:space="0" w:color="auto"/>
            </w:tcBorders>
            <w:noWrap/>
            <w:hideMark/>
          </w:tcPr>
          <w:p w14:paraId="593BEB99" w14:textId="77777777" w:rsidR="00B0394F" w:rsidRPr="00B0394F" w:rsidRDefault="00B0394F" w:rsidP="00B0394F">
            <w:pPr>
              <w:widowControl w:val="0"/>
              <w:suppressAutoHyphens/>
              <w:spacing w:before="60" w:after="60" w:line="240" w:lineRule="auto"/>
              <w:jc w:val="both"/>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10 razy na 1 km</w:t>
            </w:r>
          </w:p>
        </w:tc>
      </w:tr>
      <w:tr w:rsidR="00B0394F" w:rsidRPr="00B0394F" w14:paraId="6C68F081" w14:textId="77777777" w:rsidTr="00E96B00">
        <w:tc>
          <w:tcPr>
            <w:tcW w:w="491" w:type="dxa"/>
            <w:tcBorders>
              <w:top w:val="single" w:sz="6" w:space="0" w:color="auto"/>
              <w:left w:val="single" w:sz="6" w:space="0" w:color="auto"/>
              <w:bottom w:val="single" w:sz="6" w:space="0" w:color="auto"/>
              <w:right w:val="single" w:sz="6" w:space="0" w:color="auto"/>
            </w:tcBorders>
            <w:noWrap/>
            <w:hideMark/>
          </w:tcPr>
          <w:p w14:paraId="695601B6" w14:textId="77777777" w:rsidR="00B0394F" w:rsidRPr="00B0394F" w:rsidRDefault="00B0394F" w:rsidP="00B0394F">
            <w:pPr>
              <w:widowControl w:val="0"/>
              <w:suppressAutoHyphens/>
              <w:spacing w:before="120" w:after="0" w:line="240" w:lineRule="auto"/>
              <w:jc w:val="center"/>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5</w:t>
            </w:r>
          </w:p>
        </w:tc>
        <w:tc>
          <w:tcPr>
            <w:tcW w:w="2671" w:type="dxa"/>
            <w:tcBorders>
              <w:top w:val="single" w:sz="6" w:space="0" w:color="auto"/>
              <w:left w:val="single" w:sz="6" w:space="0" w:color="auto"/>
              <w:bottom w:val="single" w:sz="6" w:space="0" w:color="auto"/>
              <w:right w:val="single" w:sz="6" w:space="0" w:color="auto"/>
            </w:tcBorders>
            <w:noWrap/>
            <w:hideMark/>
          </w:tcPr>
          <w:p w14:paraId="238CA485" w14:textId="77777777" w:rsidR="00B0394F" w:rsidRPr="00B0394F" w:rsidRDefault="00B0394F" w:rsidP="00B0394F">
            <w:pPr>
              <w:widowControl w:val="0"/>
              <w:suppressAutoHyphens/>
              <w:spacing w:before="120" w:after="0" w:line="240" w:lineRule="auto"/>
              <w:jc w:val="both"/>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Rzędne wysokościowe</w:t>
            </w:r>
          </w:p>
        </w:tc>
        <w:tc>
          <w:tcPr>
            <w:tcW w:w="4703" w:type="dxa"/>
            <w:tcBorders>
              <w:top w:val="single" w:sz="6" w:space="0" w:color="auto"/>
              <w:left w:val="single" w:sz="6" w:space="0" w:color="auto"/>
              <w:bottom w:val="single" w:sz="6" w:space="0" w:color="auto"/>
              <w:right w:val="single" w:sz="6" w:space="0" w:color="auto"/>
            </w:tcBorders>
            <w:noWrap/>
            <w:hideMark/>
          </w:tcPr>
          <w:p w14:paraId="65905064" w14:textId="77777777" w:rsidR="00B0394F" w:rsidRPr="00B0394F" w:rsidRDefault="00B0394F" w:rsidP="00B0394F">
            <w:pPr>
              <w:widowControl w:val="0"/>
              <w:suppressAutoHyphens/>
              <w:spacing w:before="20" w:after="0" w:line="240" w:lineRule="auto"/>
              <w:jc w:val="both"/>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co 25 m w osi jezdni i na jej krawędziach dla autostrad i dróg ekspresowych, co 100 m dla pozostałych dróg</w:t>
            </w:r>
          </w:p>
        </w:tc>
      </w:tr>
      <w:tr w:rsidR="00B0394F" w:rsidRPr="00B0394F" w14:paraId="4C279DB9" w14:textId="77777777" w:rsidTr="00E96B00">
        <w:tc>
          <w:tcPr>
            <w:tcW w:w="491" w:type="dxa"/>
            <w:tcBorders>
              <w:top w:val="single" w:sz="6" w:space="0" w:color="auto"/>
              <w:left w:val="single" w:sz="6" w:space="0" w:color="auto"/>
              <w:bottom w:val="single" w:sz="6" w:space="0" w:color="auto"/>
              <w:right w:val="single" w:sz="6" w:space="0" w:color="auto"/>
            </w:tcBorders>
            <w:noWrap/>
            <w:hideMark/>
          </w:tcPr>
          <w:p w14:paraId="10DF7F73" w14:textId="77777777" w:rsidR="00B0394F" w:rsidRPr="00B0394F" w:rsidRDefault="00B0394F" w:rsidP="00B0394F">
            <w:pPr>
              <w:widowControl w:val="0"/>
              <w:suppressAutoHyphens/>
              <w:spacing w:before="120" w:after="0" w:line="240" w:lineRule="auto"/>
              <w:jc w:val="center"/>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6</w:t>
            </w:r>
          </w:p>
        </w:tc>
        <w:tc>
          <w:tcPr>
            <w:tcW w:w="2671" w:type="dxa"/>
            <w:tcBorders>
              <w:top w:val="single" w:sz="6" w:space="0" w:color="auto"/>
              <w:left w:val="single" w:sz="6" w:space="0" w:color="auto"/>
              <w:bottom w:val="single" w:sz="6" w:space="0" w:color="auto"/>
              <w:right w:val="single" w:sz="6" w:space="0" w:color="auto"/>
            </w:tcBorders>
            <w:noWrap/>
            <w:hideMark/>
          </w:tcPr>
          <w:p w14:paraId="6929188B" w14:textId="77777777" w:rsidR="00B0394F" w:rsidRPr="00B0394F" w:rsidRDefault="00B0394F" w:rsidP="00B0394F">
            <w:pPr>
              <w:widowControl w:val="0"/>
              <w:suppressAutoHyphens/>
              <w:spacing w:after="60" w:line="240" w:lineRule="auto"/>
              <w:jc w:val="both"/>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 xml:space="preserve">Ukształtowanie osi w planie </w:t>
            </w:r>
            <w:r w:rsidRPr="00B0394F">
              <w:rPr>
                <w:rFonts w:ascii="Times New Roman" w:eastAsia="Lucida Sans Unicode" w:hAnsi="Times New Roman" w:cs="Times New Roman"/>
                <w:bCs/>
                <w:sz w:val="20"/>
                <w:szCs w:val="24"/>
                <w:vertAlign w:val="superscript"/>
                <w:lang w:eastAsia="pl-PL"/>
              </w:rPr>
              <w:t>*)</w:t>
            </w:r>
          </w:p>
        </w:tc>
        <w:tc>
          <w:tcPr>
            <w:tcW w:w="4703" w:type="dxa"/>
            <w:tcBorders>
              <w:top w:val="single" w:sz="6" w:space="0" w:color="auto"/>
              <w:left w:val="single" w:sz="6" w:space="0" w:color="auto"/>
              <w:bottom w:val="single" w:sz="6" w:space="0" w:color="auto"/>
              <w:right w:val="single" w:sz="6" w:space="0" w:color="auto"/>
            </w:tcBorders>
            <w:noWrap/>
            <w:hideMark/>
          </w:tcPr>
          <w:p w14:paraId="689F8E6B" w14:textId="77777777" w:rsidR="00B0394F" w:rsidRPr="00B0394F" w:rsidRDefault="00B0394F" w:rsidP="00B0394F">
            <w:pPr>
              <w:widowControl w:val="0"/>
              <w:suppressAutoHyphens/>
              <w:spacing w:after="60" w:line="240" w:lineRule="auto"/>
              <w:jc w:val="both"/>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co 25 m w osi jezdni i na jej krawędziach dla autostrad i dróg ekspresowych, co 100 m dla pozostałych dróg</w:t>
            </w:r>
          </w:p>
        </w:tc>
      </w:tr>
      <w:tr w:rsidR="00B0394F" w:rsidRPr="00B0394F" w14:paraId="7A3EAD90" w14:textId="77777777" w:rsidTr="00E96B00">
        <w:tc>
          <w:tcPr>
            <w:tcW w:w="491" w:type="dxa"/>
            <w:tcBorders>
              <w:top w:val="single" w:sz="6" w:space="0" w:color="auto"/>
              <w:left w:val="single" w:sz="6" w:space="0" w:color="auto"/>
              <w:bottom w:val="single" w:sz="6" w:space="0" w:color="auto"/>
              <w:right w:val="single" w:sz="6" w:space="0" w:color="auto"/>
            </w:tcBorders>
            <w:noWrap/>
            <w:hideMark/>
          </w:tcPr>
          <w:p w14:paraId="26DAAFE7" w14:textId="77777777" w:rsidR="00B0394F" w:rsidRPr="00B0394F" w:rsidRDefault="00B0394F" w:rsidP="00B0394F">
            <w:pPr>
              <w:widowControl w:val="0"/>
              <w:suppressAutoHyphens/>
              <w:spacing w:before="120" w:after="0" w:line="240" w:lineRule="auto"/>
              <w:jc w:val="center"/>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7</w:t>
            </w:r>
          </w:p>
        </w:tc>
        <w:tc>
          <w:tcPr>
            <w:tcW w:w="2671" w:type="dxa"/>
            <w:tcBorders>
              <w:top w:val="single" w:sz="6" w:space="0" w:color="auto"/>
              <w:left w:val="single" w:sz="6" w:space="0" w:color="auto"/>
              <w:bottom w:val="single" w:sz="6" w:space="0" w:color="auto"/>
              <w:right w:val="single" w:sz="6" w:space="0" w:color="auto"/>
            </w:tcBorders>
            <w:noWrap/>
            <w:hideMark/>
          </w:tcPr>
          <w:p w14:paraId="2E9B07C3" w14:textId="77777777" w:rsidR="00B0394F" w:rsidRPr="00B0394F" w:rsidRDefault="00B0394F" w:rsidP="00B0394F">
            <w:pPr>
              <w:widowControl w:val="0"/>
              <w:suppressAutoHyphens/>
              <w:spacing w:before="20" w:after="0" w:line="240" w:lineRule="auto"/>
              <w:jc w:val="both"/>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noWrap/>
            <w:hideMark/>
          </w:tcPr>
          <w:p w14:paraId="0C858B53" w14:textId="77777777" w:rsidR="00B0394F" w:rsidRPr="00B0394F" w:rsidRDefault="00B0394F" w:rsidP="00B0394F">
            <w:pPr>
              <w:widowControl w:val="0"/>
              <w:suppressAutoHyphens/>
              <w:spacing w:before="20" w:after="60" w:line="240" w:lineRule="auto"/>
              <w:jc w:val="both"/>
              <w:rPr>
                <w:rFonts w:ascii="Times New Roman" w:eastAsia="Lucida Sans Unicode" w:hAnsi="Times New Roman" w:cs="Times New Roman"/>
                <w:bCs/>
                <w:sz w:val="20"/>
                <w:szCs w:val="24"/>
                <w:lang w:eastAsia="pl-PL"/>
              </w:rPr>
            </w:pPr>
            <w:r w:rsidRPr="00B0394F">
              <w:rPr>
                <w:rFonts w:ascii="Times New Roman" w:eastAsia="Lucida Sans Unicode" w:hAnsi="Times New Roman" w:cs="Times New Roman"/>
                <w:bCs/>
                <w:sz w:val="20"/>
                <w:szCs w:val="24"/>
                <w:lang w:eastAsia="pl-PL"/>
              </w:rPr>
              <w:t>w 2 punktach na dziennej działce roboczej, lecz nie rzadziej niż raz na 600 m</w:t>
            </w:r>
            <w:r w:rsidRPr="00B0394F">
              <w:rPr>
                <w:rFonts w:ascii="Times New Roman" w:eastAsia="Lucida Sans Unicode" w:hAnsi="Times New Roman" w:cs="Times New Roman"/>
                <w:bCs/>
                <w:sz w:val="20"/>
                <w:szCs w:val="24"/>
                <w:vertAlign w:val="superscript"/>
                <w:lang w:eastAsia="pl-PL"/>
              </w:rPr>
              <w:t>2</w:t>
            </w:r>
          </w:p>
        </w:tc>
      </w:tr>
      <w:tr w:rsidR="00B0394F" w:rsidRPr="00B0394F" w14:paraId="6E5A7E51" w14:textId="77777777" w:rsidTr="00E96B00">
        <w:tc>
          <w:tcPr>
            <w:tcW w:w="7865" w:type="dxa"/>
            <w:gridSpan w:val="3"/>
            <w:tcBorders>
              <w:top w:val="single" w:sz="6" w:space="0" w:color="auto"/>
              <w:left w:val="single" w:sz="6" w:space="0" w:color="auto"/>
              <w:bottom w:val="single" w:sz="6" w:space="0" w:color="auto"/>
              <w:right w:val="single" w:sz="6" w:space="0" w:color="auto"/>
            </w:tcBorders>
            <w:noWrap/>
            <w:hideMark/>
          </w:tcPr>
          <w:p w14:paraId="51957947" w14:textId="77777777" w:rsidR="00B0394F" w:rsidRPr="00B0394F" w:rsidRDefault="00B0394F" w:rsidP="00B0394F">
            <w:pPr>
              <w:widowControl w:val="0"/>
              <w:suppressAutoHyphens/>
              <w:spacing w:before="20" w:after="60" w:line="240" w:lineRule="auto"/>
              <w:jc w:val="both"/>
              <w:rPr>
                <w:rFonts w:ascii="Times New Roman" w:eastAsia="Lucida Sans Unicode" w:hAnsi="Times New Roman" w:cs="Times New Roman"/>
                <w:bCs/>
                <w:sz w:val="20"/>
                <w:szCs w:val="24"/>
                <w:lang w:eastAsia="pl-PL"/>
              </w:rPr>
            </w:pPr>
            <w:bookmarkStart w:id="95" w:name="_Toc406822339"/>
            <w:bookmarkStart w:id="96" w:name="_Toc406913859"/>
            <w:bookmarkStart w:id="97" w:name="_Toc406914104"/>
            <w:r w:rsidRPr="00B0394F">
              <w:rPr>
                <w:rFonts w:ascii="Times New Roman" w:eastAsia="Lucida Sans Unicode" w:hAnsi="Times New Roman" w:cs="Times New Roman"/>
                <w:bCs/>
                <w:sz w:val="20"/>
                <w:szCs w:val="24"/>
                <w:lang w:eastAsia="pl-PL"/>
              </w:rPr>
              <w:t>*) Dodatkowe pomiary spadków poprzecznych i ukształtowania osi w planie należy wykonać w punktach głównych łuków poziomych</w:t>
            </w:r>
            <w:bookmarkEnd w:id="95"/>
            <w:bookmarkEnd w:id="96"/>
            <w:bookmarkEnd w:id="97"/>
            <w:r w:rsidRPr="00B0394F">
              <w:rPr>
                <w:rFonts w:ascii="Times New Roman" w:eastAsia="Lucida Sans Unicode" w:hAnsi="Times New Roman" w:cs="Times New Roman"/>
                <w:bCs/>
                <w:sz w:val="20"/>
                <w:szCs w:val="24"/>
                <w:lang w:eastAsia="pl-PL"/>
              </w:rPr>
              <w:tab/>
            </w:r>
          </w:p>
        </w:tc>
      </w:tr>
    </w:tbl>
    <w:p w14:paraId="20ACEE5A" w14:textId="77777777" w:rsidR="00B0394F" w:rsidRPr="00B0394F" w:rsidRDefault="00B0394F" w:rsidP="00B0394F">
      <w:pPr>
        <w:widowControl w:val="0"/>
        <w:suppressAutoHyphens/>
        <w:spacing w:before="240" w:after="120" w:line="240" w:lineRule="auto"/>
        <w:jc w:val="both"/>
        <w:rPr>
          <w:rFonts w:ascii="Times New Roman" w:eastAsia="Lucida Sans Unicode" w:hAnsi="Times New Roman" w:cs="Times New Roman"/>
          <w:bCs/>
          <w:sz w:val="24"/>
          <w:szCs w:val="24"/>
          <w:lang w:eastAsia="pl-PL"/>
        </w:rPr>
      </w:pPr>
      <w:r w:rsidRPr="00625FEB">
        <w:rPr>
          <w:rFonts w:ascii="Times New Roman" w:eastAsia="Lucida Sans Unicode" w:hAnsi="Times New Roman" w:cs="Times New Roman"/>
          <w:b/>
          <w:bCs/>
          <w:sz w:val="24"/>
          <w:szCs w:val="24"/>
          <w:lang w:eastAsia="pl-PL"/>
        </w:rPr>
        <w:t>5.1.6</w:t>
      </w:r>
      <w:r w:rsidRPr="00B0394F">
        <w:rPr>
          <w:rFonts w:ascii="Times New Roman" w:eastAsia="Lucida Sans Unicode" w:hAnsi="Times New Roman" w:cs="Times New Roman"/>
          <w:b/>
          <w:bCs/>
          <w:sz w:val="24"/>
          <w:szCs w:val="24"/>
          <w:lang w:eastAsia="pl-PL"/>
        </w:rPr>
        <w:t>.</w:t>
      </w:r>
      <w:r w:rsidRPr="00625FEB">
        <w:rPr>
          <w:rFonts w:ascii="Times New Roman" w:eastAsia="Lucida Sans Unicode" w:hAnsi="Times New Roman" w:cs="Times New Roman"/>
          <w:b/>
          <w:bCs/>
          <w:sz w:val="24"/>
          <w:szCs w:val="24"/>
          <w:lang w:eastAsia="pl-PL"/>
        </w:rPr>
        <w:t>2</w:t>
      </w:r>
      <w:r w:rsidRPr="00B0394F">
        <w:rPr>
          <w:rFonts w:ascii="Times New Roman" w:eastAsia="Lucida Sans Unicode" w:hAnsi="Times New Roman" w:cs="Times New Roman"/>
          <w:b/>
          <w:bCs/>
          <w:sz w:val="24"/>
          <w:szCs w:val="24"/>
          <w:lang w:eastAsia="pl-PL"/>
        </w:rPr>
        <w:t xml:space="preserve"> </w:t>
      </w:r>
      <w:r w:rsidRPr="00B0394F">
        <w:rPr>
          <w:rFonts w:ascii="Times New Roman" w:eastAsia="Lucida Sans Unicode" w:hAnsi="Times New Roman" w:cs="Times New Roman"/>
          <w:bCs/>
          <w:sz w:val="24"/>
          <w:szCs w:val="24"/>
          <w:lang w:eastAsia="pl-PL"/>
        </w:rPr>
        <w:t>Szerokość koryta (profilowanego podłoża)</w:t>
      </w:r>
    </w:p>
    <w:p w14:paraId="2540AF2A"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ab/>
        <w:t>Szerokość koryta i profilowanego podłoża nie może różnić się od szerokości projektowanej o więcej niż +10 cm i -5 cm.</w:t>
      </w:r>
    </w:p>
    <w:p w14:paraId="3D8CA823" w14:textId="77777777" w:rsidR="00B0394F" w:rsidRPr="00B0394F" w:rsidRDefault="00B0394F" w:rsidP="00B0394F">
      <w:pPr>
        <w:widowControl w:val="0"/>
        <w:suppressAutoHyphens/>
        <w:spacing w:before="120" w:after="120" w:line="240" w:lineRule="auto"/>
        <w:jc w:val="both"/>
        <w:rPr>
          <w:rFonts w:ascii="Times New Roman" w:eastAsia="Lucida Sans Unicode" w:hAnsi="Times New Roman" w:cs="Times New Roman"/>
          <w:bCs/>
          <w:sz w:val="24"/>
          <w:szCs w:val="24"/>
          <w:lang w:eastAsia="pl-PL"/>
        </w:rPr>
      </w:pPr>
      <w:r w:rsidRPr="00625FEB">
        <w:rPr>
          <w:rFonts w:ascii="Times New Roman" w:eastAsia="Lucida Sans Unicode" w:hAnsi="Times New Roman" w:cs="Times New Roman"/>
          <w:b/>
          <w:bCs/>
          <w:sz w:val="24"/>
          <w:szCs w:val="24"/>
          <w:lang w:eastAsia="pl-PL"/>
        </w:rPr>
        <w:t>5.1.6</w:t>
      </w:r>
      <w:r w:rsidRPr="00B0394F">
        <w:rPr>
          <w:rFonts w:ascii="Times New Roman" w:eastAsia="Lucida Sans Unicode" w:hAnsi="Times New Roman" w:cs="Times New Roman"/>
          <w:b/>
          <w:bCs/>
          <w:sz w:val="24"/>
          <w:szCs w:val="24"/>
          <w:lang w:eastAsia="pl-PL"/>
        </w:rPr>
        <w:t>.</w:t>
      </w:r>
      <w:r w:rsidRPr="00625FEB">
        <w:rPr>
          <w:rFonts w:ascii="Times New Roman" w:eastAsia="Lucida Sans Unicode" w:hAnsi="Times New Roman" w:cs="Times New Roman"/>
          <w:b/>
          <w:bCs/>
          <w:sz w:val="24"/>
          <w:szCs w:val="24"/>
          <w:lang w:eastAsia="pl-PL"/>
        </w:rPr>
        <w:t>3</w:t>
      </w:r>
      <w:r w:rsidRPr="00B0394F">
        <w:rPr>
          <w:rFonts w:ascii="Times New Roman" w:eastAsia="Lucida Sans Unicode" w:hAnsi="Times New Roman" w:cs="Times New Roman"/>
          <w:b/>
          <w:bCs/>
          <w:sz w:val="24"/>
          <w:szCs w:val="24"/>
          <w:lang w:eastAsia="pl-PL"/>
        </w:rPr>
        <w:t xml:space="preserve">. </w:t>
      </w:r>
      <w:r w:rsidRPr="00B0394F">
        <w:rPr>
          <w:rFonts w:ascii="Times New Roman" w:eastAsia="Lucida Sans Unicode" w:hAnsi="Times New Roman" w:cs="Times New Roman"/>
          <w:bCs/>
          <w:sz w:val="24"/>
          <w:szCs w:val="24"/>
          <w:lang w:eastAsia="pl-PL"/>
        </w:rPr>
        <w:t>Równość koryta (profilowanego podłoża)</w:t>
      </w:r>
    </w:p>
    <w:p w14:paraId="581B244D"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ab/>
        <w:t>Nierówności podłużne koryta i profilowanego podłoża należy mierzyć 4-metrową łatą zgodnie z normą BN-68/8931-04 [4].</w:t>
      </w:r>
    </w:p>
    <w:p w14:paraId="244C72CB"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ab/>
        <w:t>Nierówności poprzeczne należy mierzyć 4-metrową łatą.</w:t>
      </w:r>
    </w:p>
    <w:p w14:paraId="23DCA0E7"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ab/>
        <w:t>Nierówności nie mogą przekraczać 20 mm.</w:t>
      </w:r>
    </w:p>
    <w:p w14:paraId="62157883" w14:textId="77777777" w:rsidR="00B0394F" w:rsidRPr="00B0394F" w:rsidRDefault="00B0394F" w:rsidP="00B0394F">
      <w:pPr>
        <w:widowControl w:val="0"/>
        <w:suppressAutoHyphens/>
        <w:spacing w:before="120" w:after="120" w:line="240" w:lineRule="auto"/>
        <w:jc w:val="both"/>
        <w:rPr>
          <w:rFonts w:ascii="Times New Roman" w:eastAsia="Lucida Sans Unicode" w:hAnsi="Times New Roman" w:cs="Times New Roman"/>
          <w:bCs/>
          <w:sz w:val="24"/>
          <w:szCs w:val="24"/>
          <w:lang w:eastAsia="pl-PL"/>
        </w:rPr>
      </w:pPr>
      <w:r w:rsidRPr="00625FEB">
        <w:rPr>
          <w:rFonts w:ascii="Times New Roman" w:eastAsia="Lucida Sans Unicode" w:hAnsi="Times New Roman" w:cs="Times New Roman"/>
          <w:b/>
          <w:bCs/>
          <w:sz w:val="24"/>
          <w:szCs w:val="24"/>
          <w:lang w:eastAsia="pl-PL"/>
        </w:rPr>
        <w:t>5.1.6</w:t>
      </w:r>
      <w:r w:rsidRPr="00B0394F">
        <w:rPr>
          <w:rFonts w:ascii="Times New Roman" w:eastAsia="Lucida Sans Unicode" w:hAnsi="Times New Roman" w:cs="Times New Roman"/>
          <w:b/>
          <w:bCs/>
          <w:sz w:val="24"/>
          <w:szCs w:val="24"/>
          <w:lang w:eastAsia="pl-PL"/>
        </w:rPr>
        <w:t>.</w:t>
      </w:r>
      <w:r w:rsidRPr="00625FEB">
        <w:rPr>
          <w:rFonts w:ascii="Times New Roman" w:eastAsia="Lucida Sans Unicode" w:hAnsi="Times New Roman" w:cs="Times New Roman"/>
          <w:b/>
          <w:bCs/>
          <w:sz w:val="24"/>
          <w:szCs w:val="24"/>
          <w:lang w:eastAsia="pl-PL"/>
        </w:rPr>
        <w:t>4</w:t>
      </w:r>
      <w:r w:rsidRPr="00B0394F">
        <w:rPr>
          <w:rFonts w:ascii="Times New Roman" w:eastAsia="Lucida Sans Unicode" w:hAnsi="Times New Roman" w:cs="Times New Roman"/>
          <w:b/>
          <w:bCs/>
          <w:sz w:val="24"/>
          <w:szCs w:val="24"/>
          <w:lang w:eastAsia="pl-PL"/>
        </w:rPr>
        <w:t xml:space="preserve">. </w:t>
      </w:r>
      <w:r w:rsidRPr="00B0394F">
        <w:rPr>
          <w:rFonts w:ascii="Times New Roman" w:eastAsia="Lucida Sans Unicode" w:hAnsi="Times New Roman" w:cs="Times New Roman"/>
          <w:bCs/>
          <w:sz w:val="24"/>
          <w:szCs w:val="24"/>
          <w:lang w:eastAsia="pl-PL"/>
        </w:rPr>
        <w:t>Spadki poprzeczne</w:t>
      </w:r>
    </w:p>
    <w:p w14:paraId="6CBD1513"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ab/>
        <w:t xml:space="preserve">Spadki poprzeczne koryta i profilowanego podłoża powinny być zgodne z dokumentacją projektową z tolerancją </w:t>
      </w:r>
      <w:r w:rsidRPr="00B0394F">
        <w:rPr>
          <w:rFonts w:ascii="Times New Roman" w:eastAsia="Lucida Sans Unicode" w:hAnsi="Times New Roman" w:cs="Times New Roman"/>
          <w:bCs/>
          <w:sz w:val="24"/>
          <w:szCs w:val="24"/>
          <w:lang w:eastAsia="pl-PL"/>
        </w:rPr>
        <w:sym w:font="Symbol" w:char="F0B1"/>
      </w:r>
      <w:r w:rsidRPr="00B0394F">
        <w:rPr>
          <w:rFonts w:ascii="Times New Roman" w:eastAsia="Lucida Sans Unicode" w:hAnsi="Times New Roman" w:cs="Times New Roman"/>
          <w:bCs/>
          <w:sz w:val="24"/>
          <w:szCs w:val="24"/>
          <w:lang w:eastAsia="pl-PL"/>
        </w:rPr>
        <w:t xml:space="preserve"> 0,5%.</w:t>
      </w:r>
    </w:p>
    <w:p w14:paraId="2CDE71CA" w14:textId="77777777" w:rsidR="00B0394F" w:rsidRPr="00B0394F" w:rsidRDefault="00B0394F" w:rsidP="00B0394F">
      <w:pPr>
        <w:widowControl w:val="0"/>
        <w:suppressAutoHyphens/>
        <w:spacing w:before="120" w:after="120" w:line="240" w:lineRule="auto"/>
        <w:jc w:val="both"/>
        <w:rPr>
          <w:rFonts w:ascii="Times New Roman" w:eastAsia="Lucida Sans Unicode" w:hAnsi="Times New Roman" w:cs="Times New Roman"/>
          <w:bCs/>
          <w:sz w:val="24"/>
          <w:szCs w:val="24"/>
          <w:lang w:eastAsia="pl-PL"/>
        </w:rPr>
      </w:pPr>
      <w:r w:rsidRPr="00625FEB">
        <w:rPr>
          <w:rFonts w:ascii="Times New Roman" w:eastAsia="Lucida Sans Unicode" w:hAnsi="Times New Roman" w:cs="Times New Roman"/>
          <w:b/>
          <w:bCs/>
          <w:sz w:val="24"/>
          <w:szCs w:val="24"/>
          <w:lang w:eastAsia="pl-PL"/>
        </w:rPr>
        <w:t>5.1.6</w:t>
      </w:r>
      <w:r w:rsidRPr="00B0394F">
        <w:rPr>
          <w:rFonts w:ascii="Times New Roman" w:eastAsia="Lucida Sans Unicode" w:hAnsi="Times New Roman" w:cs="Times New Roman"/>
          <w:b/>
          <w:bCs/>
          <w:sz w:val="24"/>
          <w:szCs w:val="24"/>
          <w:lang w:eastAsia="pl-PL"/>
        </w:rPr>
        <w:t>.</w:t>
      </w:r>
      <w:r w:rsidRPr="00625FEB">
        <w:rPr>
          <w:rFonts w:ascii="Times New Roman" w:eastAsia="Lucida Sans Unicode" w:hAnsi="Times New Roman" w:cs="Times New Roman"/>
          <w:b/>
          <w:bCs/>
          <w:sz w:val="24"/>
          <w:szCs w:val="24"/>
          <w:lang w:eastAsia="pl-PL"/>
        </w:rPr>
        <w:t>5</w:t>
      </w:r>
      <w:r w:rsidRPr="00B0394F">
        <w:rPr>
          <w:rFonts w:ascii="Times New Roman" w:eastAsia="Lucida Sans Unicode" w:hAnsi="Times New Roman" w:cs="Times New Roman"/>
          <w:b/>
          <w:bCs/>
          <w:sz w:val="24"/>
          <w:szCs w:val="24"/>
          <w:lang w:eastAsia="pl-PL"/>
        </w:rPr>
        <w:t xml:space="preserve">. </w:t>
      </w:r>
      <w:r w:rsidRPr="00B0394F">
        <w:rPr>
          <w:rFonts w:ascii="Times New Roman" w:eastAsia="Lucida Sans Unicode" w:hAnsi="Times New Roman" w:cs="Times New Roman"/>
          <w:bCs/>
          <w:sz w:val="24"/>
          <w:szCs w:val="24"/>
          <w:lang w:eastAsia="pl-PL"/>
        </w:rPr>
        <w:t>Rzędne wysokościowe</w:t>
      </w:r>
    </w:p>
    <w:p w14:paraId="6CC01DD5"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ab/>
        <w:t>Różnice pomiędzy rzędnymi wysokościowymi koryta lub wyprofilowanego podłoża i rzędnymi projektowanymi nie powinny przekraczać +1 cm, -2 cm.</w:t>
      </w:r>
    </w:p>
    <w:p w14:paraId="21457136" w14:textId="77777777" w:rsidR="00B0394F" w:rsidRPr="00B0394F" w:rsidRDefault="00B0394F" w:rsidP="00B0394F">
      <w:pPr>
        <w:widowControl w:val="0"/>
        <w:suppressAutoHyphens/>
        <w:spacing w:before="120" w:after="120" w:line="240" w:lineRule="auto"/>
        <w:jc w:val="both"/>
        <w:rPr>
          <w:rFonts w:ascii="Times New Roman" w:eastAsia="Lucida Sans Unicode" w:hAnsi="Times New Roman" w:cs="Times New Roman"/>
          <w:bCs/>
          <w:sz w:val="24"/>
          <w:szCs w:val="24"/>
          <w:lang w:eastAsia="pl-PL"/>
        </w:rPr>
      </w:pPr>
      <w:r w:rsidRPr="00625FEB">
        <w:rPr>
          <w:rFonts w:ascii="Times New Roman" w:eastAsia="Lucida Sans Unicode" w:hAnsi="Times New Roman" w:cs="Times New Roman"/>
          <w:b/>
          <w:bCs/>
          <w:sz w:val="24"/>
          <w:szCs w:val="24"/>
          <w:lang w:eastAsia="pl-PL"/>
        </w:rPr>
        <w:t>5.1.6</w:t>
      </w:r>
      <w:r w:rsidRPr="00B0394F">
        <w:rPr>
          <w:rFonts w:ascii="Times New Roman" w:eastAsia="Lucida Sans Unicode" w:hAnsi="Times New Roman" w:cs="Times New Roman"/>
          <w:b/>
          <w:bCs/>
          <w:sz w:val="24"/>
          <w:szCs w:val="24"/>
          <w:lang w:eastAsia="pl-PL"/>
        </w:rPr>
        <w:t>.</w:t>
      </w:r>
      <w:r w:rsidRPr="00625FEB">
        <w:rPr>
          <w:rFonts w:ascii="Times New Roman" w:eastAsia="Lucida Sans Unicode" w:hAnsi="Times New Roman" w:cs="Times New Roman"/>
          <w:b/>
          <w:bCs/>
          <w:sz w:val="24"/>
          <w:szCs w:val="24"/>
          <w:lang w:eastAsia="pl-PL"/>
        </w:rPr>
        <w:t>6</w:t>
      </w:r>
      <w:r w:rsidRPr="00B0394F">
        <w:rPr>
          <w:rFonts w:ascii="Times New Roman" w:eastAsia="Lucida Sans Unicode" w:hAnsi="Times New Roman" w:cs="Times New Roman"/>
          <w:b/>
          <w:bCs/>
          <w:sz w:val="24"/>
          <w:szCs w:val="24"/>
          <w:lang w:eastAsia="pl-PL"/>
        </w:rPr>
        <w:t xml:space="preserve">. </w:t>
      </w:r>
      <w:r w:rsidRPr="00B0394F">
        <w:rPr>
          <w:rFonts w:ascii="Times New Roman" w:eastAsia="Lucida Sans Unicode" w:hAnsi="Times New Roman" w:cs="Times New Roman"/>
          <w:bCs/>
          <w:sz w:val="24"/>
          <w:szCs w:val="24"/>
          <w:lang w:eastAsia="pl-PL"/>
        </w:rPr>
        <w:t>Ukształtowanie osi w planie</w:t>
      </w:r>
    </w:p>
    <w:p w14:paraId="0014EFC6"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ab/>
        <w:t xml:space="preserve">Oś w planie nie może być przesunięta w stosunku do osi projektowanej o więcej niż </w:t>
      </w:r>
      <w:r w:rsidRPr="00B0394F">
        <w:rPr>
          <w:rFonts w:ascii="Times New Roman" w:eastAsia="Lucida Sans Unicode" w:hAnsi="Times New Roman" w:cs="Times New Roman"/>
          <w:bCs/>
          <w:sz w:val="24"/>
          <w:szCs w:val="24"/>
          <w:lang w:eastAsia="pl-PL"/>
        </w:rPr>
        <w:sym w:font="Symbol" w:char="F0B1"/>
      </w:r>
      <w:r w:rsidRPr="00B0394F">
        <w:rPr>
          <w:rFonts w:ascii="Times New Roman" w:eastAsia="Lucida Sans Unicode" w:hAnsi="Times New Roman" w:cs="Times New Roman"/>
          <w:bCs/>
          <w:sz w:val="24"/>
          <w:szCs w:val="24"/>
          <w:lang w:eastAsia="pl-PL"/>
        </w:rPr>
        <w:t xml:space="preserve"> 3 cm dla autostrad i dróg ekspresowych lub więcej niż </w:t>
      </w:r>
      <w:r w:rsidRPr="00B0394F">
        <w:rPr>
          <w:rFonts w:ascii="Times New Roman" w:eastAsia="Lucida Sans Unicode" w:hAnsi="Times New Roman" w:cs="Times New Roman"/>
          <w:bCs/>
          <w:sz w:val="24"/>
          <w:szCs w:val="24"/>
          <w:lang w:eastAsia="pl-PL"/>
        </w:rPr>
        <w:sym w:font="Symbol" w:char="F0B1"/>
      </w:r>
      <w:r w:rsidRPr="00B0394F">
        <w:rPr>
          <w:rFonts w:ascii="Times New Roman" w:eastAsia="Lucida Sans Unicode" w:hAnsi="Times New Roman" w:cs="Times New Roman"/>
          <w:bCs/>
          <w:sz w:val="24"/>
          <w:szCs w:val="24"/>
          <w:lang w:eastAsia="pl-PL"/>
        </w:rPr>
        <w:t xml:space="preserve"> 5 cm dla pozostałych dróg.</w:t>
      </w:r>
    </w:p>
    <w:p w14:paraId="3E3F3986" w14:textId="77777777" w:rsidR="00B0394F" w:rsidRPr="00B0394F" w:rsidRDefault="00B0394F" w:rsidP="00B0394F">
      <w:pPr>
        <w:widowControl w:val="0"/>
        <w:suppressAutoHyphens/>
        <w:spacing w:before="120" w:after="120" w:line="240" w:lineRule="auto"/>
        <w:jc w:val="both"/>
        <w:rPr>
          <w:rFonts w:ascii="Times New Roman" w:eastAsia="Lucida Sans Unicode" w:hAnsi="Times New Roman" w:cs="Times New Roman"/>
          <w:bCs/>
          <w:sz w:val="24"/>
          <w:szCs w:val="24"/>
          <w:lang w:eastAsia="pl-PL"/>
        </w:rPr>
      </w:pPr>
      <w:r w:rsidRPr="00625FEB">
        <w:rPr>
          <w:rFonts w:ascii="Times New Roman" w:eastAsia="Lucida Sans Unicode" w:hAnsi="Times New Roman" w:cs="Times New Roman"/>
          <w:b/>
          <w:bCs/>
          <w:sz w:val="24"/>
          <w:szCs w:val="24"/>
          <w:lang w:eastAsia="pl-PL"/>
        </w:rPr>
        <w:t>5.1.6</w:t>
      </w:r>
      <w:r w:rsidRPr="00B0394F">
        <w:rPr>
          <w:rFonts w:ascii="Times New Roman" w:eastAsia="Lucida Sans Unicode" w:hAnsi="Times New Roman" w:cs="Times New Roman"/>
          <w:b/>
          <w:bCs/>
          <w:sz w:val="24"/>
          <w:szCs w:val="24"/>
          <w:lang w:eastAsia="pl-PL"/>
        </w:rPr>
        <w:t>.</w:t>
      </w:r>
      <w:r w:rsidRPr="00625FEB">
        <w:rPr>
          <w:rFonts w:ascii="Times New Roman" w:eastAsia="Lucida Sans Unicode" w:hAnsi="Times New Roman" w:cs="Times New Roman"/>
          <w:b/>
          <w:bCs/>
          <w:sz w:val="24"/>
          <w:szCs w:val="24"/>
          <w:lang w:eastAsia="pl-PL"/>
        </w:rPr>
        <w:t xml:space="preserve">7 </w:t>
      </w:r>
      <w:r w:rsidRPr="00B0394F">
        <w:rPr>
          <w:rFonts w:ascii="Times New Roman" w:eastAsia="Lucida Sans Unicode" w:hAnsi="Times New Roman" w:cs="Times New Roman"/>
          <w:bCs/>
          <w:sz w:val="24"/>
          <w:szCs w:val="24"/>
          <w:lang w:eastAsia="pl-PL"/>
        </w:rPr>
        <w:t>Zagęszczenie koryta (profilowanego podłoża)</w:t>
      </w:r>
    </w:p>
    <w:p w14:paraId="1A8EA52C"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ab/>
        <w:t>Wskaźnik zagęszczenia koryta i wyprofilowanego podłoża określony wg BN-77/8931-12 [5] nie powinien być mniejszy od podanego w tablicy 1.</w:t>
      </w:r>
    </w:p>
    <w:p w14:paraId="6D6341C7"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ab/>
        <w:t>Jeśli jako kryterium dobrego zagęszczenia stosuje się porównanie wartości modułów odkształcenia, to wartość stosunku wtórnego do pierwotnego modułu odkształcenia, określonych zgodnie z normą BN-64/8931-02 [3] nie powinna być większa od 2,2.</w:t>
      </w:r>
    </w:p>
    <w:p w14:paraId="13DF635C"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ab/>
        <w:t>Wilgotność w czasie zagęszczania należy badać według PN-B-06714-17 [2]. Wilgotność gruntu podłoża powinna być równa wilgotności optymalnej z tolerancją od -20% do + 10%.</w:t>
      </w:r>
    </w:p>
    <w:p w14:paraId="7BF381D5" w14:textId="77777777" w:rsidR="00B0394F" w:rsidRPr="00B0394F" w:rsidRDefault="00B0394F" w:rsidP="00B0394F">
      <w:pPr>
        <w:keepNext/>
        <w:spacing w:before="180" w:after="180" w:line="240" w:lineRule="auto"/>
        <w:ind w:left="142"/>
        <w:jc w:val="both"/>
        <w:outlineLvl w:val="1"/>
        <w:rPr>
          <w:rFonts w:ascii="Times New Roman" w:eastAsia="Times New Roman" w:hAnsi="Times New Roman" w:cs="Times New Roman"/>
          <w:b/>
          <w:bCs/>
          <w:iCs/>
          <w:sz w:val="20"/>
          <w:szCs w:val="24"/>
          <w:lang w:eastAsia="pl-PL"/>
        </w:rPr>
      </w:pPr>
      <w:bookmarkStart w:id="98" w:name="_Toc406913860"/>
      <w:bookmarkStart w:id="99" w:name="_Toc406914105"/>
      <w:bookmarkStart w:id="100" w:name="_Toc406914759"/>
      <w:bookmarkStart w:id="101" w:name="_Toc406914862"/>
      <w:bookmarkStart w:id="102" w:name="_Toc406915337"/>
      <w:bookmarkStart w:id="103" w:name="_Toc406984030"/>
      <w:bookmarkStart w:id="104" w:name="_Toc406984177"/>
      <w:bookmarkStart w:id="105" w:name="_Toc406984368"/>
      <w:bookmarkStart w:id="106" w:name="_Toc407069576"/>
      <w:bookmarkStart w:id="107" w:name="_Toc407081541"/>
      <w:bookmarkStart w:id="108" w:name="_Toc407083340"/>
      <w:bookmarkStart w:id="109" w:name="_Toc407084174"/>
      <w:bookmarkStart w:id="110" w:name="_Toc407085293"/>
      <w:bookmarkStart w:id="111" w:name="_Toc407085436"/>
      <w:bookmarkStart w:id="112" w:name="_Toc407085579"/>
      <w:bookmarkStart w:id="113" w:name="_Toc407086027"/>
      <w:r>
        <w:rPr>
          <w:rFonts w:ascii="Times New Roman" w:eastAsia="Times New Roman" w:hAnsi="Times New Roman" w:cs="Times New Roman"/>
          <w:b/>
          <w:bCs/>
          <w:iCs/>
          <w:sz w:val="24"/>
          <w:szCs w:val="24"/>
          <w:lang w:eastAsia="pl-PL"/>
        </w:rPr>
        <w:lastRenderedPageBreak/>
        <w:t>5.1.7</w:t>
      </w:r>
      <w:r w:rsidRPr="00B0394F">
        <w:rPr>
          <w:rFonts w:ascii="Times New Roman" w:eastAsia="Times New Roman" w:hAnsi="Times New Roman" w:cs="Times New Roman"/>
          <w:b/>
          <w:bCs/>
          <w:iCs/>
          <w:sz w:val="24"/>
          <w:szCs w:val="24"/>
          <w:lang w:eastAsia="pl-PL"/>
        </w:rPr>
        <w:t>. Zasady postępowania z wadliwie wykonanymi odcinkami koryta (profilowanego</w:t>
      </w:r>
      <w:bookmarkEnd w:id="98"/>
      <w:bookmarkEnd w:id="99"/>
      <w:bookmarkEnd w:id="100"/>
      <w:bookmarkEnd w:id="101"/>
      <w:bookmarkEnd w:id="102"/>
      <w:r w:rsidRPr="00B0394F">
        <w:rPr>
          <w:rFonts w:ascii="Times New Roman" w:eastAsia="Times New Roman" w:hAnsi="Times New Roman" w:cs="Times New Roman"/>
          <w:b/>
          <w:bCs/>
          <w:iCs/>
          <w:sz w:val="24"/>
          <w:szCs w:val="24"/>
          <w:lang w:eastAsia="pl-PL"/>
        </w:rPr>
        <w:t xml:space="preserve"> podłoża)</w:t>
      </w:r>
      <w:bookmarkEnd w:id="103"/>
      <w:bookmarkEnd w:id="104"/>
      <w:bookmarkEnd w:id="105"/>
      <w:bookmarkEnd w:id="106"/>
      <w:bookmarkEnd w:id="107"/>
      <w:bookmarkEnd w:id="108"/>
      <w:bookmarkEnd w:id="109"/>
      <w:bookmarkEnd w:id="110"/>
      <w:bookmarkEnd w:id="111"/>
      <w:bookmarkEnd w:id="112"/>
      <w:bookmarkEnd w:id="113"/>
    </w:p>
    <w:p w14:paraId="47C8B82C"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
          <w:bCs/>
          <w:sz w:val="20"/>
          <w:szCs w:val="24"/>
          <w:lang w:eastAsia="pl-PL"/>
        </w:rPr>
        <w:tab/>
      </w:r>
      <w:r w:rsidRPr="00B0394F">
        <w:rPr>
          <w:rFonts w:ascii="Times New Roman" w:eastAsia="Lucida Sans Unicode" w:hAnsi="Times New Roman" w:cs="Times New Roman"/>
          <w:bCs/>
          <w:sz w:val="24"/>
          <w:szCs w:val="24"/>
          <w:lang w:eastAsia="pl-PL"/>
        </w:rPr>
        <w:t>Wszystkie powierzchnie, które wykazują większe odchylenia cech geometryc</w:t>
      </w:r>
      <w:r w:rsidRPr="00625FEB">
        <w:rPr>
          <w:rFonts w:ascii="Times New Roman" w:eastAsia="Lucida Sans Unicode" w:hAnsi="Times New Roman" w:cs="Times New Roman"/>
          <w:bCs/>
          <w:sz w:val="24"/>
          <w:szCs w:val="24"/>
          <w:lang w:eastAsia="pl-PL"/>
        </w:rPr>
        <w:t>znych od określonych w punkcie 5.1</w:t>
      </w:r>
      <w:r w:rsidRPr="00B0394F">
        <w:rPr>
          <w:rFonts w:ascii="Times New Roman" w:eastAsia="Lucida Sans Unicode" w:hAnsi="Times New Roman" w:cs="Times New Roman"/>
          <w:bCs/>
          <w:sz w:val="24"/>
          <w:szCs w:val="24"/>
          <w:lang w:eastAsia="pl-PL"/>
        </w:rPr>
        <w:t xml:space="preserve"> powinny być naprawione przez spulchnienie do głębokości co najmniej 10 cm, wyrównanie i powtórne zagęszczenie. Dodanie nowego materiału bez spulchnienia wykonanej warstwy jest niedopuszczalne.</w:t>
      </w:r>
    </w:p>
    <w:p w14:paraId="7A4E4A1F" w14:textId="77777777" w:rsidR="00B0394F" w:rsidRPr="00B0394F" w:rsidRDefault="00B0394F" w:rsidP="00B0394F">
      <w:pPr>
        <w:keepNext/>
        <w:spacing w:before="180" w:after="180" w:line="240" w:lineRule="auto"/>
        <w:ind w:left="432" w:hanging="432"/>
        <w:jc w:val="both"/>
        <w:outlineLvl w:val="0"/>
        <w:rPr>
          <w:rFonts w:ascii="Times New Roman" w:eastAsia="Times New Roman" w:hAnsi="Times New Roman" w:cs="Arial"/>
          <w:b/>
          <w:bCs/>
          <w:kern w:val="32"/>
          <w:sz w:val="20"/>
          <w:szCs w:val="28"/>
          <w:lang w:eastAsia="pl-PL"/>
        </w:rPr>
      </w:pPr>
      <w:bookmarkStart w:id="114" w:name="_Toc406913861"/>
      <w:bookmarkStart w:id="115" w:name="_Toc406914106"/>
      <w:bookmarkStart w:id="116" w:name="_Toc406914760"/>
      <w:bookmarkStart w:id="117" w:name="_Toc406915338"/>
      <w:bookmarkStart w:id="118" w:name="_Toc406984031"/>
      <w:bookmarkStart w:id="119" w:name="_Toc406984178"/>
      <w:bookmarkStart w:id="120" w:name="_Toc406984369"/>
      <w:bookmarkStart w:id="121" w:name="_Toc407069577"/>
      <w:bookmarkStart w:id="122" w:name="_Toc407081542"/>
      <w:bookmarkStart w:id="123" w:name="_Toc407083341"/>
      <w:bookmarkStart w:id="124" w:name="_Toc407084175"/>
      <w:bookmarkStart w:id="125" w:name="_Toc407085294"/>
      <w:bookmarkStart w:id="126" w:name="_Toc407085437"/>
      <w:bookmarkStart w:id="127" w:name="_Toc407085580"/>
      <w:bookmarkStart w:id="128" w:name="_Toc407086028"/>
      <w:r>
        <w:rPr>
          <w:rFonts w:ascii="Times New Roman" w:eastAsia="Times New Roman" w:hAnsi="Times New Roman" w:cs="Arial"/>
          <w:b/>
          <w:bCs/>
          <w:kern w:val="32"/>
          <w:sz w:val="28"/>
          <w:szCs w:val="28"/>
          <w:lang w:eastAsia="pl-PL"/>
        </w:rPr>
        <w:t>5.1</w:t>
      </w:r>
      <w:r w:rsidRPr="00B0394F">
        <w:rPr>
          <w:rFonts w:ascii="Times New Roman" w:eastAsia="Times New Roman" w:hAnsi="Times New Roman" w:cs="Arial"/>
          <w:b/>
          <w:bCs/>
          <w:kern w:val="32"/>
          <w:sz w:val="28"/>
          <w:szCs w:val="28"/>
          <w:lang w:eastAsia="pl-PL"/>
        </w:rPr>
        <w:t>.</w:t>
      </w:r>
      <w:r>
        <w:rPr>
          <w:rFonts w:ascii="Times New Roman" w:eastAsia="Times New Roman" w:hAnsi="Times New Roman" w:cs="Arial"/>
          <w:b/>
          <w:bCs/>
          <w:kern w:val="32"/>
          <w:sz w:val="28"/>
          <w:szCs w:val="28"/>
          <w:lang w:eastAsia="pl-PL"/>
        </w:rPr>
        <w:t>8</w:t>
      </w:r>
      <w:r w:rsidRPr="00B0394F">
        <w:rPr>
          <w:rFonts w:ascii="Times New Roman" w:eastAsia="Times New Roman" w:hAnsi="Times New Roman" w:cs="Arial"/>
          <w:b/>
          <w:bCs/>
          <w:kern w:val="32"/>
          <w:sz w:val="28"/>
          <w:szCs w:val="28"/>
          <w:lang w:eastAsia="pl-PL"/>
        </w:rPr>
        <w:t xml:space="preserve"> </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B0394F">
        <w:rPr>
          <w:rFonts w:ascii="Times New Roman" w:eastAsia="Times New Roman" w:hAnsi="Times New Roman" w:cs="Arial"/>
          <w:b/>
          <w:bCs/>
          <w:kern w:val="32"/>
          <w:sz w:val="28"/>
          <w:szCs w:val="28"/>
          <w:lang w:eastAsia="pl-PL"/>
        </w:rPr>
        <w:t>OBMIAR ROBÓT</w:t>
      </w:r>
    </w:p>
    <w:p w14:paraId="287E74CF" w14:textId="77777777" w:rsidR="00B0394F" w:rsidRPr="00B0394F" w:rsidRDefault="00B0394F" w:rsidP="00B0394F">
      <w:pPr>
        <w:keepNext/>
        <w:spacing w:before="180" w:after="180" w:line="240" w:lineRule="auto"/>
        <w:ind w:left="142"/>
        <w:jc w:val="both"/>
        <w:outlineLvl w:val="1"/>
        <w:rPr>
          <w:rFonts w:ascii="Times New Roman" w:eastAsia="Times New Roman" w:hAnsi="Times New Roman" w:cs="Times New Roman"/>
          <w:b/>
          <w:bCs/>
          <w:iCs/>
          <w:sz w:val="24"/>
          <w:szCs w:val="24"/>
          <w:lang w:eastAsia="pl-PL"/>
        </w:rPr>
      </w:pPr>
      <w:bookmarkStart w:id="129" w:name="_Toc406913862"/>
      <w:bookmarkStart w:id="130" w:name="_Toc406914107"/>
      <w:bookmarkStart w:id="131" w:name="_Toc406914761"/>
      <w:bookmarkStart w:id="132" w:name="_Toc406915339"/>
      <w:bookmarkStart w:id="133" w:name="_Toc406984032"/>
      <w:bookmarkStart w:id="134" w:name="_Toc406984179"/>
      <w:bookmarkStart w:id="135" w:name="_Toc406984370"/>
      <w:bookmarkStart w:id="136" w:name="_Toc407069578"/>
      <w:bookmarkStart w:id="137" w:name="_Toc407081543"/>
      <w:bookmarkStart w:id="138" w:name="_Toc407083342"/>
      <w:bookmarkStart w:id="139" w:name="_Toc407084176"/>
      <w:bookmarkStart w:id="140" w:name="_Toc407085295"/>
      <w:bookmarkStart w:id="141" w:name="_Toc407085438"/>
      <w:bookmarkStart w:id="142" w:name="_Toc407085581"/>
      <w:bookmarkStart w:id="143" w:name="_Toc407086029"/>
      <w:r>
        <w:rPr>
          <w:rFonts w:ascii="Times New Roman" w:eastAsia="Times New Roman" w:hAnsi="Times New Roman" w:cs="Times New Roman"/>
          <w:b/>
          <w:bCs/>
          <w:iCs/>
          <w:sz w:val="24"/>
          <w:szCs w:val="24"/>
          <w:lang w:eastAsia="pl-PL"/>
        </w:rPr>
        <w:t>5</w:t>
      </w:r>
      <w:r w:rsidRPr="00B0394F">
        <w:rPr>
          <w:rFonts w:ascii="Times New Roman" w:eastAsia="Times New Roman" w:hAnsi="Times New Roman" w:cs="Times New Roman"/>
          <w:b/>
          <w:bCs/>
          <w:iCs/>
          <w:sz w:val="24"/>
          <w:szCs w:val="24"/>
          <w:lang w:eastAsia="pl-PL"/>
        </w:rPr>
        <w:t>.1.</w:t>
      </w:r>
      <w:r>
        <w:rPr>
          <w:rFonts w:ascii="Times New Roman" w:eastAsia="Times New Roman" w:hAnsi="Times New Roman" w:cs="Times New Roman"/>
          <w:b/>
          <w:bCs/>
          <w:iCs/>
          <w:sz w:val="24"/>
          <w:szCs w:val="24"/>
          <w:lang w:eastAsia="pl-PL"/>
        </w:rPr>
        <w:t>8.1</w:t>
      </w:r>
      <w:r w:rsidRPr="00B0394F">
        <w:rPr>
          <w:rFonts w:ascii="Times New Roman" w:eastAsia="Times New Roman" w:hAnsi="Times New Roman" w:cs="Times New Roman"/>
          <w:b/>
          <w:bCs/>
          <w:iCs/>
          <w:sz w:val="24"/>
          <w:szCs w:val="24"/>
          <w:lang w:eastAsia="pl-PL"/>
        </w:rPr>
        <w:t xml:space="preserve"> Ogólne zasady obmiaru robót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1653F242"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ab/>
        <w:t xml:space="preserve">Ogólne zasady obmiaru robót podano w OST D-M-00.00.00 „Wymagania ogólne” </w:t>
      </w:r>
      <w:r w:rsidR="00625FEB">
        <w:rPr>
          <w:rFonts w:ascii="Times New Roman" w:eastAsia="Lucida Sans Unicode" w:hAnsi="Times New Roman" w:cs="Times New Roman"/>
          <w:bCs/>
          <w:sz w:val="24"/>
          <w:szCs w:val="24"/>
          <w:lang w:eastAsia="pl-PL"/>
        </w:rPr>
        <w:br/>
      </w:r>
      <w:r w:rsidRPr="00B0394F">
        <w:rPr>
          <w:rFonts w:ascii="Times New Roman" w:eastAsia="Lucida Sans Unicode" w:hAnsi="Times New Roman" w:cs="Times New Roman"/>
          <w:bCs/>
          <w:sz w:val="24"/>
          <w:szCs w:val="24"/>
          <w:lang w:eastAsia="pl-PL"/>
        </w:rPr>
        <w:t>pkt 7.</w:t>
      </w:r>
    </w:p>
    <w:p w14:paraId="2D818546" w14:textId="77777777" w:rsidR="00B0394F" w:rsidRPr="00B0394F" w:rsidRDefault="00B0394F" w:rsidP="00B0394F">
      <w:pPr>
        <w:keepNext/>
        <w:spacing w:before="180" w:after="180" w:line="240" w:lineRule="auto"/>
        <w:ind w:left="142"/>
        <w:jc w:val="both"/>
        <w:outlineLvl w:val="1"/>
        <w:rPr>
          <w:rFonts w:ascii="Times New Roman" w:eastAsia="Times New Roman" w:hAnsi="Times New Roman" w:cs="Times New Roman"/>
          <w:b/>
          <w:bCs/>
          <w:iCs/>
          <w:sz w:val="20"/>
          <w:szCs w:val="24"/>
          <w:lang w:eastAsia="pl-PL"/>
        </w:rPr>
      </w:pPr>
      <w:bookmarkStart w:id="144" w:name="_Toc406913863"/>
      <w:bookmarkStart w:id="145" w:name="_Toc406914108"/>
      <w:bookmarkStart w:id="146" w:name="_Toc406914762"/>
      <w:bookmarkStart w:id="147" w:name="_Toc406915340"/>
      <w:bookmarkStart w:id="148" w:name="_Toc406984033"/>
      <w:bookmarkStart w:id="149" w:name="_Toc406984180"/>
      <w:bookmarkStart w:id="150" w:name="_Toc406984371"/>
      <w:bookmarkStart w:id="151" w:name="_Toc407069579"/>
      <w:bookmarkStart w:id="152" w:name="_Toc407081544"/>
      <w:bookmarkStart w:id="153" w:name="_Toc407083343"/>
      <w:bookmarkStart w:id="154" w:name="_Toc407084177"/>
      <w:bookmarkStart w:id="155" w:name="_Toc407085296"/>
      <w:bookmarkStart w:id="156" w:name="_Toc407085439"/>
      <w:bookmarkStart w:id="157" w:name="_Toc407085582"/>
      <w:bookmarkStart w:id="158" w:name="_Toc407086030"/>
      <w:r>
        <w:rPr>
          <w:rFonts w:ascii="Times New Roman" w:eastAsia="Times New Roman" w:hAnsi="Times New Roman" w:cs="Times New Roman"/>
          <w:b/>
          <w:bCs/>
          <w:iCs/>
          <w:sz w:val="24"/>
          <w:szCs w:val="24"/>
          <w:lang w:eastAsia="pl-PL"/>
        </w:rPr>
        <w:t>5</w:t>
      </w:r>
      <w:r w:rsidRPr="00B0394F">
        <w:rPr>
          <w:rFonts w:ascii="Times New Roman" w:eastAsia="Times New Roman" w:hAnsi="Times New Roman" w:cs="Times New Roman"/>
          <w:b/>
          <w:bCs/>
          <w:iCs/>
          <w:sz w:val="24"/>
          <w:szCs w:val="24"/>
          <w:lang w:eastAsia="pl-PL"/>
        </w:rPr>
        <w:t>.1.</w:t>
      </w:r>
      <w:r>
        <w:rPr>
          <w:rFonts w:ascii="Times New Roman" w:eastAsia="Times New Roman" w:hAnsi="Times New Roman" w:cs="Times New Roman"/>
          <w:b/>
          <w:bCs/>
          <w:iCs/>
          <w:sz w:val="24"/>
          <w:szCs w:val="24"/>
          <w:lang w:eastAsia="pl-PL"/>
        </w:rPr>
        <w:t xml:space="preserve">8.2 </w:t>
      </w:r>
      <w:r w:rsidRPr="00B0394F">
        <w:rPr>
          <w:rFonts w:ascii="Times New Roman" w:eastAsia="Times New Roman" w:hAnsi="Times New Roman" w:cs="Times New Roman"/>
          <w:b/>
          <w:bCs/>
          <w:iCs/>
          <w:sz w:val="24"/>
          <w:szCs w:val="24"/>
          <w:lang w:eastAsia="pl-PL"/>
        </w:rPr>
        <w:t>Jednostka obmiarowa</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5CE2AA37"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ab/>
        <w:t>Jednostką obmiarową jest m</w:t>
      </w:r>
      <w:r w:rsidRPr="00B0394F">
        <w:rPr>
          <w:rFonts w:ascii="Times New Roman" w:eastAsia="Lucida Sans Unicode" w:hAnsi="Times New Roman" w:cs="Times New Roman"/>
          <w:bCs/>
          <w:sz w:val="24"/>
          <w:szCs w:val="24"/>
          <w:vertAlign w:val="superscript"/>
          <w:lang w:eastAsia="pl-PL"/>
        </w:rPr>
        <w:t>2</w:t>
      </w:r>
      <w:r w:rsidRPr="00B0394F">
        <w:rPr>
          <w:rFonts w:ascii="Times New Roman" w:eastAsia="Lucida Sans Unicode" w:hAnsi="Times New Roman" w:cs="Times New Roman"/>
          <w:bCs/>
          <w:sz w:val="24"/>
          <w:szCs w:val="24"/>
          <w:lang w:eastAsia="pl-PL"/>
        </w:rPr>
        <w:t xml:space="preserve"> (metr kwadratowy) wykonanego i odebranego koryta.</w:t>
      </w:r>
    </w:p>
    <w:p w14:paraId="7EA8ED5F" w14:textId="77777777" w:rsidR="00B0394F" w:rsidRPr="00B0394F" w:rsidRDefault="00B0394F" w:rsidP="00B0394F">
      <w:pPr>
        <w:keepNext/>
        <w:spacing w:before="180" w:after="180" w:line="240" w:lineRule="auto"/>
        <w:ind w:left="432" w:hanging="432"/>
        <w:jc w:val="both"/>
        <w:outlineLvl w:val="0"/>
        <w:rPr>
          <w:rFonts w:ascii="Times New Roman" w:eastAsia="Times New Roman" w:hAnsi="Times New Roman" w:cs="Arial"/>
          <w:b/>
          <w:bCs/>
          <w:kern w:val="32"/>
          <w:sz w:val="20"/>
          <w:szCs w:val="28"/>
          <w:lang w:eastAsia="pl-PL"/>
        </w:rPr>
      </w:pPr>
      <w:bookmarkStart w:id="159" w:name="_Toc406913864"/>
      <w:bookmarkStart w:id="160" w:name="_Toc406914109"/>
      <w:bookmarkStart w:id="161" w:name="_Toc406914763"/>
      <w:bookmarkStart w:id="162" w:name="_Toc406915341"/>
      <w:bookmarkStart w:id="163" w:name="_Toc406984034"/>
      <w:bookmarkStart w:id="164" w:name="_Toc406984181"/>
      <w:bookmarkStart w:id="165" w:name="_Toc406984372"/>
      <w:bookmarkStart w:id="166" w:name="_Toc407069580"/>
      <w:bookmarkStart w:id="167" w:name="_Toc407081545"/>
      <w:bookmarkStart w:id="168" w:name="_Toc407083344"/>
      <w:bookmarkStart w:id="169" w:name="_Toc407084178"/>
      <w:bookmarkStart w:id="170" w:name="_Toc407085297"/>
      <w:bookmarkStart w:id="171" w:name="_Toc407085440"/>
      <w:bookmarkStart w:id="172" w:name="_Toc407085583"/>
      <w:bookmarkStart w:id="173" w:name="_Toc407086031"/>
      <w:r>
        <w:rPr>
          <w:rFonts w:ascii="Times New Roman" w:eastAsia="Times New Roman" w:hAnsi="Times New Roman" w:cs="Arial"/>
          <w:b/>
          <w:bCs/>
          <w:kern w:val="32"/>
          <w:sz w:val="28"/>
          <w:szCs w:val="28"/>
          <w:lang w:eastAsia="pl-PL"/>
        </w:rPr>
        <w:t>5.1</w:t>
      </w:r>
      <w:r w:rsidRPr="00B0394F">
        <w:rPr>
          <w:rFonts w:ascii="Times New Roman" w:eastAsia="Times New Roman" w:hAnsi="Times New Roman" w:cs="Arial"/>
          <w:b/>
          <w:bCs/>
          <w:kern w:val="32"/>
          <w:sz w:val="28"/>
          <w:szCs w:val="28"/>
          <w:lang w:eastAsia="pl-PL"/>
        </w:rPr>
        <w:t>.</w:t>
      </w:r>
      <w:r>
        <w:rPr>
          <w:rFonts w:ascii="Times New Roman" w:eastAsia="Times New Roman" w:hAnsi="Times New Roman" w:cs="Arial"/>
          <w:b/>
          <w:bCs/>
          <w:kern w:val="32"/>
          <w:sz w:val="28"/>
          <w:szCs w:val="28"/>
          <w:lang w:eastAsia="pl-PL"/>
        </w:rPr>
        <w:t>9</w:t>
      </w:r>
      <w:r w:rsidRPr="00B0394F">
        <w:rPr>
          <w:rFonts w:ascii="Times New Roman" w:eastAsia="Times New Roman" w:hAnsi="Times New Roman" w:cs="Arial"/>
          <w:b/>
          <w:bCs/>
          <w:kern w:val="32"/>
          <w:sz w:val="28"/>
          <w:szCs w:val="28"/>
          <w:lang w:eastAsia="pl-PL"/>
        </w:rPr>
        <w:t xml:space="preserve"> </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B0394F">
        <w:rPr>
          <w:rFonts w:ascii="Times New Roman" w:eastAsia="Times New Roman" w:hAnsi="Times New Roman" w:cs="Arial"/>
          <w:b/>
          <w:bCs/>
          <w:kern w:val="32"/>
          <w:sz w:val="28"/>
          <w:szCs w:val="28"/>
          <w:lang w:eastAsia="pl-PL"/>
        </w:rPr>
        <w:t>ODBIÓR ROBÓT</w:t>
      </w:r>
    </w:p>
    <w:p w14:paraId="31A75D35"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ab/>
        <w:t xml:space="preserve">Ogólne zasady odbioru robót podano w OST D-M-00.00.00 „Wymagania ogólne” </w:t>
      </w:r>
      <w:r w:rsidR="00625FEB">
        <w:rPr>
          <w:rFonts w:ascii="Times New Roman" w:eastAsia="Lucida Sans Unicode" w:hAnsi="Times New Roman" w:cs="Times New Roman"/>
          <w:bCs/>
          <w:sz w:val="24"/>
          <w:szCs w:val="24"/>
          <w:lang w:eastAsia="pl-PL"/>
        </w:rPr>
        <w:br/>
      </w:r>
      <w:r w:rsidRPr="00B0394F">
        <w:rPr>
          <w:rFonts w:ascii="Times New Roman" w:eastAsia="Lucida Sans Unicode" w:hAnsi="Times New Roman" w:cs="Times New Roman"/>
          <w:bCs/>
          <w:sz w:val="24"/>
          <w:szCs w:val="24"/>
          <w:lang w:eastAsia="pl-PL"/>
        </w:rPr>
        <w:t>pkt 8.</w:t>
      </w:r>
    </w:p>
    <w:p w14:paraId="7CAF924B"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ab/>
        <w:t xml:space="preserve">Roboty uznaje się za wykonane zgodnie z dokumentacja projektową, SST </w:t>
      </w:r>
      <w:r w:rsidR="00625FEB">
        <w:rPr>
          <w:rFonts w:ascii="Times New Roman" w:eastAsia="Lucida Sans Unicode" w:hAnsi="Times New Roman" w:cs="Times New Roman"/>
          <w:bCs/>
          <w:sz w:val="24"/>
          <w:szCs w:val="24"/>
          <w:lang w:eastAsia="pl-PL"/>
        </w:rPr>
        <w:br/>
      </w:r>
      <w:r w:rsidRPr="00B0394F">
        <w:rPr>
          <w:rFonts w:ascii="Times New Roman" w:eastAsia="Lucida Sans Unicode" w:hAnsi="Times New Roman" w:cs="Times New Roman"/>
          <w:bCs/>
          <w:sz w:val="24"/>
          <w:szCs w:val="24"/>
          <w:lang w:eastAsia="pl-PL"/>
        </w:rPr>
        <w:t xml:space="preserve">i wymaganiami Inżyniera, jeżeli wszystkie pomiary i badania z zachowaniem </w:t>
      </w:r>
      <w:r w:rsidRPr="00625FEB">
        <w:rPr>
          <w:rFonts w:ascii="Times New Roman" w:eastAsia="Lucida Sans Unicode" w:hAnsi="Times New Roman" w:cs="Times New Roman"/>
          <w:bCs/>
          <w:sz w:val="24"/>
          <w:szCs w:val="24"/>
          <w:lang w:eastAsia="pl-PL"/>
        </w:rPr>
        <w:t>tolerancji wg punktu 5</w:t>
      </w:r>
      <w:r w:rsidRPr="00B0394F">
        <w:rPr>
          <w:rFonts w:ascii="Times New Roman" w:eastAsia="Lucida Sans Unicode" w:hAnsi="Times New Roman" w:cs="Times New Roman"/>
          <w:bCs/>
          <w:sz w:val="24"/>
          <w:szCs w:val="24"/>
          <w:lang w:eastAsia="pl-PL"/>
        </w:rPr>
        <w:t xml:space="preserve"> dały wyniki pozytywne.</w:t>
      </w:r>
    </w:p>
    <w:p w14:paraId="768C317E" w14:textId="77777777" w:rsidR="00B0394F" w:rsidRPr="00B0394F" w:rsidRDefault="00B0394F" w:rsidP="00B0394F">
      <w:pPr>
        <w:keepNext/>
        <w:spacing w:before="180" w:after="180" w:line="240" w:lineRule="auto"/>
        <w:ind w:left="432" w:hanging="432"/>
        <w:jc w:val="both"/>
        <w:outlineLvl w:val="0"/>
        <w:rPr>
          <w:rFonts w:ascii="Times New Roman" w:eastAsia="Times New Roman" w:hAnsi="Times New Roman" w:cs="Arial"/>
          <w:b/>
          <w:bCs/>
          <w:kern w:val="32"/>
          <w:sz w:val="20"/>
          <w:szCs w:val="28"/>
          <w:lang w:eastAsia="pl-PL"/>
        </w:rPr>
      </w:pPr>
      <w:bookmarkStart w:id="174" w:name="_Toc406913865"/>
      <w:bookmarkStart w:id="175" w:name="_Toc406914110"/>
      <w:bookmarkStart w:id="176" w:name="_Toc406914764"/>
      <w:bookmarkStart w:id="177" w:name="_Toc406915342"/>
      <w:bookmarkStart w:id="178" w:name="_Toc406984035"/>
      <w:bookmarkStart w:id="179" w:name="_Toc406984182"/>
      <w:bookmarkStart w:id="180" w:name="_Toc406984373"/>
      <w:bookmarkStart w:id="181" w:name="_Toc407069581"/>
      <w:bookmarkStart w:id="182" w:name="_Toc407081546"/>
      <w:bookmarkStart w:id="183" w:name="_Toc407083345"/>
      <w:bookmarkStart w:id="184" w:name="_Toc407084179"/>
      <w:bookmarkStart w:id="185" w:name="_Toc407085298"/>
      <w:bookmarkStart w:id="186" w:name="_Toc407085441"/>
      <w:bookmarkStart w:id="187" w:name="_Toc407085584"/>
      <w:bookmarkStart w:id="188" w:name="_Toc407086032"/>
      <w:r>
        <w:rPr>
          <w:rFonts w:ascii="Times New Roman" w:eastAsia="Times New Roman" w:hAnsi="Times New Roman" w:cs="Arial"/>
          <w:b/>
          <w:bCs/>
          <w:kern w:val="32"/>
          <w:sz w:val="28"/>
          <w:szCs w:val="28"/>
          <w:lang w:eastAsia="pl-PL"/>
        </w:rPr>
        <w:t>5.1</w:t>
      </w:r>
      <w:r w:rsidRPr="00B0394F">
        <w:rPr>
          <w:rFonts w:ascii="Times New Roman" w:eastAsia="Times New Roman" w:hAnsi="Times New Roman" w:cs="Arial"/>
          <w:b/>
          <w:bCs/>
          <w:kern w:val="32"/>
          <w:sz w:val="28"/>
          <w:szCs w:val="28"/>
          <w:lang w:eastAsia="pl-PL"/>
        </w:rPr>
        <w:t>.</w:t>
      </w:r>
      <w:r>
        <w:rPr>
          <w:rFonts w:ascii="Times New Roman" w:eastAsia="Times New Roman" w:hAnsi="Times New Roman" w:cs="Arial"/>
          <w:b/>
          <w:bCs/>
          <w:kern w:val="32"/>
          <w:sz w:val="28"/>
          <w:szCs w:val="28"/>
          <w:lang w:eastAsia="pl-PL"/>
        </w:rPr>
        <w:t>10</w:t>
      </w:r>
      <w:r w:rsidRPr="00B0394F">
        <w:rPr>
          <w:rFonts w:ascii="Times New Roman" w:eastAsia="Times New Roman" w:hAnsi="Times New Roman" w:cs="Arial"/>
          <w:b/>
          <w:bCs/>
          <w:kern w:val="32"/>
          <w:sz w:val="28"/>
          <w:szCs w:val="28"/>
          <w:lang w:eastAsia="pl-PL"/>
        </w:rPr>
        <w:t xml:space="preserve"> </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B0394F">
        <w:rPr>
          <w:rFonts w:ascii="Times New Roman" w:eastAsia="Times New Roman" w:hAnsi="Times New Roman" w:cs="Arial"/>
          <w:b/>
          <w:bCs/>
          <w:kern w:val="32"/>
          <w:sz w:val="28"/>
          <w:szCs w:val="28"/>
          <w:lang w:eastAsia="pl-PL"/>
        </w:rPr>
        <w:t>PODSTAWA PŁATNOŚCI</w:t>
      </w:r>
    </w:p>
    <w:p w14:paraId="7B539E7D" w14:textId="77777777" w:rsidR="00B0394F" w:rsidRPr="00B0394F" w:rsidRDefault="00B0394F" w:rsidP="00B0394F">
      <w:pPr>
        <w:keepNext/>
        <w:spacing w:before="180" w:after="180" w:line="240" w:lineRule="auto"/>
        <w:ind w:left="142"/>
        <w:jc w:val="both"/>
        <w:outlineLvl w:val="1"/>
        <w:rPr>
          <w:rFonts w:ascii="Times New Roman" w:eastAsia="Times New Roman" w:hAnsi="Times New Roman" w:cs="Times New Roman"/>
          <w:b/>
          <w:bCs/>
          <w:iCs/>
          <w:sz w:val="24"/>
          <w:szCs w:val="24"/>
          <w:lang w:eastAsia="pl-PL"/>
        </w:rPr>
      </w:pPr>
      <w:bookmarkStart w:id="189" w:name="_Toc406913866"/>
      <w:bookmarkStart w:id="190" w:name="_Toc406914111"/>
      <w:bookmarkStart w:id="191" w:name="_Toc406914765"/>
      <w:bookmarkStart w:id="192" w:name="_Toc406915343"/>
      <w:bookmarkStart w:id="193" w:name="_Toc406984036"/>
      <w:bookmarkStart w:id="194" w:name="_Toc406984183"/>
      <w:bookmarkStart w:id="195" w:name="_Toc406984374"/>
      <w:bookmarkStart w:id="196" w:name="_Toc407069582"/>
      <w:bookmarkStart w:id="197" w:name="_Toc407081547"/>
      <w:bookmarkStart w:id="198" w:name="_Toc407083346"/>
      <w:bookmarkStart w:id="199" w:name="_Toc407084180"/>
      <w:bookmarkStart w:id="200" w:name="_Toc407085299"/>
      <w:bookmarkStart w:id="201" w:name="_Toc407085442"/>
      <w:bookmarkStart w:id="202" w:name="_Toc407085585"/>
      <w:bookmarkStart w:id="203" w:name="_Toc407086033"/>
      <w:r>
        <w:rPr>
          <w:rFonts w:ascii="Times New Roman" w:eastAsia="Times New Roman" w:hAnsi="Times New Roman" w:cs="Times New Roman"/>
          <w:b/>
          <w:bCs/>
          <w:iCs/>
          <w:sz w:val="24"/>
          <w:szCs w:val="24"/>
          <w:lang w:eastAsia="pl-PL"/>
        </w:rPr>
        <w:t>5.1.10</w:t>
      </w:r>
      <w:r w:rsidRPr="00B0394F">
        <w:rPr>
          <w:rFonts w:ascii="Times New Roman" w:eastAsia="Times New Roman" w:hAnsi="Times New Roman" w:cs="Times New Roman"/>
          <w:b/>
          <w:bCs/>
          <w:iCs/>
          <w:sz w:val="24"/>
          <w:szCs w:val="24"/>
          <w:lang w:eastAsia="pl-PL"/>
        </w:rPr>
        <w:t>.</w:t>
      </w:r>
      <w:r>
        <w:rPr>
          <w:rFonts w:ascii="Times New Roman" w:eastAsia="Times New Roman" w:hAnsi="Times New Roman" w:cs="Times New Roman"/>
          <w:b/>
          <w:bCs/>
          <w:iCs/>
          <w:sz w:val="24"/>
          <w:szCs w:val="24"/>
          <w:lang w:eastAsia="pl-PL"/>
        </w:rPr>
        <w:t>1</w:t>
      </w:r>
      <w:r w:rsidRPr="00B0394F">
        <w:rPr>
          <w:rFonts w:ascii="Times New Roman" w:eastAsia="Times New Roman" w:hAnsi="Times New Roman" w:cs="Times New Roman"/>
          <w:b/>
          <w:bCs/>
          <w:iCs/>
          <w:sz w:val="24"/>
          <w:szCs w:val="24"/>
          <w:lang w:eastAsia="pl-PL"/>
        </w:rPr>
        <w:t xml:space="preserve"> Ogólne ustalenia dotyczące podstawy płatności</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51F41B05"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ab/>
        <w:t>Ogólne ustalenia dotyczące podstawy płatności podano w OST D-M-0</w:t>
      </w:r>
      <w:r w:rsidRPr="00625FEB">
        <w:rPr>
          <w:rFonts w:ascii="Times New Roman" w:eastAsia="Lucida Sans Unicode" w:hAnsi="Times New Roman" w:cs="Times New Roman"/>
          <w:bCs/>
          <w:sz w:val="24"/>
          <w:szCs w:val="24"/>
          <w:lang w:eastAsia="pl-PL"/>
        </w:rPr>
        <w:t>0.00.00 „Wymagania ogólne” pkt 10</w:t>
      </w:r>
      <w:r w:rsidRPr="00B0394F">
        <w:rPr>
          <w:rFonts w:ascii="Times New Roman" w:eastAsia="Lucida Sans Unicode" w:hAnsi="Times New Roman" w:cs="Times New Roman"/>
          <w:bCs/>
          <w:sz w:val="24"/>
          <w:szCs w:val="24"/>
          <w:lang w:eastAsia="pl-PL"/>
        </w:rPr>
        <w:t>.</w:t>
      </w:r>
    </w:p>
    <w:p w14:paraId="1CBD612A" w14:textId="77777777" w:rsidR="00B0394F" w:rsidRPr="00B0394F" w:rsidRDefault="00B0394F" w:rsidP="00B0394F">
      <w:pPr>
        <w:keepNext/>
        <w:spacing w:before="180" w:after="180" w:line="240" w:lineRule="auto"/>
        <w:ind w:left="142"/>
        <w:jc w:val="both"/>
        <w:outlineLvl w:val="1"/>
        <w:rPr>
          <w:rFonts w:ascii="Times New Roman" w:eastAsia="Times New Roman" w:hAnsi="Times New Roman" w:cs="Times New Roman"/>
          <w:b/>
          <w:bCs/>
          <w:iCs/>
          <w:sz w:val="20"/>
          <w:szCs w:val="24"/>
          <w:lang w:eastAsia="pl-PL"/>
        </w:rPr>
      </w:pPr>
      <w:bookmarkStart w:id="204" w:name="_Toc406913867"/>
      <w:bookmarkStart w:id="205" w:name="_Toc406914112"/>
      <w:bookmarkStart w:id="206" w:name="_Toc406914766"/>
      <w:bookmarkStart w:id="207" w:name="_Toc406915344"/>
      <w:bookmarkStart w:id="208" w:name="_Toc406984037"/>
      <w:bookmarkStart w:id="209" w:name="_Toc406984184"/>
      <w:bookmarkStart w:id="210" w:name="_Toc406984375"/>
      <w:bookmarkStart w:id="211" w:name="_Toc407069583"/>
      <w:bookmarkStart w:id="212" w:name="_Toc407081548"/>
      <w:bookmarkStart w:id="213" w:name="_Toc407083347"/>
      <w:bookmarkStart w:id="214" w:name="_Toc407084181"/>
      <w:bookmarkStart w:id="215" w:name="_Toc407085300"/>
      <w:bookmarkStart w:id="216" w:name="_Toc407085443"/>
      <w:bookmarkStart w:id="217" w:name="_Toc407085586"/>
      <w:bookmarkStart w:id="218" w:name="_Toc407086034"/>
      <w:r>
        <w:rPr>
          <w:rFonts w:ascii="Times New Roman" w:eastAsia="Times New Roman" w:hAnsi="Times New Roman" w:cs="Times New Roman"/>
          <w:b/>
          <w:bCs/>
          <w:iCs/>
          <w:sz w:val="24"/>
          <w:szCs w:val="24"/>
          <w:lang w:eastAsia="pl-PL"/>
        </w:rPr>
        <w:t>5.1.10</w:t>
      </w:r>
      <w:r w:rsidRPr="00B0394F">
        <w:rPr>
          <w:rFonts w:ascii="Times New Roman" w:eastAsia="Times New Roman" w:hAnsi="Times New Roman" w:cs="Times New Roman"/>
          <w:b/>
          <w:bCs/>
          <w:iCs/>
          <w:sz w:val="24"/>
          <w:szCs w:val="24"/>
          <w:lang w:eastAsia="pl-PL"/>
        </w:rPr>
        <w:t>.</w:t>
      </w:r>
      <w:r>
        <w:rPr>
          <w:rFonts w:ascii="Times New Roman" w:eastAsia="Times New Roman" w:hAnsi="Times New Roman" w:cs="Times New Roman"/>
          <w:b/>
          <w:bCs/>
          <w:iCs/>
          <w:sz w:val="24"/>
          <w:szCs w:val="24"/>
          <w:lang w:eastAsia="pl-PL"/>
        </w:rPr>
        <w:t>2</w:t>
      </w:r>
      <w:r w:rsidRPr="00B0394F">
        <w:rPr>
          <w:rFonts w:ascii="Times New Roman" w:eastAsia="Times New Roman" w:hAnsi="Times New Roman" w:cs="Times New Roman"/>
          <w:b/>
          <w:bCs/>
          <w:iCs/>
          <w:sz w:val="24"/>
          <w:szCs w:val="24"/>
          <w:lang w:eastAsia="pl-PL"/>
        </w:rPr>
        <w:t xml:space="preserve"> Cena jednostki obmiarowej</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284553A3" w14:textId="77777777" w:rsidR="00B0394F" w:rsidRPr="00B0394F" w:rsidRDefault="00B0394F" w:rsidP="00B0394F">
      <w:pPr>
        <w:widowControl w:val="0"/>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ab/>
        <w:t>Cena wykonania 1 m</w:t>
      </w:r>
      <w:r w:rsidRPr="00B0394F">
        <w:rPr>
          <w:rFonts w:ascii="Times New Roman" w:eastAsia="Lucida Sans Unicode" w:hAnsi="Times New Roman" w:cs="Times New Roman"/>
          <w:bCs/>
          <w:sz w:val="24"/>
          <w:szCs w:val="24"/>
          <w:vertAlign w:val="superscript"/>
          <w:lang w:eastAsia="pl-PL"/>
        </w:rPr>
        <w:t>2</w:t>
      </w:r>
      <w:r w:rsidRPr="00B0394F">
        <w:rPr>
          <w:rFonts w:ascii="Times New Roman" w:eastAsia="Lucida Sans Unicode" w:hAnsi="Times New Roman" w:cs="Times New Roman"/>
          <w:bCs/>
          <w:sz w:val="24"/>
          <w:szCs w:val="24"/>
          <w:lang w:eastAsia="pl-PL"/>
        </w:rPr>
        <w:t xml:space="preserve"> koryta obejmuje:</w:t>
      </w:r>
    </w:p>
    <w:p w14:paraId="06A663B8" w14:textId="77777777" w:rsidR="00B0394F" w:rsidRPr="00B0394F" w:rsidRDefault="00B0394F" w:rsidP="00B0394F">
      <w:pPr>
        <w:widowControl w:val="0"/>
        <w:numPr>
          <w:ilvl w:val="0"/>
          <w:numId w:val="6"/>
        </w:numPr>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prace pomiarowe i roboty przygotowawcze,</w:t>
      </w:r>
    </w:p>
    <w:p w14:paraId="384C329B" w14:textId="77777777" w:rsidR="00B0394F" w:rsidRPr="00B0394F" w:rsidRDefault="00B0394F" w:rsidP="00B0394F">
      <w:pPr>
        <w:widowControl w:val="0"/>
        <w:numPr>
          <w:ilvl w:val="0"/>
          <w:numId w:val="6"/>
        </w:numPr>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odspojenie gruntu z przerzutem na pobocze i rozplantowaniem,</w:t>
      </w:r>
    </w:p>
    <w:p w14:paraId="5E3E36F4" w14:textId="77777777" w:rsidR="00B0394F" w:rsidRPr="00B0394F" w:rsidRDefault="00B0394F" w:rsidP="00B0394F">
      <w:pPr>
        <w:widowControl w:val="0"/>
        <w:numPr>
          <w:ilvl w:val="0"/>
          <w:numId w:val="6"/>
        </w:numPr>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załadunek nadmiaru odspojonego gruntu na środki transportowe i odwiezienie na odkład lub nasyp,</w:t>
      </w:r>
    </w:p>
    <w:p w14:paraId="13CF15E5" w14:textId="77777777" w:rsidR="00B0394F" w:rsidRPr="00B0394F" w:rsidRDefault="00B0394F" w:rsidP="00B0394F">
      <w:pPr>
        <w:widowControl w:val="0"/>
        <w:numPr>
          <w:ilvl w:val="0"/>
          <w:numId w:val="6"/>
        </w:numPr>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profilowanie dna koryta lub podłoża,</w:t>
      </w:r>
    </w:p>
    <w:p w14:paraId="0A87B136" w14:textId="77777777" w:rsidR="00B0394F" w:rsidRPr="00B0394F" w:rsidRDefault="00B0394F" w:rsidP="00B0394F">
      <w:pPr>
        <w:widowControl w:val="0"/>
        <w:numPr>
          <w:ilvl w:val="0"/>
          <w:numId w:val="6"/>
        </w:numPr>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zagęszczenie,</w:t>
      </w:r>
    </w:p>
    <w:p w14:paraId="12A60EE1" w14:textId="77777777" w:rsidR="00B0394F" w:rsidRPr="00B0394F" w:rsidRDefault="00B0394F" w:rsidP="00B0394F">
      <w:pPr>
        <w:widowControl w:val="0"/>
        <w:numPr>
          <w:ilvl w:val="0"/>
          <w:numId w:val="6"/>
        </w:numPr>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utrzymanie koryta lub podłoża,</w:t>
      </w:r>
    </w:p>
    <w:p w14:paraId="0795924D" w14:textId="77777777" w:rsidR="00B0394F" w:rsidRPr="00B0394F" w:rsidRDefault="00B0394F" w:rsidP="00B0394F">
      <w:pPr>
        <w:widowControl w:val="0"/>
        <w:numPr>
          <w:ilvl w:val="0"/>
          <w:numId w:val="6"/>
        </w:numPr>
        <w:suppressAutoHyphens/>
        <w:spacing w:after="0" w:line="240" w:lineRule="auto"/>
        <w:jc w:val="both"/>
        <w:rPr>
          <w:rFonts w:ascii="Times New Roman" w:eastAsia="Lucida Sans Unicode" w:hAnsi="Times New Roman" w:cs="Times New Roman"/>
          <w:bCs/>
          <w:sz w:val="24"/>
          <w:szCs w:val="24"/>
          <w:lang w:eastAsia="pl-PL"/>
        </w:rPr>
      </w:pPr>
      <w:r w:rsidRPr="00B0394F">
        <w:rPr>
          <w:rFonts w:ascii="Times New Roman" w:eastAsia="Lucida Sans Unicode" w:hAnsi="Times New Roman" w:cs="Times New Roman"/>
          <w:bCs/>
          <w:sz w:val="24"/>
          <w:szCs w:val="24"/>
          <w:lang w:eastAsia="pl-PL"/>
        </w:rPr>
        <w:t>przeprowadzenie pomiarów i badań laboratoryjnych, wymaganych w specyfikacji technicznej.</w:t>
      </w:r>
    </w:p>
    <w:p w14:paraId="101A4F2B" w14:textId="77777777" w:rsidR="00B0394F" w:rsidRDefault="00B0394F" w:rsidP="008E0AE4">
      <w:pPr>
        <w:overflowPunct w:val="0"/>
        <w:autoSpaceDE w:val="0"/>
        <w:autoSpaceDN w:val="0"/>
        <w:adjustRightInd w:val="0"/>
        <w:jc w:val="both"/>
        <w:textAlignment w:val="baseline"/>
        <w:rPr>
          <w:rFonts w:ascii="Times New Roman" w:hAnsi="Times New Roman" w:cs="Times New Roman"/>
          <w:b/>
          <w:sz w:val="24"/>
          <w:szCs w:val="24"/>
        </w:rPr>
      </w:pPr>
    </w:p>
    <w:p w14:paraId="5C5BEB21" w14:textId="77777777" w:rsidR="00A41BB6" w:rsidRDefault="002802C1" w:rsidP="008E0AE4">
      <w:pPr>
        <w:overflowPunct w:val="0"/>
        <w:autoSpaceDE w:val="0"/>
        <w:autoSpaceDN w:val="0"/>
        <w:adjustRightInd w:val="0"/>
        <w:jc w:val="both"/>
        <w:textAlignment w:val="baseline"/>
        <w:rPr>
          <w:rFonts w:ascii="Times New Roman" w:hAnsi="Times New Roman" w:cs="Times New Roman"/>
          <w:b/>
          <w:sz w:val="24"/>
          <w:szCs w:val="24"/>
        </w:rPr>
      </w:pPr>
      <w:r>
        <w:rPr>
          <w:rFonts w:ascii="Times New Roman" w:hAnsi="Times New Roman" w:cs="Times New Roman"/>
          <w:b/>
          <w:sz w:val="24"/>
          <w:szCs w:val="24"/>
        </w:rPr>
        <w:t>5.2</w:t>
      </w:r>
      <w:r w:rsidR="007F1506" w:rsidRPr="007F1506">
        <w:rPr>
          <w:rFonts w:ascii="Times New Roman" w:hAnsi="Times New Roman" w:cs="Times New Roman"/>
          <w:b/>
          <w:sz w:val="24"/>
          <w:szCs w:val="24"/>
        </w:rPr>
        <w:t xml:space="preserve"> </w:t>
      </w:r>
      <w:r w:rsidR="00B0394F">
        <w:rPr>
          <w:rFonts w:ascii="Times New Roman" w:hAnsi="Times New Roman" w:cs="Times New Roman"/>
          <w:b/>
          <w:sz w:val="24"/>
          <w:szCs w:val="24"/>
        </w:rPr>
        <w:t>PODBUDOWY Z KRUSZYWA</w:t>
      </w:r>
    </w:p>
    <w:p w14:paraId="4D5827E8" w14:textId="77777777" w:rsidR="007F1506" w:rsidRDefault="00A41BB6" w:rsidP="00A41BB6">
      <w:pPr>
        <w:pStyle w:val="Akapitzlist"/>
        <w:numPr>
          <w:ilvl w:val="0"/>
          <w:numId w:val="15"/>
        </w:numPr>
        <w:overflowPunct w:val="0"/>
        <w:autoSpaceDE w:val="0"/>
        <w:autoSpaceDN w:val="0"/>
        <w:adjustRightInd w:val="0"/>
        <w:jc w:val="both"/>
        <w:textAlignment w:val="baseline"/>
        <w:rPr>
          <w:rFonts w:ascii="Times New Roman" w:hAnsi="Times New Roman" w:cs="Times New Roman"/>
          <w:b/>
          <w:sz w:val="24"/>
          <w:szCs w:val="24"/>
        </w:rPr>
      </w:pPr>
      <w:r w:rsidRPr="00A41BB6">
        <w:rPr>
          <w:rFonts w:ascii="Times New Roman" w:hAnsi="Times New Roman" w:cs="Times New Roman"/>
          <w:b/>
          <w:sz w:val="24"/>
          <w:szCs w:val="24"/>
        </w:rPr>
        <w:t>Górna warstwa p</w:t>
      </w:r>
      <w:r w:rsidR="007F1506" w:rsidRPr="00A41BB6">
        <w:rPr>
          <w:rFonts w:ascii="Times New Roman" w:hAnsi="Times New Roman" w:cs="Times New Roman"/>
          <w:b/>
          <w:sz w:val="24"/>
          <w:szCs w:val="24"/>
        </w:rPr>
        <w:t>odbudowy z kruszywa łamanego stabilizowanego mechanicznie frakcji 0-31,5 mm</w:t>
      </w:r>
    </w:p>
    <w:p w14:paraId="49FFBDBB" w14:textId="77777777" w:rsidR="00A41BB6" w:rsidRPr="00A41BB6" w:rsidRDefault="00A41BB6" w:rsidP="00A41BB6">
      <w:pPr>
        <w:pStyle w:val="Akapitzlist"/>
        <w:numPr>
          <w:ilvl w:val="0"/>
          <w:numId w:val="15"/>
        </w:numPr>
        <w:overflowPunct w:val="0"/>
        <w:autoSpaceDE w:val="0"/>
        <w:autoSpaceDN w:val="0"/>
        <w:adjustRightInd w:val="0"/>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Dolna warstw podbudowy z </w:t>
      </w:r>
      <w:proofErr w:type="spellStart"/>
      <w:r>
        <w:rPr>
          <w:rFonts w:ascii="Times New Roman" w:hAnsi="Times New Roman" w:cs="Times New Roman"/>
          <w:b/>
          <w:sz w:val="24"/>
          <w:szCs w:val="24"/>
        </w:rPr>
        <w:t>przekruszu</w:t>
      </w:r>
      <w:proofErr w:type="spellEnd"/>
      <w:r>
        <w:rPr>
          <w:rFonts w:ascii="Times New Roman" w:hAnsi="Times New Roman" w:cs="Times New Roman"/>
          <w:b/>
          <w:sz w:val="24"/>
          <w:szCs w:val="24"/>
        </w:rPr>
        <w:t xml:space="preserve"> betonowego stabilizowanego mechanicznie fakcji 0-63 mm</w:t>
      </w:r>
    </w:p>
    <w:p w14:paraId="731E8F97" w14:textId="77777777" w:rsidR="007F1506" w:rsidRPr="007F1506" w:rsidRDefault="007F1506" w:rsidP="008E0AE4">
      <w:pPr>
        <w:jc w:val="both"/>
        <w:rPr>
          <w:rFonts w:ascii="Times New Roman" w:hAnsi="Times New Roman" w:cs="Times New Roman"/>
          <w:sz w:val="24"/>
          <w:szCs w:val="24"/>
        </w:rPr>
      </w:pPr>
      <w:r w:rsidRPr="007F1506">
        <w:rPr>
          <w:rFonts w:ascii="Times New Roman" w:hAnsi="Times New Roman" w:cs="Times New Roman"/>
          <w:sz w:val="24"/>
          <w:szCs w:val="24"/>
        </w:rPr>
        <w:lastRenderedPageBreak/>
        <w:t>Zakres występowania podbudowy z kruszywa łamanego stabil</w:t>
      </w:r>
      <w:r w:rsidR="008E0AE4">
        <w:rPr>
          <w:rFonts w:ascii="Times New Roman" w:hAnsi="Times New Roman" w:cs="Times New Roman"/>
          <w:sz w:val="24"/>
          <w:szCs w:val="24"/>
        </w:rPr>
        <w:t>izowanego mechanicznie zgodnie z Dokumentacją p</w:t>
      </w:r>
      <w:r w:rsidRPr="007F1506">
        <w:rPr>
          <w:rFonts w:ascii="Times New Roman" w:hAnsi="Times New Roman" w:cs="Times New Roman"/>
          <w:sz w:val="24"/>
          <w:szCs w:val="24"/>
        </w:rPr>
        <w:t>rojektową.</w:t>
      </w:r>
    </w:p>
    <w:p w14:paraId="767779D4" w14:textId="77777777" w:rsidR="007F1506" w:rsidRPr="008E0AE4" w:rsidRDefault="002802C1" w:rsidP="007F1506">
      <w:pPr>
        <w:jc w:val="both"/>
        <w:rPr>
          <w:rFonts w:ascii="Times New Roman" w:hAnsi="Times New Roman" w:cs="Times New Roman"/>
          <w:b/>
          <w:sz w:val="24"/>
          <w:szCs w:val="24"/>
        </w:rPr>
      </w:pPr>
      <w:r>
        <w:rPr>
          <w:rFonts w:ascii="Times New Roman" w:hAnsi="Times New Roman" w:cs="Times New Roman"/>
          <w:b/>
          <w:sz w:val="24"/>
          <w:szCs w:val="24"/>
        </w:rPr>
        <w:t>5.2</w:t>
      </w:r>
      <w:r w:rsidR="007F1506" w:rsidRPr="008E0AE4">
        <w:rPr>
          <w:rFonts w:ascii="Times New Roman" w:hAnsi="Times New Roman" w:cs="Times New Roman"/>
          <w:b/>
          <w:sz w:val="24"/>
          <w:szCs w:val="24"/>
        </w:rPr>
        <w:t>.</w:t>
      </w:r>
      <w:r w:rsidR="008E0AE4" w:rsidRPr="008E0AE4">
        <w:rPr>
          <w:rFonts w:ascii="Times New Roman" w:hAnsi="Times New Roman" w:cs="Times New Roman"/>
          <w:b/>
          <w:sz w:val="24"/>
          <w:szCs w:val="24"/>
        </w:rPr>
        <w:t>1</w:t>
      </w:r>
      <w:r w:rsidR="007F1506" w:rsidRPr="008E0AE4">
        <w:rPr>
          <w:rFonts w:ascii="Times New Roman" w:hAnsi="Times New Roman" w:cs="Times New Roman"/>
          <w:b/>
          <w:sz w:val="24"/>
          <w:szCs w:val="24"/>
        </w:rPr>
        <w:tab/>
        <w:t>Określenia podstawowe</w:t>
      </w:r>
    </w:p>
    <w:p w14:paraId="6089C275" w14:textId="77777777" w:rsidR="007F1506" w:rsidRPr="008E0AE4" w:rsidRDefault="008E0AE4" w:rsidP="008E0AE4">
      <w:pPr>
        <w:spacing w:after="0"/>
        <w:jc w:val="both"/>
        <w:rPr>
          <w:rFonts w:ascii="Times New Roman" w:hAnsi="Times New Roman" w:cs="Times New Roman"/>
          <w:sz w:val="24"/>
          <w:szCs w:val="24"/>
        </w:rPr>
      </w:pPr>
      <w:r w:rsidRPr="008E0AE4">
        <w:rPr>
          <w:rFonts w:ascii="Times New Roman" w:hAnsi="Times New Roman" w:cs="Times New Roman"/>
          <w:sz w:val="24"/>
          <w:szCs w:val="24"/>
        </w:rPr>
        <w:t>5.8</w:t>
      </w:r>
      <w:r w:rsidR="007F1506" w:rsidRPr="008E0AE4">
        <w:rPr>
          <w:rFonts w:ascii="Times New Roman" w:hAnsi="Times New Roman" w:cs="Times New Roman"/>
          <w:sz w:val="24"/>
          <w:szCs w:val="24"/>
        </w:rPr>
        <w:t>.1.</w:t>
      </w:r>
      <w:r w:rsidRPr="008E0AE4">
        <w:rPr>
          <w:rFonts w:ascii="Times New Roman" w:hAnsi="Times New Roman" w:cs="Times New Roman"/>
          <w:sz w:val="24"/>
          <w:szCs w:val="24"/>
        </w:rPr>
        <w:t xml:space="preserve">1 </w:t>
      </w:r>
      <w:r w:rsidR="007F1506" w:rsidRPr="008E0AE4">
        <w:rPr>
          <w:rFonts w:ascii="Times New Roman" w:hAnsi="Times New Roman" w:cs="Times New Roman"/>
          <w:sz w:val="24"/>
          <w:szCs w:val="24"/>
        </w:rPr>
        <w:t>Podbudowa z kruszywa łamanego stabilizowanego mechanicznie - jedna lub więcej warstw zagęszczonej mieszanki, która stanowi warstwę nośną nawierzchni drogowej.</w:t>
      </w:r>
    </w:p>
    <w:p w14:paraId="1FF5F9DE" w14:textId="77777777" w:rsidR="007F1506" w:rsidRPr="008E0AE4" w:rsidRDefault="002802C1" w:rsidP="008E0AE4">
      <w:pPr>
        <w:spacing w:after="0"/>
        <w:jc w:val="both"/>
        <w:rPr>
          <w:rFonts w:ascii="Times New Roman" w:hAnsi="Times New Roman" w:cs="Times New Roman"/>
          <w:sz w:val="24"/>
          <w:szCs w:val="24"/>
        </w:rPr>
      </w:pPr>
      <w:r>
        <w:rPr>
          <w:rFonts w:ascii="Times New Roman" w:hAnsi="Times New Roman" w:cs="Times New Roman"/>
          <w:sz w:val="24"/>
          <w:szCs w:val="24"/>
        </w:rPr>
        <w:t>5.2</w:t>
      </w:r>
      <w:r w:rsidR="007F1506" w:rsidRPr="008E0AE4">
        <w:rPr>
          <w:rFonts w:ascii="Times New Roman" w:hAnsi="Times New Roman" w:cs="Times New Roman"/>
          <w:sz w:val="24"/>
          <w:szCs w:val="24"/>
        </w:rPr>
        <w:t>.</w:t>
      </w:r>
      <w:r w:rsidR="008E0AE4" w:rsidRPr="008E0AE4">
        <w:rPr>
          <w:rFonts w:ascii="Times New Roman" w:hAnsi="Times New Roman" w:cs="Times New Roman"/>
          <w:sz w:val="24"/>
          <w:szCs w:val="24"/>
        </w:rPr>
        <w:t xml:space="preserve">1.2. </w:t>
      </w:r>
      <w:r w:rsidR="007F1506" w:rsidRPr="008E0AE4">
        <w:rPr>
          <w:rFonts w:ascii="Times New Roman" w:hAnsi="Times New Roman" w:cs="Times New Roman"/>
          <w:sz w:val="24"/>
          <w:szCs w:val="24"/>
        </w:rPr>
        <w:t>Stabilizacja mechaniczna - proces technologiczny, polegają</w:t>
      </w:r>
      <w:r w:rsidR="008E0AE4" w:rsidRPr="008E0AE4">
        <w:rPr>
          <w:rFonts w:ascii="Times New Roman" w:hAnsi="Times New Roman" w:cs="Times New Roman"/>
          <w:sz w:val="24"/>
          <w:szCs w:val="24"/>
        </w:rPr>
        <w:t xml:space="preserve">cy na odpowiednim zagęszczeniu </w:t>
      </w:r>
      <w:r w:rsidR="007F1506" w:rsidRPr="008E0AE4">
        <w:rPr>
          <w:rFonts w:ascii="Times New Roman" w:hAnsi="Times New Roman" w:cs="Times New Roman"/>
          <w:sz w:val="24"/>
          <w:szCs w:val="24"/>
        </w:rPr>
        <w:t>w optymalnej wilgotności kruszywa o właściwie dobranym uziarnieniu</w:t>
      </w:r>
    </w:p>
    <w:p w14:paraId="3A7F7AB0" w14:textId="77777777" w:rsidR="007F1506" w:rsidRPr="008E0AE4" w:rsidRDefault="002802C1" w:rsidP="008E0AE4">
      <w:pPr>
        <w:spacing w:after="0"/>
        <w:jc w:val="both"/>
        <w:rPr>
          <w:rFonts w:ascii="Times New Roman" w:hAnsi="Times New Roman" w:cs="Times New Roman"/>
          <w:sz w:val="24"/>
          <w:szCs w:val="24"/>
        </w:rPr>
      </w:pPr>
      <w:r>
        <w:rPr>
          <w:rFonts w:ascii="Times New Roman" w:hAnsi="Times New Roman" w:cs="Times New Roman"/>
          <w:sz w:val="24"/>
          <w:szCs w:val="24"/>
        </w:rPr>
        <w:t>5.2</w:t>
      </w:r>
      <w:r w:rsidR="008E0AE4" w:rsidRPr="008E0AE4">
        <w:rPr>
          <w:rFonts w:ascii="Times New Roman" w:hAnsi="Times New Roman" w:cs="Times New Roman"/>
          <w:sz w:val="24"/>
          <w:szCs w:val="24"/>
        </w:rPr>
        <w:t>.1</w:t>
      </w:r>
      <w:r w:rsidR="007F1506" w:rsidRPr="008E0AE4">
        <w:rPr>
          <w:rFonts w:ascii="Times New Roman" w:hAnsi="Times New Roman" w:cs="Times New Roman"/>
          <w:sz w:val="24"/>
          <w:szCs w:val="24"/>
        </w:rPr>
        <w:t>.</w:t>
      </w:r>
      <w:r w:rsidR="008E0AE4" w:rsidRPr="008E0AE4">
        <w:rPr>
          <w:rFonts w:ascii="Times New Roman" w:hAnsi="Times New Roman" w:cs="Times New Roman"/>
          <w:sz w:val="24"/>
          <w:szCs w:val="24"/>
        </w:rPr>
        <w:t xml:space="preserve">3 </w:t>
      </w:r>
      <w:r w:rsidR="007F1506" w:rsidRPr="008E0AE4">
        <w:rPr>
          <w:rFonts w:ascii="Times New Roman" w:hAnsi="Times New Roman" w:cs="Times New Roman"/>
          <w:sz w:val="24"/>
          <w:szCs w:val="24"/>
        </w:rPr>
        <w:t>Pozostałe określenia podstawowe są zgodne z obowiązującymi, odpowiednimi polskimi normami i definicjami podanymi w SST D.M.00.00.00 „Wymagania ogólne” pkt 1.4.</w:t>
      </w:r>
    </w:p>
    <w:p w14:paraId="47927EE4" w14:textId="77777777" w:rsidR="007F1506" w:rsidRPr="008E0AE4" w:rsidRDefault="007F1506" w:rsidP="008E0AE4">
      <w:pPr>
        <w:spacing w:after="0"/>
        <w:jc w:val="both"/>
        <w:rPr>
          <w:rFonts w:ascii="Times New Roman" w:hAnsi="Times New Roman" w:cs="Times New Roman"/>
          <w:b/>
          <w:sz w:val="24"/>
          <w:szCs w:val="24"/>
        </w:rPr>
      </w:pPr>
      <w:r w:rsidRPr="008E0AE4">
        <w:rPr>
          <w:rFonts w:ascii="Times New Roman" w:hAnsi="Times New Roman" w:cs="Times New Roman"/>
          <w:b/>
          <w:sz w:val="24"/>
          <w:szCs w:val="24"/>
        </w:rPr>
        <w:t>5.</w:t>
      </w:r>
      <w:r w:rsidR="002802C1">
        <w:rPr>
          <w:rFonts w:ascii="Times New Roman" w:hAnsi="Times New Roman" w:cs="Times New Roman"/>
          <w:b/>
          <w:sz w:val="24"/>
          <w:szCs w:val="24"/>
        </w:rPr>
        <w:t>2</w:t>
      </w:r>
      <w:r w:rsidR="008E0AE4" w:rsidRPr="008E0AE4">
        <w:rPr>
          <w:rFonts w:ascii="Times New Roman" w:hAnsi="Times New Roman" w:cs="Times New Roman"/>
          <w:b/>
          <w:sz w:val="24"/>
          <w:szCs w:val="24"/>
        </w:rPr>
        <w:t>.2</w:t>
      </w:r>
      <w:r w:rsidRPr="008E0AE4">
        <w:rPr>
          <w:rFonts w:ascii="Times New Roman" w:hAnsi="Times New Roman" w:cs="Times New Roman"/>
          <w:b/>
          <w:sz w:val="24"/>
          <w:szCs w:val="24"/>
        </w:rPr>
        <w:tab/>
        <w:t>Ogólne wymagania dotyczące robót</w:t>
      </w:r>
    </w:p>
    <w:p w14:paraId="5A1AB935" w14:textId="77777777" w:rsidR="007F1506" w:rsidRPr="007F1506" w:rsidRDefault="007F1506" w:rsidP="00936729">
      <w:pPr>
        <w:spacing w:after="0"/>
        <w:jc w:val="both"/>
        <w:rPr>
          <w:rFonts w:ascii="Times New Roman" w:hAnsi="Times New Roman" w:cs="Times New Roman"/>
          <w:sz w:val="24"/>
          <w:szCs w:val="24"/>
        </w:rPr>
      </w:pPr>
      <w:r w:rsidRPr="007F1506">
        <w:rPr>
          <w:rFonts w:ascii="Times New Roman" w:hAnsi="Times New Roman" w:cs="Times New Roman"/>
          <w:sz w:val="24"/>
          <w:szCs w:val="24"/>
        </w:rPr>
        <w:t xml:space="preserve">Ogólne wymagania dotyczące robót podano w SST D.M.00.00.00 „Wymagania ogólne” pkt </w:t>
      </w:r>
      <w:r w:rsidR="00936729">
        <w:rPr>
          <w:rFonts w:ascii="Times New Roman" w:hAnsi="Times New Roman" w:cs="Times New Roman"/>
          <w:sz w:val="24"/>
          <w:szCs w:val="24"/>
        </w:rPr>
        <w:t>1.5.</w:t>
      </w:r>
    </w:p>
    <w:p w14:paraId="4E4011ED" w14:textId="77777777" w:rsidR="007F1506" w:rsidRPr="00936729" w:rsidRDefault="002802C1" w:rsidP="00936729">
      <w:pPr>
        <w:spacing w:after="0"/>
        <w:jc w:val="both"/>
        <w:rPr>
          <w:rFonts w:ascii="Times New Roman" w:hAnsi="Times New Roman" w:cs="Times New Roman"/>
          <w:b/>
          <w:sz w:val="24"/>
          <w:szCs w:val="24"/>
        </w:rPr>
      </w:pPr>
      <w:r>
        <w:rPr>
          <w:rFonts w:ascii="Times New Roman" w:hAnsi="Times New Roman" w:cs="Times New Roman"/>
          <w:b/>
          <w:sz w:val="24"/>
          <w:szCs w:val="24"/>
        </w:rPr>
        <w:t>5.2</w:t>
      </w:r>
      <w:r w:rsidR="00936729" w:rsidRPr="00936729">
        <w:rPr>
          <w:rFonts w:ascii="Times New Roman" w:hAnsi="Times New Roman" w:cs="Times New Roman"/>
          <w:b/>
          <w:sz w:val="24"/>
          <w:szCs w:val="24"/>
        </w:rPr>
        <w:t>.3</w:t>
      </w:r>
      <w:r w:rsidR="007F1506" w:rsidRPr="00936729">
        <w:rPr>
          <w:rFonts w:ascii="Times New Roman" w:hAnsi="Times New Roman" w:cs="Times New Roman"/>
          <w:b/>
          <w:sz w:val="24"/>
          <w:szCs w:val="24"/>
        </w:rPr>
        <w:tab/>
        <w:t>Ogólne wymagania dotyczące materiałów</w:t>
      </w:r>
    </w:p>
    <w:p w14:paraId="0AFC8B9D" w14:textId="77777777" w:rsidR="007F1506" w:rsidRPr="007F1506" w:rsidRDefault="007F1506" w:rsidP="00936729">
      <w:pPr>
        <w:spacing w:after="0"/>
        <w:jc w:val="both"/>
        <w:rPr>
          <w:rFonts w:ascii="Times New Roman" w:hAnsi="Times New Roman" w:cs="Times New Roman"/>
          <w:sz w:val="24"/>
          <w:szCs w:val="24"/>
        </w:rPr>
      </w:pPr>
      <w:r w:rsidRPr="007F1506">
        <w:rPr>
          <w:rFonts w:ascii="Times New Roman" w:hAnsi="Times New Roman" w:cs="Times New Roman"/>
          <w:sz w:val="24"/>
          <w:szCs w:val="24"/>
        </w:rPr>
        <w:t>Ogólne wymagania dotyczące materiałów, ich pozyskiwania i składowania podano w SST D.M.00.00.00. „Wymagania Ogólne” pkt 2.</w:t>
      </w:r>
    </w:p>
    <w:p w14:paraId="1584C9B3" w14:textId="77777777" w:rsidR="007F1506" w:rsidRPr="00936729" w:rsidRDefault="002802C1" w:rsidP="00936729">
      <w:pPr>
        <w:spacing w:after="0"/>
        <w:jc w:val="both"/>
        <w:rPr>
          <w:rFonts w:ascii="Times New Roman" w:hAnsi="Times New Roman" w:cs="Times New Roman"/>
          <w:b/>
          <w:sz w:val="24"/>
          <w:szCs w:val="24"/>
        </w:rPr>
      </w:pPr>
      <w:r>
        <w:rPr>
          <w:rFonts w:ascii="Times New Roman" w:hAnsi="Times New Roman" w:cs="Times New Roman"/>
          <w:b/>
          <w:sz w:val="24"/>
          <w:szCs w:val="24"/>
        </w:rPr>
        <w:t>5.2</w:t>
      </w:r>
      <w:r w:rsidR="00936729" w:rsidRPr="00936729">
        <w:rPr>
          <w:rFonts w:ascii="Times New Roman" w:hAnsi="Times New Roman" w:cs="Times New Roman"/>
          <w:b/>
          <w:sz w:val="24"/>
          <w:szCs w:val="24"/>
        </w:rPr>
        <w:t>.4</w:t>
      </w:r>
      <w:r w:rsidR="007F1506" w:rsidRPr="00936729">
        <w:rPr>
          <w:rFonts w:ascii="Times New Roman" w:hAnsi="Times New Roman" w:cs="Times New Roman"/>
          <w:b/>
          <w:sz w:val="24"/>
          <w:szCs w:val="24"/>
        </w:rPr>
        <w:tab/>
        <w:t>Rodzaje materiałów</w:t>
      </w:r>
    </w:p>
    <w:p w14:paraId="223A8C54" w14:textId="77777777" w:rsidR="00936729" w:rsidRDefault="00936729" w:rsidP="007F1506">
      <w:pPr>
        <w:jc w:val="both"/>
        <w:rPr>
          <w:rFonts w:ascii="Times New Roman" w:hAnsi="Times New Roman" w:cs="Times New Roman"/>
          <w:b/>
          <w:sz w:val="24"/>
          <w:szCs w:val="24"/>
        </w:rPr>
      </w:pPr>
      <w:r w:rsidRPr="00F12BC6">
        <w:rPr>
          <w:rFonts w:ascii="Times New Roman" w:hAnsi="Times New Roman" w:cs="Times New Roman"/>
          <w:sz w:val="24"/>
          <w:szCs w:val="24"/>
        </w:rPr>
        <w:t xml:space="preserve">Materiałem do wykonania </w:t>
      </w:r>
      <w:r w:rsidR="00A41BB6">
        <w:rPr>
          <w:rFonts w:ascii="Times New Roman" w:hAnsi="Times New Roman" w:cs="Times New Roman"/>
          <w:sz w:val="24"/>
          <w:szCs w:val="24"/>
        </w:rPr>
        <w:t xml:space="preserve">górnej warstwy </w:t>
      </w:r>
      <w:r w:rsidRPr="00F12BC6">
        <w:rPr>
          <w:rFonts w:ascii="Times New Roman" w:hAnsi="Times New Roman" w:cs="Times New Roman"/>
          <w:sz w:val="24"/>
          <w:szCs w:val="24"/>
        </w:rPr>
        <w:t xml:space="preserve">podbudowy z kruszyw łamanych stabilizowanych mechanicznie powinno być kruszywo łamane, uzyskane w wyniku </w:t>
      </w:r>
      <w:proofErr w:type="spellStart"/>
      <w:r w:rsidRPr="00F12BC6">
        <w:rPr>
          <w:rFonts w:ascii="Times New Roman" w:hAnsi="Times New Roman" w:cs="Times New Roman"/>
          <w:sz w:val="24"/>
          <w:szCs w:val="24"/>
        </w:rPr>
        <w:t>przekruszenia</w:t>
      </w:r>
      <w:proofErr w:type="spellEnd"/>
      <w:r w:rsidRPr="00F12BC6">
        <w:rPr>
          <w:rFonts w:ascii="Times New Roman" w:hAnsi="Times New Roman" w:cs="Times New Roman"/>
          <w:sz w:val="24"/>
          <w:szCs w:val="24"/>
        </w:rPr>
        <w:t xml:space="preserve"> surowca skalnego (np. dolomitowego, kwarcytowego) lub kamieni narzutowych i otoczaków. Kruszywo powinno być jednorodne bez zanieczyszczeń obcych i bez domieszek gliny. </w:t>
      </w:r>
      <w:r w:rsidRPr="0043408B">
        <w:rPr>
          <w:rFonts w:ascii="Times New Roman" w:hAnsi="Times New Roman" w:cs="Times New Roman"/>
          <w:b/>
          <w:sz w:val="24"/>
          <w:szCs w:val="24"/>
        </w:rPr>
        <w:t>Zamawiający nie dopuszcza stosowania kruszyw wapiennych.</w:t>
      </w:r>
    </w:p>
    <w:p w14:paraId="3B26441D" w14:textId="77777777" w:rsidR="00A41BB6" w:rsidRPr="00A41BB6" w:rsidRDefault="00A41BB6" w:rsidP="007F1506">
      <w:pPr>
        <w:jc w:val="both"/>
        <w:rPr>
          <w:rFonts w:ascii="Times New Roman" w:hAnsi="Times New Roman" w:cs="Times New Roman"/>
          <w:sz w:val="24"/>
          <w:szCs w:val="24"/>
        </w:rPr>
      </w:pPr>
      <w:r w:rsidRPr="00A41BB6">
        <w:rPr>
          <w:rFonts w:ascii="Times New Roman" w:hAnsi="Times New Roman" w:cs="Times New Roman"/>
          <w:sz w:val="24"/>
          <w:szCs w:val="24"/>
        </w:rPr>
        <w:t xml:space="preserve">Materiałem do wykonania dolnej warstwy podbudowy z </w:t>
      </w:r>
      <w:proofErr w:type="spellStart"/>
      <w:r w:rsidRPr="00A41BB6">
        <w:rPr>
          <w:rFonts w:ascii="Times New Roman" w:hAnsi="Times New Roman" w:cs="Times New Roman"/>
          <w:sz w:val="24"/>
          <w:szCs w:val="24"/>
        </w:rPr>
        <w:t>przekruszy</w:t>
      </w:r>
      <w:proofErr w:type="spellEnd"/>
      <w:r w:rsidRPr="00A41BB6">
        <w:rPr>
          <w:rFonts w:ascii="Times New Roman" w:hAnsi="Times New Roman" w:cs="Times New Roman"/>
          <w:sz w:val="24"/>
          <w:szCs w:val="24"/>
        </w:rPr>
        <w:t xml:space="preserve"> betonowych stabilizowanych mechanicznie powinien być surowiec uzyskany w wyniku </w:t>
      </w:r>
      <w:proofErr w:type="spellStart"/>
      <w:r w:rsidRPr="00A41BB6">
        <w:rPr>
          <w:rFonts w:ascii="Times New Roman" w:hAnsi="Times New Roman" w:cs="Times New Roman"/>
          <w:sz w:val="24"/>
          <w:szCs w:val="24"/>
        </w:rPr>
        <w:t>przekruszenia</w:t>
      </w:r>
      <w:proofErr w:type="spellEnd"/>
      <w:r w:rsidRPr="00A41BB6">
        <w:rPr>
          <w:rFonts w:ascii="Times New Roman" w:hAnsi="Times New Roman" w:cs="Times New Roman"/>
          <w:sz w:val="24"/>
          <w:szCs w:val="24"/>
        </w:rPr>
        <w:t xml:space="preserve"> elementów (produktów) wykonanych z twardego betonu</w:t>
      </w:r>
      <w:r>
        <w:rPr>
          <w:rFonts w:ascii="Times New Roman" w:hAnsi="Times New Roman" w:cs="Times New Roman"/>
          <w:sz w:val="24"/>
          <w:szCs w:val="24"/>
        </w:rPr>
        <w:t xml:space="preserve">, posiadający uziarnienie ciągłe </w:t>
      </w:r>
      <w:r w:rsidR="00BE45D9">
        <w:rPr>
          <w:rFonts w:ascii="Times New Roman" w:hAnsi="Times New Roman" w:cs="Times New Roman"/>
          <w:sz w:val="24"/>
          <w:szCs w:val="24"/>
        </w:rPr>
        <w:br/>
      </w:r>
      <w:r>
        <w:rPr>
          <w:rFonts w:ascii="Times New Roman" w:hAnsi="Times New Roman" w:cs="Times New Roman"/>
          <w:sz w:val="24"/>
          <w:szCs w:val="24"/>
        </w:rPr>
        <w:t>i wolny od zanieczyszczeń organicznych (</w:t>
      </w:r>
      <w:r w:rsidR="00BE45D9">
        <w:rPr>
          <w:rFonts w:ascii="Times New Roman" w:hAnsi="Times New Roman" w:cs="Times New Roman"/>
          <w:sz w:val="24"/>
          <w:szCs w:val="24"/>
        </w:rPr>
        <w:t xml:space="preserve">np. drewno, liście itp.) jak również nie organicznych (np. gazobeton, cegła, elementy stalowe, tworzywa sztuczne itp.). </w:t>
      </w:r>
      <w:r w:rsidR="00BE45D9" w:rsidRPr="00BE45D9">
        <w:rPr>
          <w:rFonts w:ascii="Times New Roman" w:hAnsi="Times New Roman" w:cs="Times New Roman"/>
          <w:b/>
          <w:sz w:val="24"/>
          <w:szCs w:val="24"/>
        </w:rPr>
        <w:t>Zamawiający zastrzega, że każda partia wbudowanego materiału musi zostać zaakceptowana przez Zamawiającego.</w:t>
      </w:r>
      <w:r w:rsidR="00BE45D9">
        <w:rPr>
          <w:rFonts w:ascii="Times New Roman" w:hAnsi="Times New Roman" w:cs="Times New Roman"/>
          <w:sz w:val="24"/>
          <w:szCs w:val="24"/>
        </w:rPr>
        <w:t xml:space="preserve"> </w:t>
      </w:r>
    </w:p>
    <w:p w14:paraId="460FDEF5" w14:textId="77777777" w:rsidR="007F1506" w:rsidRDefault="007D405D" w:rsidP="007F1506">
      <w:pPr>
        <w:jc w:val="both"/>
        <w:rPr>
          <w:rFonts w:ascii="Times New Roman" w:hAnsi="Times New Roman" w:cs="Times New Roman"/>
          <w:b/>
          <w:sz w:val="24"/>
          <w:szCs w:val="24"/>
        </w:rPr>
      </w:pPr>
      <w:r>
        <w:rPr>
          <w:rFonts w:ascii="Times New Roman" w:hAnsi="Times New Roman" w:cs="Times New Roman"/>
          <w:b/>
          <w:sz w:val="24"/>
          <w:szCs w:val="24"/>
        </w:rPr>
        <w:t>5.2</w:t>
      </w:r>
      <w:r w:rsidR="005528DC" w:rsidRPr="005528DC">
        <w:rPr>
          <w:rFonts w:ascii="Times New Roman" w:hAnsi="Times New Roman" w:cs="Times New Roman"/>
          <w:b/>
          <w:sz w:val="24"/>
          <w:szCs w:val="24"/>
        </w:rPr>
        <w:t xml:space="preserve">.4.1. </w:t>
      </w:r>
      <w:r w:rsidR="007F1506" w:rsidRPr="005528DC">
        <w:rPr>
          <w:rFonts w:ascii="Times New Roman" w:hAnsi="Times New Roman" w:cs="Times New Roman"/>
          <w:b/>
          <w:sz w:val="24"/>
          <w:szCs w:val="24"/>
        </w:rPr>
        <w:t>Uziarnienie kruszywa</w:t>
      </w:r>
    </w:p>
    <w:p w14:paraId="69E92F59" w14:textId="77777777" w:rsidR="00BE45D9" w:rsidRPr="005528DC" w:rsidRDefault="00BE45D9" w:rsidP="007F1506">
      <w:pPr>
        <w:jc w:val="both"/>
        <w:rPr>
          <w:rFonts w:ascii="Times New Roman" w:hAnsi="Times New Roman" w:cs="Times New Roman"/>
          <w:b/>
          <w:sz w:val="24"/>
          <w:szCs w:val="24"/>
        </w:rPr>
      </w:pPr>
      <w:r>
        <w:rPr>
          <w:rFonts w:ascii="Times New Roman" w:hAnsi="Times New Roman" w:cs="Times New Roman"/>
          <w:b/>
          <w:sz w:val="24"/>
          <w:szCs w:val="24"/>
        </w:rPr>
        <w:t>Górna warstwa podbudowy</w:t>
      </w:r>
    </w:p>
    <w:p w14:paraId="31CA5B13" w14:textId="77777777" w:rsidR="007F1506" w:rsidRPr="007F1506" w:rsidRDefault="007F1506" w:rsidP="007F1506">
      <w:pPr>
        <w:jc w:val="both"/>
        <w:rPr>
          <w:rFonts w:ascii="Times New Roman" w:hAnsi="Times New Roman" w:cs="Times New Roman"/>
          <w:sz w:val="24"/>
          <w:szCs w:val="24"/>
        </w:rPr>
      </w:pPr>
      <w:r w:rsidRPr="007F1506">
        <w:rPr>
          <w:rFonts w:ascii="Times New Roman" w:hAnsi="Times New Roman" w:cs="Times New Roman"/>
          <w:sz w:val="24"/>
          <w:szCs w:val="24"/>
        </w:rPr>
        <w:t>Krzywa uziarnienia mieszanki powinna być ciągła i nie może przebiegać od dolnej krzywej granicznej uziarnienia do górnej krzywej uziarnienia na sąsiednich sitach. Wymiar największego ziarna nie może przekraczać 2/3 grubości warstwy układanej jednorazowo.</w:t>
      </w:r>
    </w:p>
    <w:p w14:paraId="3B14B767" w14:textId="77777777" w:rsidR="007F1506" w:rsidRPr="007F1506" w:rsidRDefault="007F1506" w:rsidP="007F1506">
      <w:pPr>
        <w:jc w:val="both"/>
        <w:rPr>
          <w:rFonts w:ascii="Times New Roman" w:hAnsi="Times New Roman" w:cs="Times New Roman"/>
          <w:sz w:val="24"/>
          <w:szCs w:val="24"/>
        </w:rPr>
      </w:pPr>
      <w:r w:rsidRPr="007F1506">
        <w:rPr>
          <w:rFonts w:ascii="Times New Roman" w:hAnsi="Times New Roman" w:cs="Times New Roman"/>
          <w:sz w:val="24"/>
          <w:szCs w:val="24"/>
        </w:rPr>
        <w:t>Krzywa uziarnienia kruszywa, określona według PN-EN 933-1, powinna mieścić się pomiędzy krzywymi granicznymi pól dobrego uziarnienia podanymi na rysunku 1.</w:t>
      </w:r>
    </w:p>
    <w:p w14:paraId="24CCB98B" w14:textId="77777777" w:rsidR="007F1506" w:rsidRPr="007F1506" w:rsidRDefault="007F1506" w:rsidP="007F1506">
      <w:pPr>
        <w:jc w:val="both"/>
        <w:rPr>
          <w:rFonts w:ascii="Times New Roman" w:hAnsi="Times New Roman" w:cs="Times New Roman"/>
          <w:sz w:val="24"/>
          <w:szCs w:val="24"/>
        </w:rPr>
      </w:pPr>
      <w:r w:rsidRPr="007F1506">
        <w:rPr>
          <w:rFonts w:ascii="Times New Roman" w:hAnsi="Times New Roman" w:cs="Times New Roman"/>
          <w:noProof/>
          <w:sz w:val="24"/>
          <w:szCs w:val="24"/>
          <w:lang w:eastAsia="pl-PL"/>
        </w:rPr>
        <w:lastRenderedPageBreak/>
        <w:drawing>
          <wp:anchor distT="0" distB="0" distL="114300" distR="114300" simplePos="0" relativeHeight="251659264" behindDoc="0" locked="0" layoutInCell="1" allowOverlap="0" wp14:anchorId="0BBB9119" wp14:editId="35BA1D29">
            <wp:simplePos x="0" y="0"/>
            <wp:positionH relativeFrom="column">
              <wp:align>left</wp:align>
            </wp:positionH>
            <wp:positionV relativeFrom="paragraph">
              <wp:align>top</wp:align>
            </wp:positionV>
            <wp:extent cx="4714875" cy="3124200"/>
            <wp:effectExtent l="0" t="0" r="9525"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4875" cy="3124200"/>
                    </a:xfrm>
                    <a:prstGeom prst="rect">
                      <a:avLst/>
                    </a:prstGeom>
                    <a:noFill/>
                  </pic:spPr>
                </pic:pic>
              </a:graphicData>
            </a:graphic>
            <wp14:sizeRelH relativeFrom="page">
              <wp14:pctWidth>0</wp14:pctWidth>
            </wp14:sizeRelH>
            <wp14:sizeRelV relativeFrom="page">
              <wp14:pctHeight>0</wp14:pctHeight>
            </wp14:sizeRelV>
          </wp:anchor>
        </w:drawing>
      </w:r>
      <w:r w:rsidRPr="007F1506">
        <w:rPr>
          <w:rFonts w:ascii="Times New Roman" w:hAnsi="Times New Roman" w:cs="Times New Roman"/>
          <w:sz w:val="24"/>
          <w:szCs w:val="24"/>
        </w:rPr>
        <w:t>Rysunek 1. Pole dobrego uziarnienia kruszyw przeznaczonych na podbudowy wykonywane metodą stabilizacji mechanicznej.</w:t>
      </w:r>
    </w:p>
    <w:p w14:paraId="5CF6DC24" w14:textId="77777777" w:rsidR="007F1506" w:rsidRPr="007F1506" w:rsidRDefault="007F1506" w:rsidP="007F1506">
      <w:pPr>
        <w:jc w:val="both"/>
        <w:rPr>
          <w:rFonts w:ascii="Times New Roman" w:hAnsi="Times New Roman" w:cs="Times New Roman"/>
          <w:sz w:val="24"/>
          <w:szCs w:val="24"/>
        </w:rPr>
      </w:pPr>
      <w:r w:rsidRPr="007F1506">
        <w:rPr>
          <w:rFonts w:ascii="Times New Roman" w:hAnsi="Times New Roman" w:cs="Times New Roman"/>
          <w:sz w:val="24"/>
          <w:szCs w:val="24"/>
        </w:rPr>
        <w:t>1-2</w:t>
      </w:r>
      <w:r w:rsidRPr="007F1506">
        <w:rPr>
          <w:rFonts w:ascii="Times New Roman" w:hAnsi="Times New Roman" w:cs="Times New Roman"/>
          <w:sz w:val="24"/>
          <w:szCs w:val="24"/>
        </w:rPr>
        <w:tab/>
        <w:t>kruszywo na podbudowę zasadniczą (górną warstwę) lub podbudowę jednowarstwową,</w:t>
      </w:r>
    </w:p>
    <w:p w14:paraId="05683855" w14:textId="77777777" w:rsidR="007F1506" w:rsidRPr="007F1506" w:rsidRDefault="007F1506" w:rsidP="007F1506">
      <w:pPr>
        <w:jc w:val="both"/>
        <w:rPr>
          <w:rFonts w:ascii="Times New Roman" w:hAnsi="Times New Roman" w:cs="Times New Roman"/>
          <w:sz w:val="24"/>
          <w:szCs w:val="24"/>
        </w:rPr>
      </w:pPr>
      <w:r w:rsidRPr="007F1506">
        <w:rPr>
          <w:rFonts w:ascii="Times New Roman" w:hAnsi="Times New Roman" w:cs="Times New Roman"/>
          <w:sz w:val="24"/>
          <w:szCs w:val="24"/>
        </w:rPr>
        <w:t>1-3</w:t>
      </w:r>
      <w:r w:rsidRPr="007F1506">
        <w:rPr>
          <w:rFonts w:ascii="Times New Roman" w:hAnsi="Times New Roman" w:cs="Times New Roman"/>
          <w:sz w:val="24"/>
          <w:szCs w:val="24"/>
        </w:rPr>
        <w:tab/>
        <w:t>kruszywo na podbudowę pomocniczą (dolną warstwę).</w:t>
      </w:r>
    </w:p>
    <w:p w14:paraId="0A45D3E6" w14:textId="77777777" w:rsidR="007F1506" w:rsidRPr="005528DC" w:rsidRDefault="005528DC" w:rsidP="005528DC">
      <w:pPr>
        <w:spacing w:after="0"/>
        <w:jc w:val="both"/>
        <w:rPr>
          <w:rFonts w:ascii="Times New Roman" w:hAnsi="Times New Roman" w:cs="Times New Roman"/>
          <w:b/>
          <w:sz w:val="24"/>
          <w:szCs w:val="24"/>
        </w:rPr>
      </w:pPr>
      <w:r w:rsidRPr="005528DC">
        <w:rPr>
          <w:rFonts w:ascii="Times New Roman" w:hAnsi="Times New Roman" w:cs="Times New Roman"/>
          <w:b/>
          <w:sz w:val="24"/>
          <w:szCs w:val="24"/>
        </w:rPr>
        <w:t>5.</w:t>
      </w:r>
      <w:r w:rsidR="007D405D">
        <w:rPr>
          <w:rFonts w:ascii="Times New Roman" w:hAnsi="Times New Roman" w:cs="Times New Roman"/>
          <w:b/>
          <w:sz w:val="24"/>
          <w:szCs w:val="24"/>
        </w:rPr>
        <w:t>2</w:t>
      </w:r>
      <w:r w:rsidRPr="005528DC">
        <w:rPr>
          <w:rFonts w:ascii="Times New Roman" w:hAnsi="Times New Roman" w:cs="Times New Roman"/>
          <w:b/>
          <w:sz w:val="24"/>
          <w:szCs w:val="24"/>
        </w:rPr>
        <w:t xml:space="preserve">.4.2. </w:t>
      </w:r>
      <w:r w:rsidR="007F1506" w:rsidRPr="005528DC">
        <w:rPr>
          <w:rFonts w:ascii="Times New Roman" w:hAnsi="Times New Roman" w:cs="Times New Roman"/>
          <w:b/>
          <w:sz w:val="24"/>
          <w:szCs w:val="24"/>
        </w:rPr>
        <w:t>Właściwości kruszywa</w:t>
      </w:r>
    </w:p>
    <w:p w14:paraId="33DEC8D1" w14:textId="77777777" w:rsidR="007F1506" w:rsidRPr="007F1506" w:rsidRDefault="007F1506" w:rsidP="005528DC">
      <w:pPr>
        <w:spacing w:after="0"/>
        <w:jc w:val="both"/>
        <w:rPr>
          <w:rFonts w:ascii="Times New Roman" w:hAnsi="Times New Roman" w:cs="Times New Roman"/>
          <w:sz w:val="24"/>
          <w:szCs w:val="24"/>
        </w:rPr>
      </w:pPr>
      <w:bookmarkStart w:id="219" w:name="_3._sprzęt_1"/>
      <w:bookmarkEnd w:id="219"/>
      <w:r w:rsidRPr="007F1506">
        <w:rPr>
          <w:rFonts w:ascii="Times New Roman" w:hAnsi="Times New Roman" w:cs="Times New Roman"/>
          <w:sz w:val="24"/>
          <w:szCs w:val="24"/>
        </w:rPr>
        <w:t>Kruszywa powinny spełniać wymagania określone w tablicy 1.</w:t>
      </w:r>
    </w:p>
    <w:p w14:paraId="04CABE7D" w14:textId="77777777" w:rsidR="007F1506" w:rsidRPr="007F1506" w:rsidRDefault="007F1506" w:rsidP="005528DC">
      <w:pPr>
        <w:spacing w:after="0"/>
        <w:jc w:val="both"/>
        <w:rPr>
          <w:rFonts w:ascii="Times New Roman" w:hAnsi="Times New Roman" w:cs="Times New Roman"/>
          <w:sz w:val="24"/>
          <w:szCs w:val="24"/>
        </w:rPr>
      </w:pPr>
      <w:r w:rsidRPr="007F1506">
        <w:rPr>
          <w:rFonts w:ascii="Times New Roman" w:hAnsi="Times New Roman" w:cs="Times New Roman"/>
          <w:sz w:val="24"/>
          <w:szCs w:val="24"/>
        </w:rPr>
        <w:t>Tablica 1.</w:t>
      </w:r>
    </w:p>
    <w:tbl>
      <w:tblPr>
        <w:tblW w:w="9790" w:type="dxa"/>
        <w:tblCellMar>
          <w:left w:w="70" w:type="dxa"/>
          <w:right w:w="70" w:type="dxa"/>
        </w:tblCellMar>
        <w:tblLook w:val="0000" w:firstRow="0" w:lastRow="0" w:firstColumn="0" w:lastColumn="0" w:noHBand="0" w:noVBand="0"/>
      </w:tblPr>
      <w:tblGrid>
        <w:gridCol w:w="496"/>
        <w:gridCol w:w="6054"/>
        <w:gridCol w:w="1300"/>
        <w:gridCol w:w="1980"/>
      </w:tblGrid>
      <w:tr w:rsidR="007F1506" w:rsidRPr="007F1506" w14:paraId="10B221EC" w14:textId="77777777" w:rsidTr="007F1506">
        <w:trPr>
          <w:trHeight w:val="317"/>
        </w:trPr>
        <w:tc>
          <w:tcPr>
            <w:tcW w:w="496" w:type="dxa"/>
            <w:tcBorders>
              <w:top w:val="single" w:sz="4" w:space="0" w:color="auto"/>
              <w:left w:val="single" w:sz="4" w:space="0" w:color="auto"/>
              <w:bottom w:val="single" w:sz="4" w:space="0" w:color="auto"/>
              <w:right w:val="single" w:sz="6" w:space="0" w:color="auto"/>
            </w:tcBorders>
            <w:noWrap/>
          </w:tcPr>
          <w:p w14:paraId="70FA7C9A"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t>Lp.</w:t>
            </w:r>
          </w:p>
        </w:tc>
        <w:tc>
          <w:tcPr>
            <w:tcW w:w="6054" w:type="dxa"/>
            <w:tcBorders>
              <w:top w:val="single" w:sz="4" w:space="0" w:color="auto"/>
              <w:bottom w:val="single" w:sz="4" w:space="0" w:color="auto"/>
            </w:tcBorders>
            <w:noWrap/>
          </w:tcPr>
          <w:p w14:paraId="548B0CD1"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t>Wyszczególnienie właściwości</w:t>
            </w:r>
          </w:p>
        </w:tc>
        <w:tc>
          <w:tcPr>
            <w:tcW w:w="1260" w:type="dxa"/>
            <w:tcBorders>
              <w:top w:val="single" w:sz="4" w:space="0" w:color="auto"/>
              <w:left w:val="single" w:sz="6" w:space="0" w:color="auto"/>
              <w:bottom w:val="single" w:sz="4" w:space="0" w:color="auto"/>
              <w:right w:val="single" w:sz="6" w:space="0" w:color="auto"/>
            </w:tcBorders>
            <w:noWrap/>
          </w:tcPr>
          <w:p w14:paraId="757784EA"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t>Wymagania</w:t>
            </w:r>
          </w:p>
        </w:tc>
        <w:tc>
          <w:tcPr>
            <w:tcW w:w="1980" w:type="dxa"/>
            <w:tcBorders>
              <w:top w:val="single" w:sz="4" w:space="0" w:color="auto"/>
              <w:left w:val="nil"/>
              <w:bottom w:val="single" w:sz="4" w:space="0" w:color="auto"/>
              <w:right w:val="single" w:sz="4" w:space="0" w:color="auto"/>
            </w:tcBorders>
            <w:noWrap/>
          </w:tcPr>
          <w:p w14:paraId="053300CB"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t>Badania według</w:t>
            </w:r>
          </w:p>
        </w:tc>
      </w:tr>
      <w:tr w:rsidR="007F1506" w:rsidRPr="007F1506" w14:paraId="01502169" w14:textId="77777777" w:rsidTr="007F1506">
        <w:tc>
          <w:tcPr>
            <w:tcW w:w="496" w:type="dxa"/>
            <w:tcBorders>
              <w:top w:val="single" w:sz="4" w:space="0" w:color="auto"/>
              <w:left w:val="single" w:sz="4" w:space="0" w:color="auto"/>
              <w:bottom w:val="single" w:sz="4" w:space="0" w:color="auto"/>
              <w:right w:val="single" w:sz="6" w:space="0" w:color="auto"/>
            </w:tcBorders>
            <w:noWrap/>
          </w:tcPr>
          <w:p w14:paraId="1CCC1ABA"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t>1</w:t>
            </w:r>
          </w:p>
        </w:tc>
        <w:tc>
          <w:tcPr>
            <w:tcW w:w="6054" w:type="dxa"/>
            <w:tcBorders>
              <w:top w:val="single" w:sz="4" w:space="0" w:color="auto"/>
              <w:left w:val="single" w:sz="6" w:space="0" w:color="auto"/>
              <w:bottom w:val="single" w:sz="4" w:space="0" w:color="auto"/>
              <w:right w:val="single" w:sz="6" w:space="0" w:color="auto"/>
            </w:tcBorders>
            <w:noWrap/>
          </w:tcPr>
          <w:p w14:paraId="5D2A09B1" w14:textId="77777777" w:rsidR="007F1506" w:rsidRPr="007F1506" w:rsidRDefault="007F1506" w:rsidP="007F1506">
            <w:pPr>
              <w:overflowPunct w:val="0"/>
              <w:autoSpaceDE w:val="0"/>
              <w:autoSpaceDN w:val="0"/>
              <w:adjustRightInd w:val="0"/>
              <w:spacing w:before="60"/>
              <w:jc w:val="both"/>
              <w:rPr>
                <w:rFonts w:ascii="Times New Roman" w:hAnsi="Times New Roman" w:cs="Times New Roman"/>
                <w:sz w:val="24"/>
                <w:szCs w:val="24"/>
              </w:rPr>
            </w:pPr>
            <w:r w:rsidRPr="007F1506">
              <w:rPr>
                <w:rFonts w:ascii="Times New Roman" w:hAnsi="Times New Roman" w:cs="Times New Roman"/>
                <w:sz w:val="24"/>
                <w:szCs w:val="24"/>
              </w:rPr>
              <w:t>Zawartość ziar</w:t>
            </w:r>
            <w:r w:rsidR="00C80A3E">
              <w:rPr>
                <w:rFonts w:ascii="Times New Roman" w:hAnsi="Times New Roman" w:cs="Times New Roman"/>
                <w:sz w:val="24"/>
                <w:szCs w:val="24"/>
              </w:rPr>
              <w:t>e</w:t>
            </w:r>
            <w:r w:rsidRPr="007F1506">
              <w:rPr>
                <w:rFonts w:ascii="Times New Roman" w:hAnsi="Times New Roman" w:cs="Times New Roman"/>
                <w:sz w:val="24"/>
                <w:szCs w:val="24"/>
              </w:rPr>
              <w:t>n mniejszych niż 0,075 mm, % (m/m)</w:t>
            </w:r>
          </w:p>
        </w:tc>
        <w:tc>
          <w:tcPr>
            <w:tcW w:w="1260" w:type="dxa"/>
            <w:tcBorders>
              <w:top w:val="single" w:sz="4" w:space="0" w:color="auto"/>
              <w:left w:val="single" w:sz="6" w:space="0" w:color="auto"/>
              <w:bottom w:val="single" w:sz="4" w:space="0" w:color="auto"/>
              <w:right w:val="single" w:sz="6" w:space="0" w:color="auto"/>
            </w:tcBorders>
            <w:noWrap/>
          </w:tcPr>
          <w:p w14:paraId="30C2A704"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t>od 2 do 10</w:t>
            </w:r>
          </w:p>
        </w:tc>
        <w:tc>
          <w:tcPr>
            <w:tcW w:w="1980" w:type="dxa"/>
            <w:tcBorders>
              <w:top w:val="single" w:sz="4" w:space="0" w:color="auto"/>
              <w:left w:val="single" w:sz="6" w:space="0" w:color="auto"/>
              <w:bottom w:val="single" w:sz="4" w:space="0" w:color="auto"/>
              <w:right w:val="single" w:sz="4" w:space="0" w:color="auto"/>
            </w:tcBorders>
            <w:noWrap/>
          </w:tcPr>
          <w:p w14:paraId="368E0485"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t>PN-EN 933-1</w:t>
            </w:r>
          </w:p>
        </w:tc>
      </w:tr>
      <w:tr w:rsidR="007F1506" w:rsidRPr="007F1506" w14:paraId="6BC44B78" w14:textId="77777777" w:rsidTr="007F1506">
        <w:tc>
          <w:tcPr>
            <w:tcW w:w="496" w:type="dxa"/>
            <w:tcBorders>
              <w:top w:val="single" w:sz="4" w:space="0" w:color="auto"/>
              <w:left w:val="single" w:sz="4" w:space="0" w:color="auto"/>
              <w:bottom w:val="single" w:sz="6" w:space="0" w:color="auto"/>
              <w:right w:val="single" w:sz="6" w:space="0" w:color="auto"/>
            </w:tcBorders>
            <w:noWrap/>
          </w:tcPr>
          <w:p w14:paraId="7A1E6A5F"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t>2</w:t>
            </w:r>
          </w:p>
        </w:tc>
        <w:tc>
          <w:tcPr>
            <w:tcW w:w="6054" w:type="dxa"/>
            <w:tcBorders>
              <w:top w:val="single" w:sz="4" w:space="0" w:color="auto"/>
              <w:left w:val="single" w:sz="6" w:space="0" w:color="auto"/>
              <w:bottom w:val="single" w:sz="6" w:space="0" w:color="auto"/>
              <w:right w:val="single" w:sz="6" w:space="0" w:color="auto"/>
            </w:tcBorders>
            <w:noWrap/>
          </w:tcPr>
          <w:p w14:paraId="7BE3A550" w14:textId="77777777" w:rsidR="007F1506" w:rsidRPr="007F1506" w:rsidRDefault="007F1506" w:rsidP="007F1506">
            <w:pPr>
              <w:overflowPunct w:val="0"/>
              <w:autoSpaceDE w:val="0"/>
              <w:autoSpaceDN w:val="0"/>
              <w:adjustRightInd w:val="0"/>
              <w:spacing w:before="60"/>
              <w:rPr>
                <w:rFonts w:ascii="Times New Roman" w:hAnsi="Times New Roman" w:cs="Times New Roman"/>
                <w:sz w:val="24"/>
                <w:szCs w:val="24"/>
              </w:rPr>
            </w:pPr>
            <w:r w:rsidRPr="007F1506">
              <w:rPr>
                <w:rFonts w:ascii="Times New Roman" w:hAnsi="Times New Roman" w:cs="Times New Roman"/>
                <w:sz w:val="24"/>
                <w:szCs w:val="24"/>
              </w:rPr>
              <w:t>Zawartość nadziarna, % (m/m), nie więcej niż</w:t>
            </w:r>
          </w:p>
        </w:tc>
        <w:tc>
          <w:tcPr>
            <w:tcW w:w="1260" w:type="dxa"/>
            <w:tcBorders>
              <w:top w:val="single" w:sz="4" w:space="0" w:color="auto"/>
              <w:left w:val="single" w:sz="6" w:space="0" w:color="auto"/>
              <w:bottom w:val="single" w:sz="6" w:space="0" w:color="auto"/>
              <w:right w:val="single" w:sz="6" w:space="0" w:color="auto"/>
            </w:tcBorders>
            <w:noWrap/>
          </w:tcPr>
          <w:p w14:paraId="6749DB88"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t>5</w:t>
            </w:r>
          </w:p>
        </w:tc>
        <w:tc>
          <w:tcPr>
            <w:tcW w:w="1980" w:type="dxa"/>
            <w:tcBorders>
              <w:top w:val="single" w:sz="4" w:space="0" w:color="auto"/>
              <w:left w:val="single" w:sz="6" w:space="0" w:color="auto"/>
              <w:bottom w:val="single" w:sz="6" w:space="0" w:color="auto"/>
              <w:right w:val="single" w:sz="4" w:space="0" w:color="auto"/>
            </w:tcBorders>
            <w:noWrap/>
          </w:tcPr>
          <w:p w14:paraId="1777D8C9"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t>PN-EN 933-1</w:t>
            </w:r>
          </w:p>
        </w:tc>
      </w:tr>
      <w:tr w:rsidR="007F1506" w:rsidRPr="007F1506" w14:paraId="5A99E690" w14:textId="77777777" w:rsidTr="007F1506">
        <w:tc>
          <w:tcPr>
            <w:tcW w:w="496" w:type="dxa"/>
            <w:tcBorders>
              <w:top w:val="single" w:sz="6" w:space="0" w:color="auto"/>
              <w:left w:val="single" w:sz="4" w:space="0" w:color="auto"/>
              <w:bottom w:val="single" w:sz="6" w:space="0" w:color="auto"/>
              <w:right w:val="single" w:sz="6" w:space="0" w:color="auto"/>
            </w:tcBorders>
            <w:noWrap/>
          </w:tcPr>
          <w:p w14:paraId="64901A20"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t>3</w:t>
            </w:r>
          </w:p>
        </w:tc>
        <w:tc>
          <w:tcPr>
            <w:tcW w:w="6054" w:type="dxa"/>
            <w:tcBorders>
              <w:top w:val="single" w:sz="6" w:space="0" w:color="auto"/>
              <w:left w:val="single" w:sz="6" w:space="0" w:color="auto"/>
              <w:bottom w:val="single" w:sz="6" w:space="0" w:color="auto"/>
              <w:right w:val="single" w:sz="6" w:space="0" w:color="auto"/>
            </w:tcBorders>
            <w:noWrap/>
          </w:tcPr>
          <w:p w14:paraId="07472E3F" w14:textId="77777777" w:rsidR="007F1506" w:rsidRPr="007F1506" w:rsidRDefault="007F1506" w:rsidP="007F1506">
            <w:pPr>
              <w:overflowPunct w:val="0"/>
              <w:autoSpaceDE w:val="0"/>
              <w:autoSpaceDN w:val="0"/>
              <w:adjustRightInd w:val="0"/>
              <w:spacing w:before="60"/>
              <w:jc w:val="both"/>
              <w:rPr>
                <w:rFonts w:ascii="Times New Roman" w:hAnsi="Times New Roman" w:cs="Times New Roman"/>
                <w:sz w:val="24"/>
                <w:szCs w:val="24"/>
              </w:rPr>
            </w:pPr>
            <w:r w:rsidRPr="007F1506">
              <w:rPr>
                <w:rFonts w:ascii="Times New Roman" w:hAnsi="Times New Roman" w:cs="Times New Roman"/>
                <w:sz w:val="24"/>
                <w:szCs w:val="24"/>
              </w:rPr>
              <w:t xml:space="preserve">Zawartość </w:t>
            </w:r>
            <w:proofErr w:type="spellStart"/>
            <w:r w:rsidRPr="007F1506">
              <w:rPr>
                <w:rFonts w:ascii="Times New Roman" w:hAnsi="Times New Roman" w:cs="Times New Roman"/>
                <w:sz w:val="24"/>
                <w:szCs w:val="24"/>
              </w:rPr>
              <w:t>ziarn</w:t>
            </w:r>
            <w:proofErr w:type="spellEnd"/>
            <w:r w:rsidRPr="007F1506">
              <w:rPr>
                <w:rFonts w:ascii="Times New Roman" w:hAnsi="Times New Roman" w:cs="Times New Roman"/>
                <w:sz w:val="24"/>
                <w:szCs w:val="24"/>
              </w:rPr>
              <w:t xml:space="preserve"> nieforemnych % (m/m), nie więcej niż</w:t>
            </w:r>
          </w:p>
        </w:tc>
        <w:tc>
          <w:tcPr>
            <w:tcW w:w="1260" w:type="dxa"/>
            <w:tcBorders>
              <w:top w:val="single" w:sz="6" w:space="0" w:color="auto"/>
              <w:left w:val="single" w:sz="6" w:space="0" w:color="auto"/>
              <w:bottom w:val="single" w:sz="6" w:space="0" w:color="auto"/>
              <w:right w:val="single" w:sz="6" w:space="0" w:color="auto"/>
            </w:tcBorders>
            <w:noWrap/>
          </w:tcPr>
          <w:p w14:paraId="50C5DA96"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t>35</w:t>
            </w:r>
          </w:p>
        </w:tc>
        <w:tc>
          <w:tcPr>
            <w:tcW w:w="1980" w:type="dxa"/>
            <w:tcBorders>
              <w:top w:val="single" w:sz="6" w:space="0" w:color="auto"/>
              <w:left w:val="single" w:sz="6" w:space="0" w:color="auto"/>
              <w:bottom w:val="single" w:sz="6" w:space="0" w:color="auto"/>
              <w:right w:val="single" w:sz="4" w:space="0" w:color="auto"/>
            </w:tcBorders>
            <w:noWrap/>
          </w:tcPr>
          <w:p w14:paraId="515F9311"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t>PN-EN 933-4</w:t>
            </w:r>
          </w:p>
        </w:tc>
      </w:tr>
      <w:tr w:rsidR="007F1506" w:rsidRPr="007F1506" w14:paraId="7D3FB0AC" w14:textId="77777777" w:rsidTr="007F1506">
        <w:tc>
          <w:tcPr>
            <w:tcW w:w="496" w:type="dxa"/>
            <w:tcBorders>
              <w:top w:val="single" w:sz="6" w:space="0" w:color="auto"/>
              <w:left w:val="single" w:sz="4" w:space="0" w:color="auto"/>
              <w:bottom w:val="single" w:sz="6" w:space="0" w:color="auto"/>
              <w:right w:val="single" w:sz="6" w:space="0" w:color="auto"/>
            </w:tcBorders>
            <w:noWrap/>
          </w:tcPr>
          <w:p w14:paraId="5D2F1806"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t>4</w:t>
            </w:r>
          </w:p>
        </w:tc>
        <w:tc>
          <w:tcPr>
            <w:tcW w:w="6054" w:type="dxa"/>
            <w:tcBorders>
              <w:top w:val="single" w:sz="6" w:space="0" w:color="auto"/>
              <w:left w:val="single" w:sz="6" w:space="0" w:color="auto"/>
              <w:bottom w:val="single" w:sz="6" w:space="0" w:color="auto"/>
              <w:right w:val="single" w:sz="6" w:space="0" w:color="auto"/>
            </w:tcBorders>
            <w:noWrap/>
          </w:tcPr>
          <w:p w14:paraId="72B985BA" w14:textId="77777777" w:rsidR="007F1506" w:rsidRPr="007F1506" w:rsidRDefault="007F1506" w:rsidP="007F1506">
            <w:pPr>
              <w:overflowPunct w:val="0"/>
              <w:autoSpaceDE w:val="0"/>
              <w:autoSpaceDN w:val="0"/>
              <w:adjustRightInd w:val="0"/>
              <w:spacing w:before="60"/>
              <w:rPr>
                <w:rFonts w:ascii="Times New Roman" w:hAnsi="Times New Roman" w:cs="Times New Roman"/>
                <w:sz w:val="24"/>
                <w:szCs w:val="24"/>
              </w:rPr>
            </w:pPr>
            <w:r w:rsidRPr="007F1506">
              <w:rPr>
                <w:rFonts w:ascii="Times New Roman" w:hAnsi="Times New Roman" w:cs="Times New Roman"/>
                <w:sz w:val="24"/>
                <w:szCs w:val="24"/>
              </w:rPr>
              <w:t>Zawartość zanieczyszczeń organicznych, % (m/m), nie więcej niż</w:t>
            </w:r>
          </w:p>
        </w:tc>
        <w:tc>
          <w:tcPr>
            <w:tcW w:w="1260" w:type="dxa"/>
            <w:tcBorders>
              <w:top w:val="single" w:sz="6" w:space="0" w:color="auto"/>
              <w:left w:val="single" w:sz="6" w:space="0" w:color="auto"/>
              <w:bottom w:val="single" w:sz="6" w:space="0" w:color="auto"/>
              <w:right w:val="single" w:sz="6" w:space="0" w:color="auto"/>
            </w:tcBorders>
            <w:noWrap/>
          </w:tcPr>
          <w:p w14:paraId="524C31D2"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t>1</w:t>
            </w:r>
          </w:p>
        </w:tc>
        <w:tc>
          <w:tcPr>
            <w:tcW w:w="1980" w:type="dxa"/>
            <w:tcBorders>
              <w:top w:val="single" w:sz="6" w:space="0" w:color="auto"/>
              <w:left w:val="single" w:sz="6" w:space="0" w:color="auto"/>
              <w:bottom w:val="single" w:sz="6" w:space="0" w:color="auto"/>
              <w:right w:val="single" w:sz="4" w:space="0" w:color="auto"/>
            </w:tcBorders>
            <w:noWrap/>
          </w:tcPr>
          <w:p w14:paraId="50202BDD"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t>PN-88/B-04481</w:t>
            </w:r>
          </w:p>
        </w:tc>
      </w:tr>
      <w:tr w:rsidR="007F1506" w:rsidRPr="007F1506" w14:paraId="4F79CCEE" w14:textId="77777777" w:rsidTr="007F1506">
        <w:tc>
          <w:tcPr>
            <w:tcW w:w="496" w:type="dxa"/>
            <w:tcBorders>
              <w:top w:val="single" w:sz="6" w:space="0" w:color="auto"/>
              <w:left w:val="single" w:sz="4" w:space="0" w:color="auto"/>
              <w:bottom w:val="single" w:sz="6" w:space="0" w:color="auto"/>
              <w:right w:val="single" w:sz="6" w:space="0" w:color="auto"/>
            </w:tcBorders>
            <w:noWrap/>
          </w:tcPr>
          <w:p w14:paraId="0F69AC33"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t>5</w:t>
            </w:r>
          </w:p>
        </w:tc>
        <w:tc>
          <w:tcPr>
            <w:tcW w:w="6054" w:type="dxa"/>
            <w:tcBorders>
              <w:top w:val="single" w:sz="6" w:space="0" w:color="auto"/>
              <w:left w:val="single" w:sz="6" w:space="0" w:color="auto"/>
              <w:bottom w:val="single" w:sz="6" w:space="0" w:color="auto"/>
              <w:right w:val="single" w:sz="6" w:space="0" w:color="auto"/>
            </w:tcBorders>
            <w:noWrap/>
          </w:tcPr>
          <w:p w14:paraId="63FFE1CA" w14:textId="77777777" w:rsidR="007F1506" w:rsidRPr="007F1506" w:rsidRDefault="007F1506" w:rsidP="007F1506">
            <w:pPr>
              <w:overflowPunct w:val="0"/>
              <w:autoSpaceDE w:val="0"/>
              <w:autoSpaceDN w:val="0"/>
              <w:adjustRightInd w:val="0"/>
              <w:spacing w:before="60"/>
              <w:jc w:val="both"/>
              <w:rPr>
                <w:rFonts w:ascii="Times New Roman" w:hAnsi="Times New Roman" w:cs="Times New Roman"/>
                <w:sz w:val="24"/>
                <w:szCs w:val="24"/>
              </w:rPr>
            </w:pPr>
            <w:r w:rsidRPr="007F1506">
              <w:rPr>
                <w:rFonts w:ascii="Times New Roman" w:hAnsi="Times New Roman" w:cs="Times New Roman"/>
                <w:sz w:val="24"/>
                <w:szCs w:val="24"/>
              </w:rPr>
              <w:t>Wskaźnik piaskowy po pięciokrotnym zagęszczeniu metodą I lub II wg PN-88/B-04481, %</w:t>
            </w:r>
          </w:p>
        </w:tc>
        <w:tc>
          <w:tcPr>
            <w:tcW w:w="1260" w:type="dxa"/>
            <w:tcBorders>
              <w:top w:val="single" w:sz="6" w:space="0" w:color="auto"/>
              <w:left w:val="single" w:sz="6" w:space="0" w:color="auto"/>
              <w:bottom w:val="single" w:sz="6" w:space="0" w:color="auto"/>
              <w:right w:val="single" w:sz="6" w:space="0" w:color="auto"/>
            </w:tcBorders>
            <w:noWrap/>
          </w:tcPr>
          <w:p w14:paraId="6A85E43D"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br/>
              <w:t>od 30 do 70</w:t>
            </w:r>
          </w:p>
        </w:tc>
        <w:tc>
          <w:tcPr>
            <w:tcW w:w="1980" w:type="dxa"/>
            <w:tcBorders>
              <w:top w:val="single" w:sz="6" w:space="0" w:color="auto"/>
              <w:left w:val="single" w:sz="6" w:space="0" w:color="auto"/>
              <w:bottom w:val="single" w:sz="6" w:space="0" w:color="auto"/>
              <w:right w:val="single" w:sz="4" w:space="0" w:color="auto"/>
            </w:tcBorders>
            <w:noWrap/>
          </w:tcPr>
          <w:p w14:paraId="2D91DA8B"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br/>
              <w:t>BN-EN 933-8</w:t>
            </w:r>
          </w:p>
        </w:tc>
      </w:tr>
      <w:tr w:rsidR="007F1506" w:rsidRPr="007F1506" w14:paraId="1E61EE84" w14:textId="77777777" w:rsidTr="007F1506">
        <w:tc>
          <w:tcPr>
            <w:tcW w:w="496" w:type="dxa"/>
            <w:tcBorders>
              <w:top w:val="single" w:sz="6" w:space="0" w:color="auto"/>
              <w:left w:val="single" w:sz="4" w:space="0" w:color="auto"/>
              <w:bottom w:val="single" w:sz="6" w:space="0" w:color="auto"/>
              <w:right w:val="single" w:sz="6" w:space="0" w:color="auto"/>
            </w:tcBorders>
            <w:noWrap/>
          </w:tcPr>
          <w:p w14:paraId="0EB7966A"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t>6</w:t>
            </w:r>
          </w:p>
        </w:tc>
        <w:tc>
          <w:tcPr>
            <w:tcW w:w="6054" w:type="dxa"/>
            <w:tcBorders>
              <w:top w:val="single" w:sz="6" w:space="0" w:color="auto"/>
              <w:left w:val="single" w:sz="6" w:space="0" w:color="auto"/>
              <w:bottom w:val="single" w:sz="6" w:space="0" w:color="auto"/>
              <w:right w:val="single" w:sz="6" w:space="0" w:color="auto"/>
            </w:tcBorders>
            <w:noWrap/>
          </w:tcPr>
          <w:p w14:paraId="34120CB7" w14:textId="77777777" w:rsidR="007F1506" w:rsidRPr="007F1506" w:rsidRDefault="007F1506" w:rsidP="007F1506">
            <w:pPr>
              <w:overflowPunct w:val="0"/>
              <w:autoSpaceDE w:val="0"/>
              <w:autoSpaceDN w:val="0"/>
              <w:adjustRightInd w:val="0"/>
              <w:spacing w:before="60"/>
              <w:jc w:val="both"/>
              <w:rPr>
                <w:rFonts w:ascii="Times New Roman" w:hAnsi="Times New Roman" w:cs="Times New Roman"/>
                <w:sz w:val="24"/>
                <w:szCs w:val="24"/>
              </w:rPr>
            </w:pPr>
            <w:r w:rsidRPr="007F1506">
              <w:rPr>
                <w:rFonts w:ascii="Times New Roman" w:hAnsi="Times New Roman" w:cs="Times New Roman"/>
                <w:sz w:val="24"/>
                <w:szCs w:val="24"/>
              </w:rPr>
              <w:t>Ścieralność w bębnie Los Angeles</w:t>
            </w:r>
          </w:p>
          <w:p w14:paraId="337EA8C4" w14:textId="77777777" w:rsidR="007F1506" w:rsidRPr="007F1506" w:rsidRDefault="007F1506" w:rsidP="007F1506">
            <w:pPr>
              <w:overflowPunct w:val="0"/>
              <w:autoSpaceDE w:val="0"/>
              <w:autoSpaceDN w:val="0"/>
              <w:adjustRightInd w:val="0"/>
              <w:spacing w:before="60"/>
              <w:jc w:val="both"/>
              <w:rPr>
                <w:rFonts w:ascii="Times New Roman" w:hAnsi="Times New Roman" w:cs="Times New Roman"/>
                <w:sz w:val="24"/>
                <w:szCs w:val="24"/>
              </w:rPr>
            </w:pPr>
            <w:r w:rsidRPr="007F1506">
              <w:rPr>
                <w:rFonts w:ascii="Times New Roman" w:hAnsi="Times New Roman" w:cs="Times New Roman"/>
                <w:sz w:val="24"/>
                <w:szCs w:val="24"/>
              </w:rPr>
              <w:t>a) ścieralność całkowita po pełnej liczbie obrotów, nie więcej niż</w:t>
            </w:r>
          </w:p>
          <w:p w14:paraId="1D1D2A57" w14:textId="77777777" w:rsidR="007F1506" w:rsidRPr="007F1506" w:rsidRDefault="007F1506" w:rsidP="007F1506">
            <w:pPr>
              <w:overflowPunct w:val="0"/>
              <w:autoSpaceDE w:val="0"/>
              <w:autoSpaceDN w:val="0"/>
              <w:adjustRightInd w:val="0"/>
              <w:spacing w:before="60"/>
              <w:jc w:val="both"/>
              <w:rPr>
                <w:rFonts w:ascii="Times New Roman" w:hAnsi="Times New Roman" w:cs="Times New Roman"/>
                <w:sz w:val="24"/>
                <w:szCs w:val="24"/>
              </w:rPr>
            </w:pPr>
            <w:r w:rsidRPr="007F1506">
              <w:rPr>
                <w:rFonts w:ascii="Times New Roman" w:hAnsi="Times New Roman" w:cs="Times New Roman"/>
                <w:sz w:val="24"/>
                <w:szCs w:val="24"/>
              </w:rPr>
              <w:lastRenderedPageBreak/>
              <w:t>b) ścieralność częściowa po 1/5 pełnej liczby obrotów w stosunku do straty masy po pełnej liczbie obrotów, nie więcej niż</w:t>
            </w:r>
          </w:p>
        </w:tc>
        <w:tc>
          <w:tcPr>
            <w:tcW w:w="1260" w:type="dxa"/>
            <w:tcBorders>
              <w:top w:val="single" w:sz="6" w:space="0" w:color="auto"/>
              <w:left w:val="single" w:sz="6" w:space="0" w:color="auto"/>
              <w:bottom w:val="single" w:sz="6" w:space="0" w:color="auto"/>
              <w:right w:val="single" w:sz="6" w:space="0" w:color="auto"/>
            </w:tcBorders>
            <w:noWrap/>
          </w:tcPr>
          <w:p w14:paraId="02EE1BDC"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p>
          <w:p w14:paraId="03AF68A5"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t>35</w:t>
            </w:r>
          </w:p>
          <w:p w14:paraId="7B4E2B60"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br/>
              <w:t>30</w:t>
            </w:r>
          </w:p>
        </w:tc>
        <w:tc>
          <w:tcPr>
            <w:tcW w:w="1980" w:type="dxa"/>
            <w:tcBorders>
              <w:top w:val="single" w:sz="6" w:space="0" w:color="auto"/>
              <w:left w:val="single" w:sz="6" w:space="0" w:color="auto"/>
              <w:bottom w:val="single" w:sz="6" w:space="0" w:color="auto"/>
              <w:right w:val="single" w:sz="4" w:space="0" w:color="auto"/>
            </w:tcBorders>
            <w:noWrap/>
          </w:tcPr>
          <w:p w14:paraId="00E303DF"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p>
          <w:p w14:paraId="20182BE6"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br/>
            </w:r>
          </w:p>
          <w:p w14:paraId="5A58DEA3"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t>PN-EN 1097-2</w:t>
            </w:r>
          </w:p>
        </w:tc>
      </w:tr>
      <w:tr w:rsidR="007F1506" w:rsidRPr="007F1506" w14:paraId="1CB93754" w14:textId="77777777" w:rsidTr="007F1506">
        <w:tc>
          <w:tcPr>
            <w:tcW w:w="496" w:type="dxa"/>
            <w:tcBorders>
              <w:top w:val="single" w:sz="6" w:space="0" w:color="auto"/>
              <w:left w:val="single" w:sz="4" w:space="0" w:color="auto"/>
              <w:bottom w:val="single" w:sz="6" w:space="0" w:color="auto"/>
              <w:right w:val="single" w:sz="6" w:space="0" w:color="auto"/>
            </w:tcBorders>
            <w:noWrap/>
          </w:tcPr>
          <w:p w14:paraId="2E081146"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t>7</w:t>
            </w:r>
          </w:p>
        </w:tc>
        <w:tc>
          <w:tcPr>
            <w:tcW w:w="6054" w:type="dxa"/>
            <w:tcBorders>
              <w:top w:val="single" w:sz="6" w:space="0" w:color="auto"/>
              <w:left w:val="single" w:sz="6" w:space="0" w:color="auto"/>
              <w:bottom w:val="single" w:sz="6" w:space="0" w:color="auto"/>
              <w:right w:val="single" w:sz="6" w:space="0" w:color="auto"/>
            </w:tcBorders>
            <w:noWrap/>
          </w:tcPr>
          <w:p w14:paraId="068B83AC" w14:textId="77777777" w:rsidR="007F1506" w:rsidRPr="007F1506" w:rsidRDefault="007F1506" w:rsidP="007F1506">
            <w:pPr>
              <w:overflowPunct w:val="0"/>
              <w:autoSpaceDE w:val="0"/>
              <w:autoSpaceDN w:val="0"/>
              <w:adjustRightInd w:val="0"/>
              <w:spacing w:before="60"/>
              <w:jc w:val="both"/>
              <w:rPr>
                <w:rFonts w:ascii="Times New Roman" w:hAnsi="Times New Roman" w:cs="Times New Roman"/>
                <w:sz w:val="24"/>
                <w:szCs w:val="24"/>
              </w:rPr>
            </w:pPr>
            <w:r w:rsidRPr="007F1506">
              <w:rPr>
                <w:rFonts w:ascii="Times New Roman" w:hAnsi="Times New Roman" w:cs="Times New Roman"/>
                <w:sz w:val="24"/>
                <w:szCs w:val="24"/>
              </w:rPr>
              <w:t>Nasiąkliwość, % (m/m), nie więcej niż</w:t>
            </w:r>
          </w:p>
        </w:tc>
        <w:tc>
          <w:tcPr>
            <w:tcW w:w="1260" w:type="dxa"/>
            <w:tcBorders>
              <w:top w:val="single" w:sz="6" w:space="0" w:color="auto"/>
              <w:left w:val="single" w:sz="6" w:space="0" w:color="auto"/>
              <w:bottom w:val="single" w:sz="6" w:space="0" w:color="auto"/>
              <w:right w:val="single" w:sz="6" w:space="0" w:color="auto"/>
            </w:tcBorders>
            <w:noWrap/>
          </w:tcPr>
          <w:p w14:paraId="31471DC6"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t>3</w:t>
            </w:r>
          </w:p>
        </w:tc>
        <w:tc>
          <w:tcPr>
            <w:tcW w:w="1980" w:type="dxa"/>
            <w:tcBorders>
              <w:top w:val="single" w:sz="6" w:space="0" w:color="auto"/>
              <w:left w:val="single" w:sz="6" w:space="0" w:color="auto"/>
              <w:bottom w:val="single" w:sz="6" w:space="0" w:color="auto"/>
              <w:right w:val="single" w:sz="4" w:space="0" w:color="auto"/>
            </w:tcBorders>
            <w:noWrap/>
          </w:tcPr>
          <w:p w14:paraId="104E08ED"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t>PN-EN 1097-6</w:t>
            </w:r>
          </w:p>
        </w:tc>
      </w:tr>
      <w:tr w:rsidR="007F1506" w:rsidRPr="007F1506" w14:paraId="5778FD6F" w14:textId="77777777" w:rsidTr="007F1506">
        <w:tc>
          <w:tcPr>
            <w:tcW w:w="496" w:type="dxa"/>
            <w:tcBorders>
              <w:top w:val="single" w:sz="6" w:space="0" w:color="auto"/>
              <w:left w:val="single" w:sz="4" w:space="0" w:color="auto"/>
              <w:bottom w:val="single" w:sz="6" w:space="0" w:color="auto"/>
              <w:right w:val="single" w:sz="6" w:space="0" w:color="auto"/>
            </w:tcBorders>
            <w:noWrap/>
          </w:tcPr>
          <w:p w14:paraId="088C5315"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t>8</w:t>
            </w:r>
          </w:p>
        </w:tc>
        <w:tc>
          <w:tcPr>
            <w:tcW w:w="6054" w:type="dxa"/>
            <w:tcBorders>
              <w:top w:val="single" w:sz="6" w:space="0" w:color="auto"/>
              <w:left w:val="single" w:sz="6" w:space="0" w:color="auto"/>
              <w:bottom w:val="single" w:sz="6" w:space="0" w:color="auto"/>
              <w:right w:val="single" w:sz="6" w:space="0" w:color="auto"/>
            </w:tcBorders>
            <w:noWrap/>
          </w:tcPr>
          <w:p w14:paraId="0A5BFDA3" w14:textId="77777777" w:rsidR="007F1506" w:rsidRPr="007F1506" w:rsidRDefault="007F1506" w:rsidP="007F1506">
            <w:pPr>
              <w:overflowPunct w:val="0"/>
              <w:autoSpaceDE w:val="0"/>
              <w:autoSpaceDN w:val="0"/>
              <w:adjustRightInd w:val="0"/>
              <w:spacing w:before="60"/>
              <w:rPr>
                <w:rFonts w:ascii="Times New Roman" w:hAnsi="Times New Roman" w:cs="Times New Roman"/>
                <w:sz w:val="24"/>
                <w:szCs w:val="24"/>
              </w:rPr>
            </w:pPr>
            <w:r w:rsidRPr="007F1506">
              <w:rPr>
                <w:rFonts w:ascii="Times New Roman" w:hAnsi="Times New Roman" w:cs="Times New Roman"/>
                <w:sz w:val="24"/>
                <w:szCs w:val="24"/>
              </w:rPr>
              <w:t xml:space="preserve">Mrozoodporność, ubytek masy po </w:t>
            </w:r>
            <w:r w:rsidR="00136FF0">
              <w:rPr>
                <w:rFonts w:ascii="Times New Roman" w:hAnsi="Times New Roman" w:cs="Times New Roman"/>
                <w:sz w:val="24"/>
                <w:szCs w:val="24"/>
              </w:rPr>
              <w:t xml:space="preserve">25 cyklach zamrażania, %(m/m), </w:t>
            </w:r>
            <w:r w:rsidRPr="007F1506">
              <w:rPr>
                <w:rFonts w:ascii="Times New Roman" w:hAnsi="Times New Roman" w:cs="Times New Roman"/>
                <w:sz w:val="24"/>
                <w:szCs w:val="24"/>
              </w:rPr>
              <w:t>nie więcej niż</w:t>
            </w:r>
          </w:p>
        </w:tc>
        <w:tc>
          <w:tcPr>
            <w:tcW w:w="1260" w:type="dxa"/>
            <w:tcBorders>
              <w:top w:val="single" w:sz="6" w:space="0" w:color="auto"/>
              <w:left w:val="single" w:sz="6" w:space="0" w:color="auto"/>
              <w:bottom w:val="single" w:sz="6" w:space="0" w:color="auto"/>
              <w:right w:val="single" w:sz="6" w:space="0" w:color="auto"/>
            </w:tcBorders>
            <w:noWrap/>
          </w:tcPr>
          <w:p w14:paraId="061E01C1"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br/>
              <w:t>5</w:t>
            </w:r>
          </w:p>
        </w:tc>
        <w:tc>
          <w:tcPr>
            <w:tcW w:w="1980" w:type="dxa"/>
            <w:tcBorders>
              <w:top w:val="single" w:sz="6" w:space="0" w:color="auto"/>
              <w:left w:val="single" w:sz="6" w:space="0" w:color="auto"/>
              <w:bottom w:val="single" w:sz="6" w:space="0" w:color="auto"/>
              <w:right w:val="single" w:sz="4" w:space="0" w:color="auto"/>
            </w:tcBorders>
            <w:noWrap/>
          </w:tcPr>
          <w:p w14:paraId="4835EAAE"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br/>
              <w:t>PN-EN 1367-1</w:t>
            </w:r>
          </w:p>
        </w:tc>
      </w:tr>
      <w:tr w:rsidR="007F1506" w:rsidRPr="007F1506" w14:paraId="3C66FE14" w14:textId="77777777" w:rsidTr="007F1506">
        <w:tc>
          <w:tcPr>
            <w:tcW w:w="496" w:type="dxa"/>
            <w:tcBorders>
              <w:top w:val="single" w:sz="6" w:space="0" w:color="auto"/>
              <w:left w:val="single" w:sz="4" w:space="0" w:color="auto"/>
              <w:bottom w:val="single" w:sz="6" w:space="0" w:color="auto"/>
              <w:right w:val="single" w:sz="6" w:space="0" w:color="auto"/>
            </w:tcBorders>
            <w:noWrap/>
          </w:tcPr>
          <w:p w14:paraId="579F7E90"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t>9</w:t>
            </w:r>
          </w:p>
        </w:tc>
        <w:tc>
          <w:tcPr>
            <w:tcW w:w="6054" w:type="dxa"/>
            <w:tcBorders>
              <w:top w:val="single" w:sz="6" w:space="0" w:color="auto"/>
              <w:left w:val="single" w:sz="6" w:space="0" w:color="auto"/>
              <w:bottom w:val="single" w:sz="6" w:space="0" w:color="auto"/>
              <w:right w:val="single" w:sz="6" w:space="0" w:color="auto"/>
            </w:tcBorders>
            <w:noWrap/>
          </w:tcPr>
          <w:p w14:paraId="1CC74217" w14:textId="77777777" w:rsidR="007F1506" w:rsidRPr="007F1506" w:rsidRDefault="007F1506" w:rsidP="007F1506">
            <w:pPr>
              <w:overflowPunct w:val="0"/>
              <w:autoSpaceDE w:val="0"/>
              <w:autoSpaceDN w:val="0"/>
              <w:adjustRightInd w:val="0"/>
              <w:spacing w:before="60"/>
              <w:jc w:val="both"/>
              <w:rPr>
                <w:rFonts w:ascii="Times New Roman" w:hAnsi="Times New Roman" w:cs="Times New Roman"/>
                <w:sz w:val="24"/>
                <w:szCs w:val="24"/>
              </w:rPr>
            </w:pPr>
            <w:r w:rsidRPr="007F1506">
              <w:rPr>
                <w:rFonts w:ascii="Times New Roman" w:hAnsi="Times New Roman" w:cs="Times New Roman"/>
                <w:sz w:val="24"/>
                <w:szCs w:val="24"/>
              </w:rPr>
              <w:t xml:space="preserve">Zawartość związków siarki w przeliczeniu na SO3, %(m/m), </w:t>
            </w:r>
            <w:r w:rsidRPr="007F1506">
              <w:rPr>
                <w:rFonts w:ascii="Times New Roman" w:hAnsi="Times New Roman" w:cs="Times New Roman"/>
                <w:sz w:val="24"/>
                <w:szCs w:val="24"/>
              </w:rPr>
              <w:br/>
              <w:t>nie więcej niż</w:t>
            </w:r>
          </w:p>
        </w:tc>
        <w:tc>
          <w:tcPr>
            <w:tcW w:w="1260" w:type="dxa"/>
            <w:tcBorders>
              <w:top w:val="single" w:sz="6" w:space="0" w:color="auto"/>
              <w:left w:val="single" w:sz="6" w:space="0" w:color="auto"/>
              <w:bottom w:val="single" w:sz="6" w:space="0" w:color="auto"/>
              <w:right w:val="single" w:sz="6" w:space="0" w:color="auto"/>
            </w:tcBorders>
            <w:noWrap/>
          </w:tcPr>
          <w:p w14:paraId="233F35CA"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t>1</w:t>
            </w:r>
          </w:p>
        </w:tc>
        <w:tc>
          <w:tcPr>
            <w:tcW w:w="1980" w:type="dxa"/>
            <w:tcBorders>
              <w:top w:val="single" w:sz="6" w:space="0" w:color="auto"/>
              <w:left w:val="single" w:sz="6" w:space="0" w:color="auto"/>
              <w:bottom w:val="single" w:sz="6" w:space="0" w:color="auto"/>
              <w:right w:val="single" w:sz="4" w:space="0" w:color="auto"/>
            </w:tcBorders>
            <w:noWrap/>
          </w:tcPr>
          <w:p w14:paraId="4AFF3A28"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t>PN-EN 1744-1</w:t>
            </w:r>
          </w:p>
        </w:tc>
      </w:tr>
      <w:tr w:rsidR="007F1506" w:rsidRPr="007F1506" w14:paraId="1CF19AD6" w14:textId="77777777" w:rsidTr="007F1506">
        <w:tc>
          <w:tcPr>
            <w:tcW w:w="496" w:type="dxa"/>
            <w:tcBorders>
              <w:top w:val="single" w:sz="6" w:space="0" w:color="auto"/>
              <w:left w:val="single" w:sz="4" w:space="0" w:color="auto"/>
              <w:bottom w:val="single" w:sz="4" w:space="0" w:color="auto"/>
              <w:right w:val="single" w:sz="6" w:space="0" w:color="auto"/>
            </w:tcBorders>
            <w:noWrap/>
          </w:tcPr>
          <w:p w14:paraId="562E0E2B"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t>10</w:t>
            </w:r>
          </w:p>
        </w:tc>
        <w:tc>
          <w:tcPr>
            <w:tcW w:w="6054" w:type="dxa"/>
            <w:tcBorders>
              <w:top w:val="single" w:sz="6" w:space="0" w:color="auto"/>
              <w:left w:val="single" w:sz="6" w:space="0" w:color="auto"/>
              <w:bottom w:val="single" w:sz="4" w:space="0" w:color="auto"/>
              <w:right w:val="single" w:sz="6" w:space="0" w:color="auto"/>
            </w:tcBorders>
            <w:noWrap/>
          </w:tcPr>
          <w:p w14:paraId="3FE27DB5" w14:textId="77777777" w:rsidR="007F1506" w:rsidRPr="007F1506" w:rsidRDefault="007F1506" w:rsidP="007F1506">
            <w:pPr>
              <w:overflowPunct w:val="0"/>
              <w:autoSpaceDE w:val="0"/>
              <w:autoSpaceDN w:val="0"/>
              <w:adjustRightInd w:val="0"/>
              <w:spacing w:before="60"/>
              <w:jc w:val="both"/>
              <w:rPr>
                <w:rFonts w:ascii="Times New Roman" w:hAnsi="Times New Roman" w:cs="Times New Roman"/>
                <w:sz w:val="24"/>
                <w:szCs w:val="24"/>
              </w:rPr>
            </w:pPr>
            <w:r w:rsidRPr="007F1506">
              <w:rPr>
                <w:rFonts w:ascii="Times New Roman" w:hAnsi="Times New Roman" w:cs="Times New Roman"/>
                <w:sz w:val="24"/>
                <w:szCs w:val="24"/>
              </w:rPr>
              <w:t>Wskaźnik nośności mieszanki kruszywa, %, nie mniejszy niż:</w:t>
            </w:r>
          </w:p>
          <w:p w14:paraId="6EFD6CC8" w14:textId="77777777" w:rsidR="007F1506" w:rsidRPr="007F1506" w:rsidRDefault="007F1506" w:rsidP="007F1506">
            <w:pPr>
              <w:overflowPunct w:val="0"/>
              <w:autoSpaceDE w:val="0"/>
              <w:autoSpaceDN w:val="0"/>
              <w:adjustRightInd w:val="0"/>
              <w:spacing w:before="60"/>
              <w:jc w:val="both"/>
              <w:rPr>
                <w:rFonts w:ascii="Times New Roman" w:hAnsi="Times New Roman" w:cs="Times New Roman"/>
                <w:sz w:val="24"/>
                <w:szCs w:val="24"/>
              </w:rPr>
            </w:pPr>
            <w:r w:rsidRPr="007F1506">
              <w:rPr>
                <w:rFonts w:ascii="Times New Roman" w:hAnsi="Times New Roman" w:cs="Times New Roman"/>
                <w:sz w:val="24"/>
                <w:szCs w:val="24"/>
              </w:rPr>
              <w:t xml:space="preserve">a) przy zagęszczeniu IS </w:t>
            </w:r>
            <w:r w:rsidRPr="007F1506">
              <w:rPr>
                <w:rFonts w:ascii="Times New Roman" w:hAnsi="Times New Roman" w:cs="Times New Roman"/>
                <w:sz w:val="24"/>
                <w:szCs w:val="24"/>
              </w:rPr>
              <w:sym w:font="Symbol" w:char="00B3"/>
            </w:r>
            <w:r w:rsidRPr="007F1506">
              <w:rPr>
                <w:rFonts w:ascii="Times New Roman" w:hAnsi="Times New Roman" w:cs="Times New Roman"/>
                <w:sz w:val="24"/>
                <w:szCs w:val="24"/>
              </w:rPr>
              <w:t xml:space="preserve"> 1,00</w:t>
            </w:r>
          </w:p>
          <w:p w14:paraId="0B43214E" w14:textId="77777777" w:rsidR="007F1506" w:rsidRPr="007F1506" w:rsidRDefault="007F1506" w:rsidP="007F1506">
            <w:pPr>
              <w:overflowPunct w:val="0"/>
              <w:autoSpaceDE w:val="0"/>
              <w:autoSpaceDN w:val="0"/>
              <w:adjustRightInd w:val="0"/>
              <w:spacing w:before="60"/>
              <w:jc w:val="both"/>
              <w:rPr>
                <w:rFonts w:ascii="Times New Roman" w:hAnsi="Times New Roman" w:cs="Times New Roman"/>
                <w:sz w:val="24"/>
                <w:szCs w:val="24"/>
              </w:rPr>
            </w:pPr>
            <w:r w:rsidRPr="007F1506">
              <w:rPr>
                <w:rFonts w:ascii="Times New Roman" w:hAnsi="Times New Roman" w:cs="Times New Roman"/>
                <w:sz w:val="24"/>
                <w:szCs w:val="24"/>
              </w:rPr>
              <w:t xml:space="preserve">b) przy zagęszczeniu IS </w:t>
            </w:r>
            <w:r w:rsidRPr="007F1506">
              <w:rPr>
                <w:rFonts w:ascii="Times New Roman" w:hAnsi="Times New Roman" w:cs="Times New Roman"/>
                <w:sz w:val="24"/>
                <w:szCs w:val="24"/>
              </w:rPr>
              <w:sym w:font="Symbol" w:char="00B3"/>
            </w:r>
            <w:r w:rsidRPr="007F1506">
              <w:rPr>
                <w:rFonts w:ascii="Times New Roman" w:hAnsi="Times New Roman" w:cs="Times New Roman"/>
                <w:sz w:val="24"/>
                <w:szCs w:val="24"/>
              </w:rPr>
              <w:t xml:space="preserve"> 1,03</w:t>
            </w:r>
          </w:p>
        </w:tc>
        <w:tc>
          <w:tcPr>
            <w:tcW w:w="1260" w:type="dxa"/>
            <w:tcBorders>
              <w:top w:val="single" w:sz="6" w:space="0" w:color="auto"/>
              <w:left w:val="single" w:sz="6" w:space="0" w:color="auto"/>
              <w:bottom w:val="single" w:sz="4" w:space="0" w:color="auto"/>
              <w:right w:val="single" w:sz="6" w:space="0" w:color="auto"/>
            </w:tcBorders>
            <w:noWrap/>
          </w:tcPr>
          <w:p w14:paraId="29616F80"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p>
          <w:p w14:paraId="19FF43E4"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t>80</w:t>
            </w:r>
          </w:p>
          <w:p w14:paraId="70DC32C1"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t>120</w:t>
            </w:r>
          </w:p>
        </w:tc>
        <w:tc>
          <w:tcPr>
            <w:tcW w:w="1980" w:type="dxa"/>
            <w:tcBorders>
              <w:top w:val="single" w:sz="6" w:space="0" w:color="auto"/>
              <w:left w:val="single" w:sz="6" w:space="0" w:color="auto"/>
              <w:bottom w:val="single" w:sz="4" w:space="0" w:color="auto"/>
              <w:right w:val="single" w:sz="4" w:space="0" w:color="auto"/>
            </w:tcBorders>
            <w:noWrap/>
          </w:tcPr>
          <w:p w14:paraId="4A940768"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p>
          <w:p w14:paraId="2BECECD6"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p>
          <w:p w14:paraId="3B468F3B" w14:textId="77777777" w:rsidR="007F1506" w:rsidRPr="007F1506" w:rsidRDefault="007F1506" w:rsidP="007F1506">
            <w:pPr>
              <w:overflowPunct w:val="0"/>
              <w:autoSpaceDE w:val="0"/>
              <w:autoSpaceDN w:val="0"/>
              <w:adjustRightInd w:val="0"/>
              <w:spacing w:before="60"/>
              <w:jc w:val="center"/>
              <w:rPr>
                <w:rFonts w:ascii="Times New Roman" w:hAnsi="Times New Roman" w:cs="Times New Roman"/>
                <w:sz w:val="24"/>
                <w:szCs w:val="24"/>
              </w:rPr>
            </w:pPr>
            <w:r w:rsidRPr="007F1506">
              <w:rPr>
                <w:rFonts w:ascii="Times New Roman" w:hAnsi="Times New Roman" w:cs="Times New Roman"/>
                <w:sz w:val="24"/>
                <w:szCs w:val="24"/>
              </w:rPr>
              <w:t>PN-S-06102</w:t>
            </w:r>
          </w:p>
        </w:tc>
      </w:tr>
    </w:tbl>
    <w:p w14:paraId="7BCDB365" w14:textId="77777777" w:rsidR="005528DC" w:rsidRDefault="005528DC" w:rsidP="007F1506">
      <w:pPr>
        <w:jc w:val="both"/>
        <w:rPr>
          <w:rFonts w:ascii="Times New Roman" w:hAnsi="Times New Roman" w:cs="Times New Roman"/>
          <w:sz w:val="24"/>
          <w:szCs w:val="24"/>
        </w:rPr>
      </w:pPr>
    </w:p>
    <w:p w14:paraId="1D68179D" w14:textId="77777777" w:rsidR="007F1506" w:rsidRPr="005528DC" w:rsidRDefault="007D405D" w:rsidP="005528DC">
      <w:pPr>
        <w:spacing w:after="0"/>
        <w:jc w:val="both"/>
        <w:rPr>
          <w:rFonts w:ascii="Times New Roman" w:hAnsi="Times New Roman" w:cs="Times New Roman"/>
          <w:b/>
          <w:sz w:val="24"/>
          <w:szCs w:val="24"/>
        </w:rPr>
      </w:pPr>
      <w:r>
        <w:rPr>
          <w:rFonts w:ascii="Times New Roman" w:hAnsi="Times New Roman" w:cs="Times New Roman"/>
          <w:b/>
          <w:sz w:val="24"/>
          <w:szCs w:val="24"/>
        </w:rPr>
        <w:t>5.2</w:t>
      </w:r>
      <w:r w:rsidR="005528DC" w:rsidRPr="005528DC">
        <w:rPr>
          <w:rFonts w:ascii="Times New Roman" w:hAnsi="Times New Roman" w:cs="Times New Roman"/>
          <w:b/>
          <w:sz w:val="24"/>
          <w:szCs w:val="24"/>
        </w:rPr>
        <w:t xml:space="preserve">.5 </w:t>
      </w:r>
      <w:r w:rsidR="007F1506" w:rsidRPr="005528DC">
        <w:rPr>
          <w:rFonts w:ascii="Times New Roman" w:hAnsi="Times New Roman" w:cs="Times New Roman"/>
          <w:b/>
          <w:sz w:val="24"/>
          <w:szCs w:val="24"/>
        </w:rPr>
        <w:t>Sprzęt do wykonania robót</w:t>
      </w:r>
    </w:p>
    <w:p w14:paraId="3D5EA77F" w14:textId="77777777" w:rsidR="007F1506" w:rsidRPr="007F1506" w:rsidRDefault="007F1506" w:rsidP="005528DC">
      <w:pPr>
        <w:spacing w:after="0"/>
        <w:jc w:val="both"/>
        <w:rPr>
          <w:rFonts w:ascii="Times New Roman" w:hAnsi="Times New Roman" w:cs="Times New Roman"/>
          <w:sz w:val="24"/>
          <w:szCs w:val="24"/>
        </w:rPr>
      </w:pPr>
      <w:r w:rsidRPr="007F1506">
        <w:rPr>
          <w:rFonts w:ascii="Times New Roman" w:hAnsi="Times New Roman" w:cs="Times New Roman"/>
          <w:sz w:val="24"/>
          <w:szCs w:val="24"/>
        </w:rPr>
        <w:t>Wykonawca przystępujący do wykonania podbudowy z kruszywa łamanego stabilizowanego mechanicznie powinien wykazać się możliwością korzystania z następującego sprzętu:</w:t>
      </w:r>
    </w:p>
    <w:p w14:paraId="734C7538" w14:textId="77777777" w:rsidR="005528DC" w:rsidRDefault="007F1506" w:rsidP="007F1506">
      <w:pPr>
        <w:pStyle w:val="Akapitzlist"/>
        <w:numPr>
          <w:ilvl w:val="0"/>
          <w:numId w:val="13"/>
        </w:numPr>
        <w:jc w:val="both"/>
        <w:rPr>
          <w:rFonts w:ascii="Times New Roman" w:hAnsi="Times New Roman" w:cs="Times New Roman"/>
          <w:sz w:val="24"/>
          <w:szCs w:val="24"/>
        </w:rPr>
      </w:pPr>
      <w:r w:rsidRPr="005528DC">
        <w:rPr>
          <w:rFonts w:ascii="Times New Roman" w:hAnsi="Times New Roman" w:cs="Times New Roman"/>
          <w:sz w:val="24"/>
          <w:szCs w:val="24"/>
        </w:rPr>
        <w:t>Mieszarek do wytwarzania mieszanki, wyposażonych w urządzenia do</w:t>
      </w:r>
      <w:r w:rsidR="005528DC">
        <w:rPr>
          <w:rFonts w:ascii="Times New Roman" w:hAnsi="Times New Roman" w:cs="Times New Roman"/>
          <w:sz w:val="24"/>
          <w:szCs w:val="24"/>
        </w:rPr>
        <w:t>zujące wodę, m</w:t>
      </w:r>
      <w:r w:rsidR="005528DC" w:rsidRPr="005528DC">
        <w:rPr>
          <w:rFonts w:ascii="Times New Roman" w:hAnsi="Times New Roman" w:cs="Times New Roman"/>
          <w:sz w:val="24"/>
          <w:szCs w:val="24"/>
        </w:rPr>
        <w:t xml:space="preserve">ieszarki </w:t>
      </w:r>
      <w:r w:rsidRPr="005528DC">
        <w:rPr>
          <w:rFonts w:ascii="Times New Roman" w:hAnsi="Times New Roman" w:cs="Times New Roman"/>
          <w:sz w:val="24"/>
          <w:szCs w:val="24"/>
        </w:rPr>
        <w:t>powinny zapewnić wytworzenie jednorodnej mieszanki o wilgotności optymalnej,</w:t>
      </w:r>
    </w:p>
    <w:p w14:paraId="5739ED7D" w14:textId="77777777" w:rsidR="007F1506" w:rsidRPr="005528DC" w:rsidRDefault="007F1506" w:rsidP="007F1506">
      <w:pPr>
        <w:pStyle w:val="Akapitzlist"/>
        <w:numPr>
          <w:ilvl w:val="0"/>
          <w:numId w:val="13"/>
        </w:numPr>
        <w:jc w:val="both"/>
        <w:rPr>
          <w:rFonts w:ascii="Times New Roman" w:hAnsi="Times New Roman" w:cs="Times New Roman"/>
          <w:sz w:val="24"/>
          <w:szCs w:val="24"/>
        </w:rPr>
      </w:pPr>
      <w:r w:rsidRPr="005528DC">
        <w:rPr>
          <w:rFonts w:ascii="Times New Roman" w:hAnsi="Times New Roman" w:cs="Times New Roman"/>
          <w:sz w:val="24"/>
          <w:szCs w:val="24"/>
        </w:rPr>
        <w:t xml:space="preserve">Wymaganie to jest zbędne, jeżeli producent kruszywa gwarantuje </w:t>
      </w:r>
      <w:r w:rsidR="005528DC" w:rsidRPr="005528DC">
        <w:rPr>
          <w:rFonts w:ascii="Times New Roman" w:hAnsi="Times New Roman" w:cs="Times New Roman"/>
          <w:sz w:val="24"/>
          <w:szCs w:val="24"/>
        </w:rPr>
        <w:t xml:space="preserve">dostawy jednorodnej mieszanki </w:t>
      </w:r>
      <w:r w:rsidRPr="005528DC">
        <w:rPr>
          <w:rFonts w:ascii="Times New Roman" w:hAnsi="Times New Roman" w:cs="Times New Roman"/>
          <w:sz w:val="24"/>
          <w:szCs w:val="24"/>
        </w:rPr>
        <w:t>o wymaganym uziarnieniu i odpowiedniej wilgotności.</w:t>
      </w:r>
    </w:p>
    <w:p w14:paraId="6458AFE5" w14:textId="77777777" w:rsidR="007F1506" w:rsidRPr="005528DC" w:rsidRDefault="005528DC" w:rsidP="007F1506">
      <w:pPr>
        <w:jc w:val="both"/>
        <w:rPr>
          <w:rFonts w:ascii="Times New Roman" w:hAnsi="Times New Roman" w:cs="Times New Roman"/>
          <w:b/>
          <w:sz w:val="24"/>
          <w:szCs w:val="24"/>
        </w:rPr>
      </w:pPr>
      <w:r w:rsidRPr="005528DC">
        <w:rPr>
          <w:rFonts w:ascii="Times New Roman" w:hAnsi="Times New Roman" w:cs="Times New Roman"/>
          <w:b/>
          <w:sz w:val="24"/>
          <w:szCs w:val="24"/>
        </w:rPr>
        <w:t xml:space="preserve">5.8.6 </w:t>
      </w:r>
      <w:r w:rsidR="007F1506" w:rsidRPr="005528DC">
        <w:rPr>
          <w:rFonts w:ascii="Times New Roman" w:hAnsi="Times New Roman" w:cs="Times New Roman"/>
          <w:b/>
          <w:sz w:val="24"/>
          <w:szCs w:val="24"/>
        </w:rPr>
        <w:t>Transport materiałów</w:t>
      </w:r>
    </w:p>
    <w:p w14:paraId="3960DC14" w14:textId="77777777" w:rsidR="007F1506" w:rsidRPr="007F1506" w:rsidRDefault="007F1506" w:rsidP="007F1506">
      <w:pPr>
        <w:jc w:val="both"/>
        <w:rPr>
          <w:rFonts w:ascii="Times New Roman" w:hAnsi="Times New Roman" w:cs="Times New Roman"/>
          <w:sz w:val="24"/>
          <w:szCs w:val="24"/>
        </w:rPr>
      </w:pPr>
      <w:r w:rsidRPr="007F1506">
        <w:rPr>
          <w:rFonts w:ascii="Times New Roman" w:hAnsi="Times New Roman" w:cs="Times New Roman"/>
          <w:sz w:val="24"/>
          <w:szCs w:val="24"/>
        </w:rPr>
        <w:t xml:space="preserve">Kruszywa można przewozić dowolnymi środkami transportu w warunkach zabezpieczających je przed zanieczyszczeniem, zmieszaniem z innymi materiałami, nadmiernym wysuszeniem </w:t>
      </w:r>
      <w:r w:rsidR="00136FF0">
        <w:rPr>
          <w:rFonts w:ascii="Times New Roman" w:hAnsi="Times New Roman" w:cs="Times New Roman"/>
          <w:sz w:val="24"/>
          <w:szCs w:val="24"/>
        </w:rPr>
        <w:br/>
      </w:r>
      <w:r w:rsidRPr="007F1506">
        <w:rPr>
          <w:rFonts w:ascii="Times New Roman" w:hAnsi="Times New Roman" w:cs="Times New Roman"/>
          <w:sz w:val="24"/>
          <w:szCs w:val="24"/>
        </w:rPr>
        <w:t>i zawilgoceniem.</w:t>
      </w:r>
    </w:p>
    <w:p w14:paraId="53E7B6B8" w14:textId="77777777" w:rsidR="005528DC" w:rsidRDefault="007F1506" w:rsidP="007F1506">
      <w:pPr>
        <w:jc w:val="both"/>
        <w:rPr>
          <w:rFonts w:ascii="Times New Roman" w:hAnsi="Times New Roman" w:cs="Times New Roman"/>
          <w:b/>
          <w:sz w:val="24"/>
          <w:szCs w:val="24"/>
        </w:rPr>
      </w:pPr>
      <w:r w:rsidRPr="005528DC">
        <w:rPr>
          <w:rFonts w:ascii="Times New Roman" w:hAnsi="Times New Roman" w:cs="Times New Roman"/>
          <w:b/>
          <w:sz w:val="24"/>
          <w:szCs w:val="24"/>
        </w:rPr>
        <w:t>5.</w:t>
      </w:r>
      <w:r w:rsidR="007D405D">
        <w:rPr>
          <w:rFonts w:ascii="Times New Roman" w:hAnsi="Times New Roman" w:cs="Times New Roman"/>
          <w:b/>
          <w:sz w:val="24"/>
          <w:szCs w:val="24"/>
        </w:rPr>
        <w:t>2</w:t>
      </w:r>
      <w:r w:rsidR="005528DC" w:rsidRPr="005528DC">
        <w:rPr>
          <w:rFonts w:ascii="Times New Roman" w:hAnsi="Times New Roman" w:cs="Times New Roman"/>
          <w:b/>
          <w:sz w:val="24"/>
          <w:szCs w:val="24"/>
        </w:rPr>
        <w:t xml:space="preserve">.7 </w:t>
      </w:r>
      <w:r w:rsidRPr="005528DC">
        <w:rPr>
          <w:rFonts w:ascii="Times New Roman" w:hAnsi="Times New Roman" w:cs="Times New Roman"/>
          <w:b/>
          <w:sz w:val="24"/>
          <w:szCs w:val="24"/>
        </w:rPr>
        <w:t>WYKONANIE ROBÓT</w:t>
      </w:r>
    </w:p>
    <w:p w14:paraId="7B59874F" w14:textId="77777777" w:rsidR="007F1506" w:rsidRPr="005528DC" w:rsidRDefault="007F1506" w:rsidP="00136FF0">
      <w:pPr>
        <w:spacing w:after="0"/>
        <w:jc w:val="both"/>
        <w:rPr>
          <w:rFonts w:ascii="Times New Roman" w:hAnsi="Times New Roman" w:cs="Times New Roman"/>
          <w:b/>
          <w:sz w:val="24"/>
          <w:szCs w:val="24"/>
        </w:rPr>
      </w:pPr>
      <w:r w:rsidRPr="007F1506">
        <w:rPr>
          <w:rFonts w:ascii="Times New Roman" w:hAnsi="Times New Roman" w:cs="Times New Roman"/>
          <w:sz w:val="24"/>
          <w:szCs w:val="24"/>
        </w:rPr>
        <w:t>Ogólne wymagania dotyczące wykonania robót podano w SST D.M.00.00.00 „Wymagania ogólne” pkt 5.</w:t>
      </w:r>
    </w:p>
    <w:p w14:paraId="34A8D311" w14:textId="77777777" w:rsidR="007F1506" w:rsidRPr="005528DC" w:rsidRDefault="007D405D" w:rsidP="00136FF0">
      <w:pPr>
        <w:spacing w:after="0"/>
        <w:jc w:val="both"/>
        <w:rPr>
          <w:rFonts w:ascii="Times New Roman" w:hAnsi="Times New Roman" w:cs="Times New Roman"/>
          <w:b/>
          <w:sz w:val="24"/>
          <w:szCs w:val="24"/>
        </w:rPr>
      </w:pPr>
      <w:r>
        <w:rPr>
          <w:rFonts w:ascii="Times New Roman" w:hAnsi="Times New Roman" w:cs="Times New Roman"/>
          <w:b/>
          <w:sz w:val="24"/>
          <w:szCs w:val="24"/>
        </w:rPr>
        <w:t>5.</w:t>
      </w:r>
      <w:r w:rsidR="00A41BB6">
        <w:rPr>
          <w:rFonts w:ascii="Times New Roman" w:hAnsi="Times New Roman" w:cs="Times New Roman"/>
          <w:b/>
          <w:sz w:val="24"/>
          <w:szCs w:val="24"/>
        </w:rPr>
        <w:t>2</w:t>
      </w:r>
      <w:r w:rsidR="005528DC" w:rsidRPr="005528DC">
        <w:rPr>
          <w:rFonts w:ascii="Times New Roman" w:hAnsi="Times New Roman" w:cs="Times New Roman"/>
          <w:b/>
          <w:sz w:val="24"/>
          <w:szCs w:val="24"/>
        </w:rPr>
        <w:t>.7</w:t>
      </w:r>
      <w:r w:rsidR="007F1506" w:rsidRPr="005528DC">
        <w:rPr>
          <w:rFonts w:ascii="Times New Roman" w:hAnsi="Times New Roman" w:cs="Times New Roman"/>
          <w:b/>
          <w:sz w:val="24"/>
          <w:szCs w:val="24"/>
        </w:rPr>
        <w:t>.</w:t>
      </w:r>
      <w:r w:rsidR="005528DC" w:rsidRPr="005528DC">
        <w:rPr>
          <w:rFonts w:ascii="Times New Roman" w:hAnsi="Times New Roman" w:cs="Times New Roman"/>
          <w:b/>
          <w:sz w:val="24"/>
          <w:szCs w:val="24"/>
        </w:rPr>
        <w:t xml:space="preserve">1 </w:t>
      </w:r>
      <w:r w:rsidR="007F1506" w:rsidRPr="005528DC">
        <w:rPr>
          <w:rFonts w:ascii="Times New Roman" w:hAnsi="Times New Roman" w:cs="Times New Roman"/>
          <w:b/>
          <w:sz w:val="24"/>
          <w:szCs w:val="24"/>
        </w:rPr>
        <w:t>Przygotowanie podłoża</w:t>
      </w:r>
    </w:p>
    <w:p w14:paraId="4BB60645" w14:textId="77777777" w:rsidR="007F1506" w:rsidRPr="007F1506" w:rsidRDefault="007F1506" w:rsidP="00136FF0">
      <w:pPr>
        <w:spacing w:after="0"/>
        <w:jc w:val="both"/>
        <w:rPr>
          <w:rFonts w:ascii="Times New Roman" w:hAnsi="Times New Roman" w:cs="Times New Roman"/>
          <w:sz w:val="24"/>
          <w:szCs w:val="24"/>
        </w:rPr>
      </w:pPr>
      <w:r w:rsidRPr="007F1506">
        <w:rPr>
          <w:rFonts w:ascii="Times New Roman" w:hAnsi="Times New Roman" w:cs="Times New Roman"/>
          <w:sz w:val="24"/>
          <w:szCs w:val="24"/>
        </w:rPr>
        <w:t>Podbudowa powinna być ułożona na podłożu zapewniającym nieprzen</w:t>
      </w:r>
      <w:r w:rsidR="005528DC">
        <w:rPr>
          <w:rFonts w:ascii="Times New Roman" w:hAnsi="Times New Roman" w:cs="Times New Roman"/>
          <w:sz w:val="24"/>
          <w:szCs w:val="24"/>
        </w:rPr>
        <w:t xml:space="preserve">ikanie drobnych cząstek gruntu </w:t>
      </w:r>
      <w:r w:rsidRPr="007F1506">
        <w:rPr>
          <w:rFonts w:ascii="Times New Roman" w:hAnsi="Times New Roman" w:cs="Times New Roman"/>
          <w:sz w:val="24"/>
          <w:szCs w:val="24"/>
        </w:rPr>
        <w:t xml:space="preserve">do podbudowy. </w:t>
      </w:r>
    </w:p>
    <w:p w14:paraId="211B6FC4" w14:textId="77777777" w:rsidR="007F1506" w:rsidRPr="007F1506" w:rsidRDefault="007F1506" w:rsidP="00136FF0">
      <w:pPr>
        <w:spacing w:after="0"/>
        <w:jc w:val="both"/>
        <w:rPr>
          <w:rFonts w:ascii="Times New Roman" w:hAnsi="Times New Roman" w:cs="Times New Roman"/>
          <w:sz w:val="24"/>
          <w:szCs w:val="24"/>
        </w:rPr>
      </w:pPr>
      <w:r w:rsidRPr="007F1506">
        <w:rPr>
          <w:rFonts w:ascii="Times New Roman" w:hAnsi="Times New Roman" w:cs="Times New Roman"/>
          <w:sz w:val="24"/>
          <w:szCs w:val="24"/>
        </w:rPr>
        <w:t>Paliki lub szpilki powinny być ustawione w osi drogi i w rzędach równoległych do osi drogi, lub w inny sposób zaakceptowany przez Inżyniera.</w:t>
      </w:r>
    </w:p>
    <w:p w14:paraId="349B7EDB" w14:textId="77777777" w:rsidR="007F1506" w:rsidRPr="007F1506" w:rsidRDefault="007F1506" w:rsidP="005528DC">
      <w:pPr>
        <w:spacing w:after="0"/>
        <w:jc w:val="both"/>
        <w:rPr>
          <w:rFonts w:ascii="Times New Roman" w:hAnsi="Times New Roman" w:cs="Times New Roman"/>
          <w:sz w:val="24"/>
          <w:szCs w:val="24"/>
        </w:rPr>
      </w:pPr>
      <w:r w:rsidRPr="007F1506">
        <w:rPr>
          <w:rFonts w:ascii="Times New Roman" w:hAnsi="Times New Roman" w:cs="Times New Roman"/>
          <w:sz w:val="24"/>
          <w:szCs w:val="24"/>
        </w:rPr>
        <w:t>Rozmieszczenie palików lub szpilek powinno umożliwiać naciągnięcie sznurków lub linek do wytyczenia robót w odstępach nie większych, niż co 10 m.</w:t>
      </w:r>
    </w:p>
    <w:p w14:paraId="4C5E6A6E" w14:textId="77777777" w:rsidR="007F1506" w:rsidRPr="007F1506" w:rsidRDefault="007F1506" w:rsidP="005528DC">
      <w:pPr>
        <w:spacing w:after="0"/>
        <w:jc w:val="both"/>
        <w:rPr>
          <w:rFonts w:ascii="Times New Roman" w:hAnsi="Times New Roman" w:cs="Times New Roman"/>
          <w:sz w:val="24"/>
          <w:szCs w:val="24"/>
        </w:rPr>
      </w:pPr>
      <w:r w:rsidRPr="007F1506">
        <w:rPr>
          <w:rFonts w:ascii="Times New Roman" w:hAnsi="Times New Roman" w:cs="Times New Roman"/>
          <w:sz w:val="24"/>
          <w:szCs w:val="24"/>
        </w:rPr>
        <w:lastRenderedPageBreak/>
        <w:t>Podbudowa powinna być wytyczona w sposób umożliwiający jej wy</w:t>
      </w:r>
      <w:r w:rsidR="005528DC">
        <w:rPr>
          <w:rFonts w:ascii="Times New Roman" w:hAnsi="Times New Roman" w:cs="Times New Roman"/>
          <w:sz w:val="24"/>
          <w:szCs w:val="24"/>
        </w:rPr>
        <w:t xml:space="preserve">konanie zgodnie </w:t>
      </w:r>
      <w:r w:rsidR="005528DC">
        <w:rPr>
          <w:rFonts w:ascii="Times New Roman" w:hAnsi="Times New Roman" w:cs="Times New Roman"/>
          <w:sz w:val="24"/>
          <w:szCs w:val="24"/>
        </w:rPr>
        <w:br/>
        <w:t>z Dokumentacją p</w:t>
      </w:r>
      <w:r w:rsidRPr="007F1506">
        <w:rPr>
          <w:rFonts w:ascii="Times New Roman" w:hAnsi="Times New Roman" w:cs="Times New Roman"/>
          <w:sz w:val="24"/>
          <w:szCs w:val="24"/>
        </w:rPr>
        <w:t xml:space="preserve">rojektową lub według zaleceń Inżyniera z tolerancjami określonymi </w:t>
      </w:r>
      <w:r w:rsidR="005528DC">
        <w:rPr>
          <w:rFonts w:ascii="Times New Roman" w:hAnsi="Times New Roman" w:cs="Times New Roman"/>
          <w:sz w:val="24"/>
          <w:szCs w:val="24"/>
        </w:rPr>
        <w:br/>
      </w:r>
      <w:r w:rsidRPr="007F1506">
        <w:rPr>
          <w:rFonts w:ascii="Times New Roman" w:hAnsi="Times New Roman" w:cs="Times New Roman"/>
          <w:sz w:val="24"/>
          <w:szCs w:val="24"/>
        </w:rPr>
        <w:t>w niniejszej SST.</w:t>
      </w:r>
    </w:p>
    <w:p w14:paraId="5D25D3C1" w14:textId="77777777" w:rsidR="007F1506" w:rsidRPr="00136FF0" w:rsidRDefault="007D405D" w:rsidP="00136FF0">
      <w:pPr>
        <w:spacing w:after="0"/>
        <w:jc w:val="both"/>
        <w:rPr>
          <w:rFonts w:ascii="Times New Roman" w:hAnsi="Times New Roman" w:cs="Times New Roman"/>
          <w:b/>
          <w:sz w:val="24"/>
          <w:szCs w:val="24"/>
        </w:rPr>
      </w:pPr>
      <w:r>
        <w:rPr>
          <w:rFonts w:ascii="Times New Roman" w:hAnsi="Times New Roman" w:cs="Times New Roman"/>
          <w:b/>
          <w:sz w:val="24"/>
          <w:szCs w:val="24"/>
        </w:rPr>
        <w:t>5.2</w:t>
      </w:r>
      <w:r w:rsidR="007F1506" w:rsidRPr="00136FF0">
        <w:rPr>
          <w:rFonts w:ascii="Times New Roman" w:hAnsi="Times New Roman" w:cs="Times New Roman"/>
          <w:b/>
          <w:sz w:val="24"/>
          <w:szCs w:val="24"/>
        </w:rPr>
        <w:t>.</w:t>
      </w:r>
      <w:r w:rsidR="00136FF0" w:rsidRPr="00136FF0">
        <w:rPr>
          <w:rFonts w:ascii="Times New Roman" w:hAnsi="Times New Roman" w:cs="Times New Roman"/>
          <w:b/>
          <w:sz w:val="24"/>
          <w:szCs w:val="24"/>
        </w:rPr>
        <w:t xml:space="preserve">7.2 </w:t>
      </w:r>
      <w:r w:rsidR="007F1506" w:rsidRPr="00136FF0">
        <w:rPr>
          <w:rFonts w:ascii="Times New Roman" w:hAnsi="Times New Roman" w:cs="Times New Roman"/>
          <w:b/>
          <w:sz w:val="24"/>
          <w:szCs w:val="24"/>
        </w:rPr>
        <w:t>Wytwarzanie mieszanki kruszywa</w:t>
      </w:r>
    </w:p>
    <w:p w14:paraId="0F396C22" w14:textId="77777777" w:rsidR="007F1506" w:rsidRPr="007F1506" w:rsidRDefault="007F1506" w:rsidP="00136FF0">
      <w:pPr>
        <w:spacing w:after="0"/>
        <w:jc w:val="both"/>
        <w:rPr>
          <w:rFonts w:ascii="Times New Roman" w:hAnsi="Times New Roman" w:cs="Times New Roman"/>
          <w:sz w:val="24"/>
          <w:szCs w:val="24"/>
        </w:rPr>
      </w:pPr>
      <w:r w:rsidRPr="007F1506">
        <w:rPr>
          <w:rFonts w:ascii="Times New Roman" w:hAnsi="Times New Roman" w:cs="Times New Roman"/>
          <w:sz w:val="24"/>
          <w:szCs w:val="24"/>
        </w:rPr>
        <w:t xml:space="preserve">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w:t>
      </w:r>
      <w:r w:rsidR="00136FF0">
        <w:rPr>
          <w:rFonts w:ascii="Times New Roman" w:hAnsi="Times New Roman" w:cs="Times New Roman"/>
          <w:sz w:val="24"/>
          <w:szCs w:val="24"/>
        </w:rPr>
        <w:br/>
      </w:r>
      <w:r w:rsidRPr="007F1506">
        <w:rPr>
          <w:rFonts w:ascii="Times New Roman" w:hAnsi="Times New Roman" w:cs="Times New Roman"/>
          <w:sz w:val="24"/>
          <w:szCs w:val="24"/>
        </w:rPr>
        <w:t>i wysychaniu.</w:t>
      </w:r>
    </w:p>
    <w:p w14:paraId="28F5FFBD" w14:textId="77777777" w:rsidR="007F1506" w:rsidRPr="00136FF0" w:rsidRDefault="007D405D" w:rsidP="00136FF0">
      <w:pPr>
        <w:spacing w:after="0"/>
        <w:jc w:val="both"/>
        <w:rPr>
          <w:rFonts w:ascii="Times New Roman" w:hAnsi="Times New Roman" w:cs="Times New Roman"/>
          <w:b/>
          <w:sz w:val="24"/>
          <w:szCs w:val="24"/>
        </w:rPr>
      </w:pPr>
      <w:r>
        <w:rPr>
          <w:rFonts w:ascii="Times New Roman" w:hAnsi="Times New Roman" w:cs="Times New Roman"/>
          <w:b/>
          <w:sz w:val="24"/>
          <w:szCs w:val="24"/>
        </w:rPr>
        <w:t>5.2</w:t>
      </w:r>
      <w:r w:rsidR="00136FF0" w:rsidRPr="00136FF0">
        <w:rPr>
          <w:rFonts w:ascii="Times New Roman" w:hAnsi="Times New Roman" w:cs="Times New Roman"/>
          <w:b/>
          <w:sz w:val="24"/>
          <w:szCs w:val="24"/>
        </w:rPr>
        <w:t xml:space="preserve">.7.3 </w:t>
      </w:r>
      <w:r w:rsidR="007F1506" w:rsidRPr="00136FF0">
        <w:rPr>
          <w:rFonts w:ascii="Times New Roman" w:hAnsi="Times New Roman" w:cs="Times New Roman"/>
          <w:b/>
          <w:sz w:val="24"/>
          <w:szCs w:val="24"/>
        </w:rPr>
        <w:t>Wbudowywanie i zagęszczanie mieszanki kruszywa</w:t>
      </w:r>
    </w:p>
    <w:p w14:paraId="0060AFA9" w14:textId="77777777" w:rsidR="007F1506" w:rsidRPr="007F1506" w:rsidRDefault="007F1506" w:rsidP="00136FF0">
      <w:pPr>
        <w:spacing w:after="0"/>
        <w:jc w:val="both"/>
        <w:rPr>
          <w:rFonts w:ascii="Times New Roman" w:hAnsi="Times New Roman" w:cs="Times New Roman"/>
          <w:sz w:val="24"/>
          <w:szCs w:val="24"/>
        </w:rPr>
      </w:pPr>
      <w:r w:rsidRPr="007F1506">
        <w:rPr>
          <w:rFonts w:ascii="Times New Roman" w:hAnsi="Times New Roman" w:cs="Times New Roman"/>
          <w:sz w:val="24"/>
          <w:szCs w:val="24"/>
        </w:rPr>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14:paraId="183F8A23" w14:textId="77777777" w:rsidR="007F1506" w:rsidRPr="007F1506" w:rsidRDefault="007F1506" w:rsidP="007F1506">
      <w:pPr>
        <w:jc w:val="both"/>
        <w:rPr>
          <w:rFonts w:ascii="Times New Roman" w:hAnsi="Times New Roman" w:cs="Times New Roman"/>
          <w:sz w:val="24"/>
          <w:szCs w:val="24"/>
        </w:rPr>
      </w:pPr>
      <w:r w:rsidRPr="007F1506">
        <w:rPr>
          <w:rFonts w:ascii="Times New Roman" w:hAnsi="Times New Roman" w:cs="Times New Roman"/>
          <w:sz w:val="24"/>
          <w:szCs w:val="24"/>
        </w:rPr>
        <w:t xml:space="preserve">Wilgotność mieszanki kruszywa podczas zagęszczania powinna odpowiadać wilgotności optymalnej, określonej według próby </w:t>
      </w:r>
      <w:proofErr w:type="spellStart"/>
      <w:r w:rsidRPr="007F1506">
        <w:rPr>
          <w:rFonts w:ascii="Times New Roman" w:hAnsi="Times New Roman" w:cs="Times New Roman"/>
          <w:sz w:val="24"/>
          <w:szCs w:val="24"/>
        </w:rPr>
        <w:t>Proctora</w:t>
      </w:r>
      <w:proofErr w:type="spellEnd"/>
      <w:r w:rsidRPr="007F1506">
        <w:rPr>
          <w:rFonts w:ascii="Times New Roman" w:hAnsi="Times New Roman" w:cs="Times New Roman"/>
          <w:sz w:val="24"/>
          <w:szCs w:val="24"/>
        </w:rPr>
        <w:t>, zgodnie z PN-88/B-04481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14:paraId="58A32CD8" w14:textId="77777777" w:rsidR="007F1506" w:rsidRPr="007F1506" w:rsidRDefault="007F1506" w:rsidP="007F1506">
      <w:pPr>
        <w:jc w:val="both"/>
        <w:rPr>
          <w:rFonts w:ascii="Times New Roman" w:hAnsi="Times New Roman" w:cs="Times New Roman"/>
          <w:sz w:val="24"/>
          <w:szCs w:val="24"/>
        </w:rPr>
      </w:pPr>
      <w:r w:rsidRPr="007F1506">
        <w:rPr>
          <w:rFonts w:ascii="Times New Roman" w:hAnsi="Times New Roman" w:cs="Times New Roman"/>
          <w:sz w:val="24"/>
          <w:szCs w:val="24"/>
        </w:rPr>
        <w:t>Wskaźnik zagęszczenia podbudowy wg BN-77/8931-12 powinien odpowiadać przyjętemu poziomowi wskaźnika no</w:t>
      </w:r>
      <w:r w:rsidR="00136FF0">
        <w:rPr>
          <w:rFonts w:ascii="Times New Roman" w:hAnsi="Times New Roman" w:cs="Times New Roman"/>
          <w:sz w:val="24"/>
          <w:szCs w:val="24"/>
        </w:rPr>
        <w:t>śności podbudowy wg tablicy 1, l</w:t>
      </w:r>
      <w:r w:rsidRPr="007F1506">
        <w:rPr>
          <w:rFonts w:ascii="Times New Roman" w:hAnsi="Times New Roman" w:cs="Times New Roman"/>
          <w:sz w:val="24"/>
          <w:szCs w:val="24"/>
        </w:rPr>
        <w:t>p. 10.</w:t>
      </w:r>
    </w:p>
    <w:p w14:paraId="06FC314C" w14:textId="77777777" w:rsidR="007F1506" w:rsidRPr="00136FF0" w:rsidRDefault="00136FF0" w:rsidP="00136FF0">
      <w:pPr>
        <w:spacing w:after="0"/>
        <w:jc w:val="both"/>
        <w:rPr>
          <w:rFonts w:ascii="Times New Roman" w:hAnsi="Times New Roman" w:cs="Times New Roman"/>
          <w:b/>
          <w:sz w:val="24"/>
          <w:szCs w:val="24"/>
        </w:rPr>
      </w:pPr>
      <w:r w:rsidRPr="00136FF0">
        <w:rPr>
          <w:rFonts w:ascii="Times New Roman" w:hAnsi="Times New Roman" w:cs="Times New Roman"/>
          <w:b/>
          <w:sz w:val="24"/>
          <w:szCs w:val="24"/>
        </w:rPr>
        <w:t>5.8</w:t>
      </w:r>
      <w:r w:rsidR="007F1506" w:rsidRPr="00136FF0">
        <w:rPr>
          <w:rFonts w:ascii="Times New Roman" w:hAnsi="Times New Roman" w:cs="Times New Roman"/>
          <w:b/>
          <w:sz w:val="24"/>
          <w:szCs w:val="24"/>
        </w:rPr>
        <w:t>.</w:t>
      </w:r>
      <w:r w:rsidRPr="00136FF0">
        <w:rPr>
          <w:rFonts w:ascii="Times New Roman" w:hAnsi="Times New Roman" w:cs="Times New Roman"/>
          <w:b/>
          <w:sz w:val="24"/>
          <w:szCs w:val="24"/>
        </w:rPr>
        <w:t xml:space="preserve">8 </w:t>
      </w:r>
      <w:r w:rsidR="007F1506" w:rsidRPr="00136FF0">
        <w:rPr>
          <w:rFonts w:ascii="Times New Roman" w:hAnsi="Times New Roman" w:cs="Times New Roman"/>
          <w:b/>
          <w:sz w:val="24"/>
          <w:szCs w:val="24"/>
        </w:rPr>
        <w:t>Odcinek próbny</w:t>
      </w:r>
    </w:p>
    <w:p w14:paraId="13FBD999" w14:textId="77777777" w:rsidR="007F1506" w:rsidRPr="007F1506" w:rsidRDefault="007F1506" w:rsidP="00136FF0">
      <w:pPr>
        <w:spacing w:after="0"/>
        <w:jc w:val="both"/>
        <w:rPr>
          <w:rFonts w:ascii="Times New Roman" w:hAnsi="Times New Roman" w:cs="Times New Roman"/>
          <w:sz w:val="24"/>
          <w:szCs w:val="24"/>
        </w:rPr>
      </w:pPr>
      <w:r w:rsidRPr="007F1506">
        <w:rPr>
          <w:rFonts w:ascii="Times New Roman" w:hAnsi="Times New Roman" w:cs="Times New Roman"/>
          <w:sz w:val="24"/>
          <w:szCs w:val="24"/>
        </w:rPr>
        <w:t>Jeżeli Inżynier uzna to</w:t>
      </w:r>
      <w:r w:rsidR="00136FF0">
        <w:rPr>
          <w:rFonts w:ascii="Times New Roman" w:hAnsi="Times New Roman" w:cs="Times New Roman"/>
          <w:sz w:val="24"/>
          <w:szCs w:val="24"/>
        </w:rPr>
        <w:t xml:space="preserve"> za konieczne to, co najmniej 5</w:t>
      </w:r>
      <w:r w:rsidRPr="007F1506">
        <w:rPr>
          <w:rFonts w:ascii="Times New Roman" w:hAnsi="Times New Roman" w:cs="Times New Roman"/>
          <w:sz w:val="24"/>
          <w:szCs w:val="24"/>
        </w:rPr>
        <w:t xml:space="preserve"> dni przed rozpoczęciem robót, Wykonawca wykona odcinek próbny w celu:</w:t>
      </w:r>
    </w:p>
    <w:p w14:paraId="3FD783C5" w14:textId="77777777" w:rsidR="007F1506" w:rsidRPr="007F1506" w:rsidRDefault="007F1506" w:rsidP="00136FF0">
      <w:pPr>
        <w:spacing w:after="0"/>
        <w:ind w:left="705" w:hanging="705"/>
        <w:jc w:val="both"/>
        <w:rPr>
          <w:rFonts w:ascii="Times New Roman" w:hAnsi="Times New Roman" w:cs="Times New Roman"/>
          <w:sz w:val="24"/>
          <w:szCs w:val="24"/>
        </w:rPr>
      </w:pPr>
      <w:r w:rsidRPr="007F1506">
        <w:rPr>
          <w:rFonts w:ascii="Times New Roman" w:hAnsi="Times New Roman" w:cs="Times New Roman"/>
          <w:sz w:val="24"/>
          <w:szCs w:val="24"/>
        </w:rPr>
        <w:t>-</w:t>
      </w:r>
      <w:r w:rsidRPr="007F1506">
        <w:rPr>
          <w:rFonts w:ascii="Times New Roman" w:hAnsi="Times New Roman" w:cs="Times New Roman"/>
          <w:sz w:val="24"/>
          <w:szCs w:val="24"/>
        </w:rPr>
        <w:tab/>
        <w:t xml:space="preserve">stwierdzenia czy sprzęt budowlany do mieszania, rozkładania i zagęszczania kruszywa </w:t>
      </w:r>
      <w:r w:rsidRPr="007F1506">
        <w:rPr>
          <w:rFonts w:ascii="Times New Roman" w:hAnsi="Times New Roman" w:cs="Times New Roman"/>
          <w:sz w:val="24"/>
          <w:szCs w:val="24"/>
        </w:rPr>
        <w:br/>
        <w:t>jest właściwy,</w:t>
      </w:r>
    </w:p>
    <w:p w14:paraId="49E6F774" w14:textId="77777777" w:rsidR="007F1506" w:rsidRPr="007F1506" w:rsidRDefault="007F1506" w:rsidP="00136FF0">
      <w:pPr>
        <w:spacing w:after="0"/>
        <w:ind w:left="705" w:hanging="705"/>
        <w:jc w:val="both"/>
        <w:rPr>
          <w:rFonts w:ascii="Times New Roman" w:hAnsi="Times New Roman" w:cs="Times New Roman"/>
          <w:sz w:val="24"/>
          <w:szCs w:val="24"/>
        </w:rPr>
      </w:pPr>
      <w:r w:rsidRPr="007F1506">
        <w:rPr>
          <w:rFonts w:ascii="Times New Roman" w:hAnsi="Times New Roman" w:cs="Times New Roman"/>
          <w:sz w:val="24"/>
          <w:szCs w:val="24"/>
        </w:rPr>
        <w:t>-</w:t>
      </w:r>
      <w:r w:rsidRPr="007F1506">
        <w:rPr>
          <w:rFonts w:ascii="Times New Roman" w:hAnsi="Times New Roman" w:cs="Times New Roman"/>
          <w:sz w:val="24"/>
          <w:szCs w:val="24"/>
        </w:rPr>
        <w:tab/>
        <w:t>określenia grubości warstwy materiału w stanie luźnym, koni</w:t>
      </w:r>
      <w:r w:rsidR="00136FF0">
        <w:rPr>
          <w:rFonts w:ascii="Times New Roman" w:hAnsi="Times New Roman" w:cs="Times New Roman"/>
          <w:sz w:val="24"/>
          <w:szCs w:val="24"/>
        </w:rPr>
        <w:t xml:space="preserve">ecznej do uzyskania wymaganej </w:t>
      </w:r>
      <w:r w:rsidRPr="007F1506">
        <w:rPr>
          <w:rFonts w:ascii="Times New Roman" w:hAnsi="Times New Roman" w:cs="Times New Roman"/>
          <w:sz w:val="24"/>
          <w:szCs w:val="24"/>
        </w:rPr>
        <w:t>grubości warstwy po zagęszczeniu,</w:t>
      </w:r>
    </w:p>
    <w:p w14:paraId="3CB003A5" w14:textId="77777777" w:rsidR="007F1506" w:rsidRPr="007F1506" w:rsidRDefault="007F1506" w:rsidP="00136FF0">
      <w:pPr>
        <w:spacing w:after="0"/>
        <w:ind w:left="705" w:hanging="705"/>
        <w:jc w:val="both"/>
        <w:rPr>
          <w:rFonts w:ascii="Times New Roman" w:hAnsi="Times New Roman" w:cs="Times New Roman"/>
          <w:sz w:val="24"/>
          <w:szCs w:val="24"/>
        </w:rPr>
      </w:pPr>
      <w:r w:rsidRPr="007F1506">
        <w:rPr>
          <w:rFonts w:ascii="Times New Roman" w:hAnsi="Times New Roman" w:cs="Times New Roman"/>
          <w:sz w:val="24"/>
          <w:szCs w:val="24"/>
        </w:rPr>
        <w:t>-</w:t>
      </w:r>
      <w:r w:rsidRPr="007F1506">
        <w:rPr>
          <w:rFonts w:ascii="Times New Roman" w:hAnsi="Times New Roman" w:cs="Times New Roman"/>
          <w:sz w:val="24"/>
          <w:szCs w:val="24"/>
        </w:rPr>
        <w:tab/>
        <w:t>określenia liczby przejść sprzętu zagęszczającego, potrzebnej do uzyskania wymaganego wskaźnik</w:t>
      </w:r>
      <w:r w:rsidR="00136FF0">
        <w:rPr>
          <w:rFonts w:ascii="Times New Roman" w:hAnsi="Times New Roman" w:cs="Times New Roman"/>
          <w:sz w:val="24"/>
          <w:szCs w:val="24"/>
        </w:rPr>
        <w:t xml:space="preserve">a </w:t>
      </w:r>
      <w:r w:rsidRPr="007F1506">
        <w:rPr>
          <w:rFonts w:ascii="Times New Roman" w:hAnsi="Times New Roman" w:cs="Times New Roman"/>
          <w:sz w:val="24"/>
          <w:szCs w:val="24"/>
        </w:rPr>
        <w:t>zagęszczenia.</w:t>
      </w:r>
    </w:p>
    <w:p w14:paraId="47889700" w14:textId="77777777" w:rsidR="007F1506" w:rsidRPr="007F1506" w:rsidRDefault="007F1506" w:rsidP="00136FF0">
      <w:pPr>
        <w:spacing w:after="0"/>
        <w:jc w:val="both"/>
        <w:rPr>
          <w:rFonts w:ascii="Times New Roman" w:hAnsi="Times New Roman" w:cs="Times New Roman"/>
          <w:sz w:val="24"/>
          <w:szCs w:val="24"/>
        </w:rPr>
      </w:pPr>
      <w:r w:rsidRPr="007F1506">
        <w:rPr>
          <w:rFonts w:ascii="Times New Roman" w:hAnsi="Times New Roman" w:cs="Times New Roman"/>
          <w:sz w:val="24"/>
          <w:szCs w:val="24"/>
        </w:rPr>
        <w:t>Na odcinku próbnym Wykonawca powinien użyć takich materiałów oraz sprzętu do mieszania, rozkładania i zagęszczania, jakie będą stosowane do wykonywania podbudowy na budowie.</w:t>
      </w:r>
    </w:p>
    <w:p w14:paraId="5E15AE78" w14:textId="77777777" w:rsidR="007F1506" w:rsidRPr="007F1506" w:rsidRDefault="007F1506" w:rsidP="00136FF0">
      <w:pPr>
        <w:spacing w:after="0"/>
        <w:jc w:val="both"/>
        <w:rPr>
          <w:rFonts w:ascii="Times New Roman" w:hAnsi="Times New Roman" w:cs="Times New Roman"/>
          <w:sz w:val="24"/>
          <w:szCs w:val="24"/>
        </w:rPr>
      </w:pPr>
      <w:r w:rsidRPr="007F1506">
        <w:rPr>
          <w:rFonts w:ascii="Times New Roman" w:hAnsi="Times New Roman" w:cs="Times New Roman"/>
          <w:sz w:val="24"/>
          <w:szCs w:val="24"/>
        </w:rPr>
        <w:t>Powierzchnia odcin</w:t>
      </w:r>
      <w:r w:rsidR="00136FF0">
        <w:rPr>
          <w:rFonts w:ascii="Times New Roman" w:hAnsi="Times New Roman" w:cs="Times New Roman"/>
          <w:sz w:val="24"/>
          <w:szCs w:val="24"/>
        </w:rPr>
        <w:t>ka próbnego powinna wynosić od 200 m2 do 4</w:t>
      </w:r>
      <w:r w:rsidRPr="007F1506">
        <w:rPr>
          <w:rFonts w:ascii="Times New Roman" w:hAnsi="Times New Roman" w:cs="Times New Roman"/>
          <w:sz w:val="24"/>
          <w:szCs w:val="24"/>
        </w:rPr>
        <w:t>00 m2. Odcinek próbny powinien być zlokalizowany w miejscu wskazanym przez Inżyniera.</w:t>
      </w:r>
    </w:p>
    <w:p w14:paraId="00D318C6" w14:textId="77777777" w:rsidR="007F1506" w:rsidRPr="007F1506" w:rsidRDefault="007F1506" w:rsidP="00136FF0">
      <w:pPr>
        <w:spacing w:after="0"/>
        <w:jc w:val="both"/>
        <w:rPr>
          <w:rFonts w:ascii="Times New Roman" w:hAnsi="Times New Roman" w:cs="Times New Roman"/>
          <w:sz w:val="24"/>
          <w:szCs w:val="24"/>
        </w:rPr>
      </w:pPr>
      <w:r w:rsidRPr="007F1506">
        <w:rPr>
          <w:rFonts w:ascii="Times New Roman" w:hAnsi="Times New Roman" w:cs="Times New Roman"/>
          <w:sz w:val="24"/>
          <w:szCs w:val="24"/>
        </w:rPr>
        <w:lastRenderedPageBreak/>
        <w:t>Wykonawca może przystąpić do wykonywania podbudowy po zaakceptowaniu odcinka próbnego przez Inżyniera.</w:t>
      </w:r>
    </w:p>
    <w:p w14:paraId="3D6A1BFA" w14:textId="77777777" w:rsidR="007F1506" w:rsidRPr="00136FF0" w:rsidRDefault="00136FF0" w:rsidP="00FF1BE6">
      <w:pPr>
        <w:spacing w:after="0"/>
        <w:jc w:val="both"/>
        <w:rPr>
          <w:rFonts w:ascii="Times New Roman" w:hAnsi="Times New Roman" w:cs="Times New Roman"/>
          <w:b/>
          <w:sz w:val="24"/>
          <w:szCs w:val="24"/>
        </w:rPr>
      </w:pPr>
      <w:r w:rsidRPr="00136FF0">
        <w:rPr>
          <w:rFonts w:ascii="Times New Roman" w:hAnsi="Times New Roman" w:cs="Times New Roman"/>
          <w:b/>
          <w:sz w:val="24"/>
          <w:szCs w:val="24"/>
        </w:rPr>
        <w:t>5.</w:t>
      </w:r>
      <w:r w:rsidR="007D405D">
        <w:rPr>
          <w:rFonts w:ascii="Times New Roman" w:hAnsi="Times New Roman" w:cs="Times New Roman"/>
          <w:b/>
          <w:sz w:val="24"/>
          <w:szCs w:val="24"/>
        </w:rPr>
        <w:t>2</w:t>
      </w:r>
      <w:r w:rsidR="007F1506" w:rsidRPr="00136FF0">
        <w:rPr>
          <w:rFonts w:ascii="Times New Roman" w:hAnsi="Times New Roman" w:cs="Times New Roman"/>
          <w:b/>
          <w:sz w:val="24"/>
          <w:szCs w:val="24"/>
        </w:rPr>
        <w:t>.</w:t>
      </w:r>
      <w:r w:rsidRPr="00136FF0">
        <w:rPr>
          <w:rFonts w:ascii="Times New Roman" w:hAnsi="Times New Roman" w:cs="Times New Roman"/>
          <w:b/>
          <w:sz w:val="24"/>
          <w:szCs w:val="24"/>
        </w:rPr>
        <w:t>9</w:t>
      </w:r>
      <w:r w:rsidR="007F1506" w:rsidRPr="00136FF0">
        <w:rPr>
          <w:rFonts w:ascii="Times New Roman" w:hAnsi="Times New Roman" w:cs="Times New Roman"/>
          <w:b/>
          <w:sz w:val="24"/>
          <w:szCs w:val="24"/>
        </w:rPr>
        <w:tab/>
        <w:t>Utrzymanie podbudowy</w:t>
      </w:r>
    </w:p>
    <w:p w14:paraId="2AC01A91" w14:textId="77777777" w:rsidR="007F1506" w:rsidRPr="007F1506" w:rsidRDefault="007F1506" w:rsidP="00FF1BE6">
      <w:pPr>
        <w:spacing w:after="0"/>
        <w:jc w:val="both"/>
        <w:rPr>
          <w:rFonts w:ascii="Times New Roman" w:hAnsi="Times New Roman" w:cs="Times New Roman"/>
          <w:sz w:val="24"/>
          <w:szCs w:val="24"/>
        </w:rPr>
      </w:pPr>
      <w:bookmarkStart w:id="220" w:name="_6._kontrola_jakości_1"/>
      <w:bookmarkEnd w:id="220"/>
      <w:r w:rsidRPr="007F1506">
        <w:rPr>
          <w:rFonts w:ascii="Times New Roman" w:hAnsi="Times New Roman" w:cs="Times New Roman"/>
          <w:sz w:val="24"/>
          <w:szCs w:val="24"/>
        </w:rPr>
        <w:t>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w:t>
      </w:r>
    </w:p>
    <w:p w14:paraId="26C7FC54" w14:textId="77777777" w:rsidR="007F1506" w:rsidRPr="00FF1BE6" w:rsidRDefault="007D405D" w:rsidP="00FF1BE6">
      <w:pPr>
        <w:spacing w:after="0"/>
        <w:jc w:val="both"/>
        <w:rPr>
          <w:rFonts w:ascii="Times New Roman" w:hAnsi="Times New Roman" w:cs="Times New Roman"/>
          <w:b/>
          <w:sz w:val="24"/>
          <w:szCs w:val="24"/>
        </w:rPr>
      </w:pPr>
      <w:r>
        <w:rPr>
          <w:rFonts w:ascii="Times New Roman" w:hAnsi="Times New Roman" w:cs="Times New Roman"/>
          <w:b/>
          <w:sz w:val="24"/>
          <w:szCs w:val="24"/>
        </w:rPr>
        <w:t>5.2</w:t>
      </w:r>
      <w:r w:rsidR="00FF1BE6" w:rsidRPr="00FF1BE6">
        <w:rPr>
          <w:rFonts w:ascii="Times New Roman" w:hAnsi="Times New Roman" w:cs="Times New Roman"/>
          <w:b/>
          <w:sz w:val="24"/>
          <w:szCs w:val="24"/>
        </w:rPr>
        <w:t xml:space="preserve">.10 </w:t>
      </w:r>
      <w:r w:rsidR="007F1506" w:rsidRPr="00FF1BE6">
        <w:rPr>
          <w:rFonts w:ascii="Times New Roman" w:hAnsi="Times New Roman" w:cs="Times New Roman"/>
          <w:b/>
          <w:sz w:val="24"/>
          <w:szCs w:val="24"/>
        </w:rPr>
        <w:t>KONTROLA JAKOŚCI ROBÓT</w:t>
      </w:r>
    </w:p>
    <w:p w14:paraId="6127D936" w14:textId="77777777" w:rsidR="007F1506" w:rsidRPr="007F1506" w:rsidRDefault="007F1506" w:rsidP="00FF1BE6">
      <w:pPr>
        <w:spacing w:after="0"/>
        <w:jc w:val="both"/>
        <w:rPr>
          <w:rFonts w:ascii="Times New Roman" w:hAnsi="Times New Roman" w:cs="Times New Roman"/>
          <w:sz w:val="24"/>
          <w:szCs w:val="24"/>
        </w:rPr>
      </w:pPr>
      <w:r w:rsidRPr="007F1506">
        <w:rPr>
          <w:rFonts w:ascii="Times New Roman" w:hAnsi="Times New Roman" w:cs="Times New Roman"/>
          <w:sz w:val="24"/>
          <w:szCs w:val="24"/>
        </w:rPr>
        <w:t>Ogólne wymagania dotyczące kontroli jakości robót podano w SST D</w:t>
      </w:r>
      <w:r w:rsidR="00FF1BE6">
        <w:rPr>
          <w:rFonts w:ascii="Times New Roman" w:hAnsi="Times New Roman" w:cs="Times New Roman"/>
          <w:sz w:val="24"/>
          <w:szCs w:val="24"/>
        </w:rPr>
        <w:t xml:space="preserve">.M.00.00.00 „Wymagania ogólne” </w:t>
      </w:r>
      <w:r w:rsidRPr="007F1506">
        <w:rPr>
          <w:rFonts w:ascii="Times New Roman" w:hAnsi="Times New Roman" w:cs="Times New Roman"/>
          <w:sz w:val="24"/>
          <w:szCs w:val="24"/>
        </w:rPr>
        <w:t>pkt 6.</w:t>
      </w:r>
    </w:p>
    <w:p w14:paraId="50C4DD62" w14:textId="77777777" w:rsidR="00FF1BE6" w:rsidRDefault="007F1506" w:rsidP="007F1506">
      <w:pPr>
        <w:jc w:val="both"/>
        <w:rPr>
          <w:rFonts w:ascii="Times New Roman" w:hAnsi="Times New Roman" w:cs="Times New Roman"/>
          <w:sz w:val="24"/>
          <w:szCs w:val="24"/>
        </w:rPr>
      </w:pPr>
      <w:r w:rsidRPr="007F1506">
        <w:rPr>
          <w:rFonts w:ascii="Times New Roman" w:hAnsi="Times New Roman" w:cs="Times New Roman"/>
          <w:sz w:val="24"/>
          <w:szCs w:val="24"/>
        </w:rPr>
        <w:t xml:space="preserve">Przed przystąpieniem do robót Wykonawca powinien wykonać badania kruszyw przeznaczonych do wykonania robót i przedstawić wyniki tych badań Inżynierowi w celu akceptacji materiałów. </w:t>
      </w:r>
    </w:p>
    <w:p w14:paraId="2B6DE09B" w14:textId="77777777" w:rsidR="007F1506" w:rsidRPr="00FF1BE6" w:rsidRDefault="007D405D" w:rsidP="007F1506">
      <w:pPr>
        <w:jc w:val="both"/>
        <w:rPr>
          <w:rFonts w:ascii="Times New Roman" w:hAnsi="Times New Roman" w:cs="Times New Roman"/>
          <w:b/>
          <w:sz w:val="24"/>
          <w:szCs w:val="24"/>
        </w:rPr>
      </w:pPr>
      <w:r>
        <w:rPr>
          <w:rFonts w:ascii="Times New Roman" w:hAnsi="Times New Roman" w:cs="Times New Roman"/>
          <w:b/>
          <w:sz w:val="24"/>
          <w:szCs w:val="24"/>
        </w:rPr>
        <w:t>5.2</w:t>
      </w:r>
      <w:r w:rsidR="00FF1BE6" w:rsidRPr="00FF1BE6">
        <w:rPr>
          <w:rFonts w:ascii="Times New Roman" w:hAnsi="Times New Roman" w:cs="Times New Roman"/>
          <w:b/>
          <w:sz w:val="24"/>
          <w:szCs w:val="24"/>
        </w:rPr>
        <w:t xml:space="preserve">.10.1. </w:t>
      </w:r>
      <w:r w:rsidR="007F1506" w:rsidRPr="00FF1BE6">
        <w:rPr>
          <w:rFonts w:ascii="Times New Roman" w:hAnsi="Times New Roman" w:cs="Times New Roman"/>
          <w:b/>
          <w:sz w:val="24"/>
          <w:szCs w:val="24"/>
        </w:rPr>
        <w:t>Badania w czasie robót</w:t>
      </w:r>
    </w:p>
    <w:p w14:paraId="314E5248" w14:textId="77777777" w:rsidR="00FF1BE6" w:rsidRDefault="00FF1BE6" w:rsidP="007F1506">
      <w:pPr>
        <w:jc w:val="both"/>
        <w:rPr>
          <w:rFonts w:ascii="Times New Roman" w:hAnsi="Times New Roman" w:cs="Times New Roman"/>
          <w:sz w:val="24"/>
          <w:szCs w:val="24"/>
        </w:rPr>
      </w:pPr>
      <w:r>
        <w:rPr>
          <w:rFonts w:ascii="Times New Roman" w:hAnsi="Times New Roman" w:cs="Times New Roman"/>
          <w:sz w:val="24"/>
          <w:szCs w:val="24"/>
        </w:rPr>
        <w:t xml:space="preserve">Inżynier może nakazać wykonywanie badań określonych w Tablicy 2. </w:t>
      </w:r>
    </w:p>
    <w:p w14:paraId="24B761EF" w14:textId="77777777" w:rsidR="007F1506" w:rsidRPr="007F1506" w:rsidRDefault="007F1506" w:rsidP="007F1506">
      <w:pPr>
        <w:jc w:val="both"/>
        <w:rPr>
          <w:rFonts w:ascii="Times New Roman" w:hAnsi="Times New Roman" w:cs="Times New Roman"/>
          <w:sz w:val="24"/>
          <w:szCs w:val="24"/>
        </w:rPr>
      </w:pPr>
      <w:r w:rsidRPr="007F1506">
        <w:rPr>
          <w:rFonts w:ascii="Times New Roman" w:hAnsi="Times New Roman" w:cs="Times New Roman"/>
          <w:sz w:val="24"/>
          <w:szCs w:val="24"/>
        </w:rPr>
        <w:t>Tablica 2. Częstotliwość oraz zakres badań przy budowie podbudowy z kruszywa łamanego stabilizowanego mechanicznie</w:t>
      </w:r>
    </w:p>
    <w:tbl>
      <w:tblPr>
        <w:tblW w:w="0" w:type="auto"/>
        <w:tblLayout w:type="fixed"/>
        <w:tblCellMar>
          <w:left w:w="70" w:type="dxa"/>
          <w:right w:w="70" w:type="dxa"/>
        </w:tblCellMar>
        <w:tblLook w:val="0000" w:firstRow="0" w:lastRow="0" w:firstColumn="0" w:lastColumn="0" w:noHBand="0" w:noVBand="0"/>
      </w:tblPr>
      <w:tblGrid>
        <w:gridCol w:w="496"/>
        <w:gridCol w:w="4394"/>
        <w:gridCol w:w="2020"/>
        <w:gridCol w:w="2700"/>
      </w:tblGrid>
      <w:tr w:rsidR="007F1506" w:rsidRPr="007F1506" w14:paraId="638F4279" w14:textId="77777777" w:rsidTr="007F1506">
        <w:tc>
          <w:tcPr>
            <w:tcW w:w="496" w:type="dxa"/>
            <w:tcBorders>
              <w:top w:val="single" w:sz="6" w:space="0" w:color="auto"/>
              <w:left w:val="single" w:sz="6" w:space="0" w:color="auto"/>
              <w:bottom w:val="nil"/>
              <w:right w:val="nil"/>
            </w:tcBorders>
            <w:noWrap/>
          </w:tcPr>
          <w:p w14:paraId="2A34D622" w14:textId="77777777" w:rsidR="007F1506" w:rsidRPr="007F1506" w:rsidRDefault="007F1506" w:rsidP="007F1506">
            <w:pPr>
              <w:spacing w:before="120"/>
              <w:jc w:val="center"/>
              <w:rPr>
                <w:rFonts w:ascii="Times New Roman" w:hAnsi="Times New Roman" w:cs="Times New Roman"/>
                <w:sz w:val="24"/>
                <w:szCs w:val="24"/>
              </w:rPr>
            </w:pPr>
          </w:p>
        </w:tc>
        <w:tc>
          <w:tcPr>
            <w:tcW w:w="4394" w:type="dxa"/>
            <w:tcBorders>
              <w:top w:val="single" w:sz="6" w:space="0" w:color="auto"/>
              <w:left w:val="single" w:sz="6" w:space="0" w:color="auto"/>
              <w:bottom w:val="nil"/>
              <w:right w:val="nil"/>
            </w:tcBorders>
            <w:noWrap/>
          </w:tcPr>
          <w:p w14:paraId="480794B1" w14:textId="77777777" w:rsidR="007F1506" w:rsidRPr="007F1506" w:rsidRDefault="007F1506" w:rsidP="007F1506">
            <w:pPr>
              <w:spacing w:before="120"/>
              <w:jc w:val="center"/>
              <w:rPr>
                <w:rFonts w:ascii="Times New Roman" w:hAnsi="Times New Roman" w:cs="Times New Roman"/>
                <w:sz w:val="24"/>
                <w:szCs w:val="24"/>
              </w:rPr>
            </w:pPr>
          </w:p>
        </w:tc>
        <w:tc>
          <w:tcPr>
            <w:tcW w:w="4720" w:type="dxa"/>
            <w:gridSpan w:val="2"/>
            <w:tcBorders>
              <w:top w:val="single" w:sz="6" w:space="0" w:color="auto"/>
              <w:left w:val="single" w:sz="6" w:space="0" w:color="auto"/>
              <w:bottom w:val="single" w:sz="6" w:space="0" w:color="auto"/>
              <w:right w:val="single" w:sz="6" w:space="0" w:color="auto"/>
            </w:tcBorders>
            <w:noWrap/>
          </w:tcPr>
          <w:p w14:paraId="65E028EF" w14:textId="77777777" w:rsidR="007F1506" w:rsidRPr="007F1506" w:rsidRDefault="007F1506" w:rsidP="007F1506">
            <w:pPr>
              <w:spacing w:before="120"/>
              <w:jc w:val="center"/>
              <w:rPr>
                <w:rFonts w:ascii="Times New Roman" w:hAnsi="Times New Roman" w:cs="Times New Roman"/>
                <w:sz w:val="24"/>
                <w:szCs w:val="24"/>
              </w:rPr>
            </w:pPr>
            <w:r w:rsidRPr="007F1506">
              <w:rPr>
                <w:rFonts w:ascii="Times New Roman" w:hAnsi="Times New Roman" w:cs="Times New Roman"/>
                <w:sz w:val="24"/>
                <w:szCs w:val="24"/>
              </w:rPr>
              <w:t>Częstotliwość badań</w:t>
            </w:r>
          </w:p>
        </w:tc>
      </w:tr>
      <w:tr w:rsidR="007F1506" w:rsidRPr="007F1506" w14:paraId="223D5221" w14:textId="77777777" w:rsidTr="007F1506">
        <w:tc>
          <w:tcPr>
            <w:tcW w:w="496" w:type="dxa"/>
            <w:tcBorders>
              <w:top w:val="nil"/>
              <w:left w:val="single" w:sz="6" w:space="0" w:color="auto"/>
              <w:bottom w:val="double" w:sz="6" w:space="0" w:color="auto"/>
              <w:right w:val="single" w:sz="6" w:space="0" w:color="auto"/>
            </w:tcBorders>
            <w:noWrap/>
          </w:tcPr>
          <w:p w14:paraId="09F5FA25" w14:textId="77777777" w:rsidR="007F1506" w:rsidRPr="007F1506" w:rsidRDefault="007F1506" w:rsidP="007F1506">
            <w:pPr>
              <w:spacing w:before="120"/>
              <w:jc w:val="center"/>
              <w:rPr>
                <w:rFonts w:ascii="Times New Roman" w:hAnsi="Times New Roman" w:cs="Times New Roman"/>
                <w:sz w:val="24"/>
                <w:szCs w:val="24"/>
              </w:rPr>
            </w:pPr>
          </w:p>
          <w:p w14:paraId="3C8A1D48" w14:textId="77777777" w:rsidR="007F1506" w:rsidRPr="007F1506" w:rsidRDefault="007F1506" w:rsidP="007F1506">
            <w:pPr>
              <w:spacing w:before="120"/>
              <w:jc w:val="center"/>
              <w:rPr>
                <w:rFonts w:ascii="Times New Roman" w:hAnsi="Times New Roman" w:cs="Times New Roman"/>
                <w:sz w:val="24"/>
                <w:szCs w:val="24"/>
              </w:rPr>
            </w:pPr>
            <w:r w:rsidRPr="007F1506">
              <w:rPr>
                <w:rFonts w:ascii="Times New Roman" w:hAnsi="Times New Roman" w:cs="Times New Roman"/>
                <w:sz w:val="24"/>
                <w:szCs w:val="24"/>
              </w:rPr>
              <w:t>Lp.</w:t>
            </w:r>
          </w:p>
        </w:tc>
        <w:tc>
          <w:tcPr>
            <w:tcW w:w="4394" w:type="dxa"/>
            <w:tcBorders>
              <w:top w:val="nil"/>
              <w:left w:val="nil"/>
              <w:bottom w:val="double" w:sz="6" w:space="0" w:color="auto"/>
              <w:right w:val="nil"/>
            </w:tcBorders>
            <w:noWrap/>
          </w:tcPr>
          <w:p w14:paraId="199223B5" w14:textId="77777777" w:rsidR="007F1506" w:rsidRPr="007F1506" w:rsidRDefault="007F1506" w:rsidP="007F1506">
            <w:pPr>
              <w:spacing w:before="120"/>
              <w:jc w:val="center"/>
              <w:rPr>
                <w:rFonts w:ascii="Times New Roman" w:hAnsi="Times New Roman" w:cs="Times New Roman"/>
                <w:sz w:val="24"/>
                <w:szCs w:val="24"/>
              </w:rPr>
            </w:pPr>
          </w:p>
          <w:p w14:paraId="16709459" w14:textId="77777777" w:rsidR="007F1506" w:rsidRPr="007F1506" w:rsidRDefault="007F1506" w:rsidP="007F1506">
            <w:pPr>
              <w:spacing w:before="120"/>
              <w:jc w:val="center"/>
              <w:rPr>
                <w:rFonts w:ascii="Times New Roman" w:hAnsi="Times New Roman" w:cs="Times New Roman"/>
                <w:sz w:val="24"/>
                <w:szCs w:val="24"/>
              </w:rPr>
            </w:pPr>
            <w:r w:rsidRPr="007F1506">
              <w:rPr>
                <w:rFonts w:ascii="Times New Roman" w:hAnsi="Times New Roman" w:cs="Times New Roman"/>
                <w:sz w:val="24"/>
                <w:szCs w:val="24"/>
              </w:rPr>
              <w:t>Wyszczególnienie badań</w:t>
            </w:r>
          </w:p>
        </w:tc>
        <w:tc>
          <w:tcPr>
            <w:tcW w:w="2020" w:type="dxa"/>
            <w:tcBorders>
              <w:top w:val="single" w:sz="6" w:space="0" w:color="auto"/>
              <w:left w:val="single" w:sz="6" w:space="0" w:color="auto"/>
              <w:bottom w:val="double" w:sz="6" w:space="0" w:color="auto"/>
              <w:right w:val="single" w:sz="6" w:space="0" w:color="auto"/>
            </w:tcBorders>
            <w:noWrap/>
          </w:tcPr>
          <w:p w14:paraId="77F7D9A5" w14:textId="77777777" w:rsidR="007F1506" w:rsidRPr="007F1506" w:rsidRDefault="007F1506" w:rsidP="007F1506">
            <w:pPr>
              <w:spacing w:before="120"/>
              <w:jc w:val="center"/>
              <w:rPr>
                <w:rFonts w:ascii="Times New Roman" w:hAnsi="Times New Roman" w:cs="Times New Roman"/>
                <w:sz w:val="24"/>
                <w:szCs w:val="24"/>
              </w:rPr>
            </w:pPr>
            <w:r w:rsidRPr="007F1506">
              <w:rPr>
                <w:rFonts w:ascii="Times New Roman" w:hAnsi="Times New Roman" w:cs="Times New Roman"/>
                <w:sz w:val="24"/>
                <w:szCs w:val="24"/>
              </w:rPr>
              <w:t>Minimalna liczba badań na dziennej działce roboczej</w:t>
            </w:r>
          </w:p>
        </w:tc>
        <w:tc>
          <w:tcPr>
            <w:tcW w:w="2700" w:type="dxa"/>
            <w:tcBorders>
              <w:top w:val="single" w:sz="6" w:space="0" w:color="auto"/>
              <w:left w:val="single" w:sz="6" w:space="0" w:color="auto"/>
              <w:bottom w:val="double" w:sz="6" w:space="0" w:color="auto"/>
              <w:right w:val="single" w:sz="6" w:space="0" w:color="auto"/>
            </w:tcBorders>
            <w:noWrap/>
          </w:tcPr>
          <w:p w14:paraId="7A657B6F" w14:textId="77777777" w:rsidR="007F1506" w:rsidRPr="007F1506" w:rsidRDefault="007F1506" w:rsidP="00FF1BE6">
            <w:pPr>
              <w:spacing w:before="120"/>
              <w:jc w:val="center"/>
              <w:rPr>
                <w:rFonts w:ascii="Times New Roman" w:hAnsi="Times New Roman" w:cs="Times New Roman"/>
                <w:sz w:val="24"/>
                <w:szCs w:val="24"/>
              </w:rPr>
            </w:pPr>
            <w:r w:rsidRPr="007F1506">
              <w:rPr>
                <w:rFonts w:ascii="Times New Roman" w:hAnsi="Times New Roman" w:cs="Times New Roman"/>
                <w:sz w:val="24"/>
                <w:szCs w:val="24"/>
              </w:rPr>
              <w:t>Maksymalna powierzchnia podbudowy przypadająca na jedno badanie (m2)</w:t>
            </w:r>
          </w:p>
        </w:tc>
      </w:tr>
      <w:tr w:rsidR="007F1506" w:rsidRPr="007F1506" w14:paraId="4B32AE05" w14:textId="77777777" w:rsidTr="007F1506">
        <w:trPr>
          <w:cantSplit/>
        </w:trPr>
        <w:tc>
          <w:tcPr>
            <w:tcW w:w="496" w:type="dxa"/>
            <w:tcBorders>
              <w:top w:val="nil"/>
              <w:left w:val="single" w:sz="6" w:space="0" w:color="auto"/>
              <w:bottom w:val="single" w:sz="6" w:space="0" w:color="auto"/>
              <w:right w:val="single" w:sz="6" w:space="0" w:color="auto"/>
            </w:tcBorders>
            <w:noWrap/>
          </w:tcPr>
          <w:p w14:paraId="258478C2" w14:textId="77777777" w:rsidR="007F1506" w:rsidRPr="007F1506" w:rsidRDefault="007F1506" w:rsidP="007F1506">
            <w:pPr>
              <w:spacing w:before="120"/>
              <w:jc w:val="both"/>
              <w:rPr>
                <w:rFonts w:ascii="Times New Roman" w:hAnsi="Times New Roman" w:cs="Times New Roman"/>
                <w:sz w:val="24"/>
                <w:szCs w:val="24"/>
              </w:rPr>
            </w:pPr>
            <w:r w:rsidRPr="007F1506">
              <w:rPr>
                <w:rFonts w:ascii="Times New Roman" w:hAnsi="Times New Roman" w:cs="Times New Roman"/>
                <w:sz w:val="24"/>
                <w:szCs w:val="24"/>
              </w:rPr>
              <w:t>1</w:t>
            </w:r>
          </w:p>
        </w:tc>
        <w:tc>
          <w:tcPr>
            <w:tcW w:w="4394" w:type="dxa"/>
            <w:tcBorders>
              <w:top w:val="nil"/>
              <w:left w:val="single" w:sz="6" w:space="0" w:color="auto"/>
              <w:bottom w:val="single" w:sz="6" w:space="0" w:color="auto"/>
              <w:right w:val="nil"/>
            </w:tcBorders>
            <w:noWrap/>
          </w:tcPr>
          <w:p w14:paraId="661969DD" w14:textId="77777777" w:rsidR="007F1506" w:rsidRPr="007F1506" w:rsidRDefault="007F1506" w:rsidP="007F1506">
            <w:pPr>
              <w:spacing w:before="120"/>
              <w:jc w:val="both"/>
              <w:rPr>
                <w:rFonts w:ascii="Times New Roman" w:hAnsi="Times New Roman" w:cs="Times New Roman"/>
                <w:sz w:val="24"/>
                <w:szCs w:val="24"/>
              </w:rPr>
            </w:pPr>
            <w:r w:rsidRPr="007F1506">
              <w:rPr>
                <w:rFonts w:ascii="Times New Roman" w:hAnsi="Times New Roman" w:cs="Times New Roman"/>
                <w:sz w:val="24"/>
                <w:szCs w:val="24"/>
              </w:rPr>
              <w:t xml:space="preserve">Uziarnienie mieszanki </w:t>
            </w:r>
          </w:p>
        </w:tc>
        <w:tc>
          <w:tcPr>
            <w:tcW w:w="2020" w:type="dxa"/>
            <w:vMerge w:val="restart"/>
            <w:tcBorders>
              <w:top w:val="double" w:sz="6" w:space="0" w:color="auto"/>
              <w:left w:val="single" w:sz="6" w:space="0" w:color="auto"/>
              <w:right w:val="single" w:sz="4" w:space="0" w:color="auto"/>
            </w:tcBorders>
            <w:noWrap/>
          </w:tcPr>
          <w:p w14:paraId="77FF36BF" w14:textId="77777777" w:rsidR="00FF1BE6" w:rsidRDefault="00FF1BE6" w:rsidP="007F1506">
            <w:pPr>
              <w:spacing w:before="120"/>
              <w:jc w:val="center"/>
              <w:rPr>
                <w:rFonts w:ascii="Times New Roman" w:hAnsi="Times New Roman" w:cs="Times New Roman"/>
                <w:sz w:val="24"/>
                <w:szCs w:val="24"/>
              </w:rPr>
            </w:pPr>
          </w:p>
          <w:p w14:paraId="14E43A12" w14:textId="77777777" w:rsidR="007F1506" w:rsidRPr="007F1506" w:rsidRDefault="007F1506" w:rsidP="007F1506">
            <w:pPr>
              <w:spacing w:before="120"/>
              <w:jc w:val="center"/>
              <w:rPr>
                <w:rFonts w:ascii="Times New Roman" w:hAnsi="Times New Roman" w:cs="Times New Roman"/>
                <w:sz w:val="24"/>
                <w:szCs w:val="24"/>
              </w:rPr>
            </w:pPr>
            <w:r w:rsidRPr="007F1506">
              <w:rPr>
                <w:rFonts w:ascii="Times New Roman" w:hAnsi="Times New Roman" w:cs="Times New Roman"/>
                <w:sz w:val="24"/>
                <w:szCs w:val="24"/>
              </w:rPr>
              <w:t>2</w:t>
            </w:r>
          </w:p>
        </w:tc>
        <w:tc>
          <w:tcPr>
            <w:tcW w:w="2700" w:type="dxa"/>
            <w:vMerge w:val="restart"/>
            <w:tcBorders>
              <w:top w:val="double" w:sz="6" w:space="0" w:color="auto"/>
              <w:left w:val="single" w:sz="4" w:space="0" w:color="auto"/>
              <w:right w:val="single" w:sz="6" w:space="0" w:color="auto"/>
            </w:tcBorders>
            <w:noWrap/>
          </w:tcPr>
          <w:p w14:paraId="1294819C" w14:textId="77777777" w:rsidR="007F1506" w:rsidRPr="007F1506" w:rsidRDefault="007F1506" w:rsidP="007F1506">
            <w:pPr>
              <w:spacing w:before="120"/>
              <w:jc w:val="center"/>
              <w:rPr>
                <w:rFonts w:ascii="Times New Roman" w:hAnsi="Times New Roman" w:cs="Times New Roman"/>
                <w:sz w:val="24"/>
                <w:szCs w:val="24"/>
              </w:rPr>
            </w:pPr>
          </w:p>
          <w:p w14:paraId="663CF292" w14:textId="77777777" w:rsidR="007F1506" w:rsidRPr="007F1506" w:rsidRDefault="00FF1BE6" w:rsidP="007F1506">
            <w:pPr>
              <w:spacing w:before="120"/>
              <w:jc w:val="center"/>
              <w:rPr>
                <w:rFonts w:ascii="Times New Roman" w:hAnsi="Times New Roman" w:cs="Times New Roman"/>
                <w:sz w:val="24"/>
                <w:szCs w:val="24"/>
              </w:rPr>
            </w:pPr>
            <w:r>
              <w:rPr>
                <w:rFonts w:ascii="Times New Roman" w:hAnsi="Times New Roman" w:cs="Times New Roman"/>
                <w:sz w:val="24"/>
                <w:szCs w:val="24"/>
              </w:rPr>
              <w:t>5</w:t>
            </w:r>
            <w:r w:rsidR="007F1506" w:rsidRPr="007F1506">
              <w:rPr>
                <w:rFonts w:ascii="Times New Roman" w:hAnsi="Times New Roman" w:cs="Times New Roman"/>
                <w:sz w:val="24"/>
                <w:szCs w:val="24"/>
              </w:rPr>
              <w:t>00</w:t>
            </w:r>
          </w:p>
        </w:tc>
      </w:tr>
      <w:tr w:rsidR="007F1506" w:rsidRPr="007F1506" w14:paraId="4D4421C8" w14:textId="77777777" w:rsidTr="007F1506">
        <w:trPr>
          <w:cantSplit/>
        </w:trPr>
        <w:tc>
          <w:tcPr>
            <w:tcW w:w="496" w:type="dxa"/>
            <w:tcBorders>
              <w:top w:val="single" w:sz="6" w:space="0" w:color="auto"/>
              <w:left w:val="single" w:sz="6" w:space="0" w:color="auto"/>
              <w:bottom w:val="single" w:sz="6" w:space="0" w:color="auto"/>
              <w:right w:val="single" w:sz="6" w:space="0" w:color="auto"/>
            </w:tcBorders>
            <w:noWrap/>
          </w:tcPr>
          <w:p w14:paraId="724ACDA1" w14:textId="77777777" w:rsidR="007F1506" w:rsidRPr="007F1506" w:rsidRDefault="007F1506" w:rsidP="007F1506">
            <w:pPr>
              <w:spacing w:before="120"/>
              <w:jc w:val="both"/>
              <w:rPr>
                <w:rFonts w:ascii="Times New Roman" w:hAnsi="Times New Roman" w:cs="Times New Roman"/>
                <w:sz w:val="24"/>
                <w:szCs w:val="24"/>
              </w:rPr>
            </w:pPr>
            <w:r w:rsidRPr="007F1506">
              <w:rPr>
                <w:rFonts w:ascii="Times New Roman" w:hAnsi="Times New Roman" w:cs="Times New Roman"/>
                <w:sz w:val="24"/>
                <w:szCs w:val="24"/>
              </w:rPr>
              <w:t>2</w:t>
            </w:r>
          </w:p>
        </w:tc>
        <w:tc>
          <w:tcPr>
            <w:tcW w:w="4394" w:type="dxa"/>
            <w:tcBorders>
              <w:top w:val="single" w:sz="6" w:space="0" w:color="auto"/>
              <w:left w:val="single" w:sz="6" w:space="0" w:color="auto"/>
              <w:bottom w:val="single" w:sz="6" w:space="0" w:color="auto"/>
              <w:right w:val="nil"/>
            </w:tcBorders>
            <w:noWrap/>
          </w:tcPr>
          <w:p w14:paraId="3ABF9532" w14:textId="77777777" w:rsidR="007F1506" w:rsidRPr="007F1506" w:rsidRDefault="007F1506" w:rsidP="007F1506">
            <w:pPr>
              <w:spacing w:before="120"/>
              <w:jc w:val="both"/>
              <w:rPr>
                <w:rFonts w:ascii="Times New Roman" w:hAnsi="Times New Roman" w:cs="Times New Roman"/>
                <w:sz w:val="24"/>
                <w:szCs w:val="24"/>
              </w:rPr>
            </w:pPr>
            <w:r w:rsidRPr="007F1506">
              <w:rPr>
                <w:rFonts w:ascii="Times New Roman" w:hAnsi="Times New Roman" w:cs="Times New Roman"/>
                <w:sz w:val="24"/>
                <w:szCs w:val="24"/>
              </w:rPr>
              <w:t xml:space="preserve">Wilgotność mieszanki </w:t>
            </w:r>
          </w:p>
        </w:tc>
        <w:tc>
          <w:tcPr>
            <w:tcW w:w="2020" w:type="dxa"/>
            <w:vMerge/>
            <w:tcBorders>
              <w:left w:val="single" w:sz="6" w:space="0" w:color="auto"/>
              <w:bottom w:val="single" w:sz="6" w:space="0" w:color="auto"/>
              <w:right w:val="single" w:sz="4" w:space="0" w:color="auto"/>
            </w:tcBorders>
            <w:noWrap/>
          </w:tcPr>
          <w:p w14:paraId="62CB74CE" w14:textId="77777777" w:rsidR="007F1506" w:rsidRPr="007F1506" w:rsidRDefault="007F1506" w:rsidP="007F1506">
            <w:pPr>
              <w:spacing w:before="120"/>
              <w:jc w:val="center"/>
              <w:rPr>
                <w:rFonts w:ascii="Times New Roman" w:hAnsi="Times New Roman" w:cs="Times New Roman"/>
                <w:sz w:val="24"/>
                <w:szCs w:val="24"/>
              </w:rPr>
            </w:pPr>
          </w:p>
        </w:tc>
        <w:tc>
          <w:tcPr>
            <w:tcW w:w="2700" w:type="dxa"/>
            <w:vMerge/>
            <w:tcBorders>
              <w:left w:val="single" w:sz="4" w:space="0" w:color="auto"/>
              <w:bottom w:val="single" w:sz="6" w:space="0" w:color="auto"/>
              <w:right w:val="single" w:sz="6" w:space="0" w:color="auto"/>
            </w:tcBorders>
            <w:noWrap/>
          </w:tcPr>
          <w:p w14:paraId="324CF447" w14:textId="77777777" w:rsidR="007F1506" w:rsidRPr="007F1506" w:rsidRDefault="007F1506" w:rsidP="007F1506">
            <w:pPr>
              <w:spacing w:before="120"/>
              <w:jc w:val="center"/>
              <w:rPr>
                <w:rFonts w:ascii="Times New Roman" w:hAnsi="Times New Roman" w:cs="Times New Roman"/>
                <w:sz w:val="24"/>
                <w:szCs w:val="24"/>
              </w:rPr>
            </w:pPr>
          </w:p>
        </w:tc>
      </w:tr>
      <w:tr w:rsidR="007F1506" w:rsidRPr="007F1506" w14:paraId="7D105588" w14:textId="77777777" w:rsidTr="007F1506">
        <w:tc>
          <w:tcPr>
            <w:tcW w:w="496" w:type="dxa"/>
            <w:tcBorders>
              <w:top w:val="single" w:sz="6" w:space="0" w:color="auto"/>
              <w:left w:val="single" w:sz="6" w:space="0" w:color="auto"/>
              <w:bottom w:val="single" w:sz="6" w:space="0" w:color="auto"/>
              <w:right w:val="single" w:sz="6" w:space="0" w:color="auto"/>
            </w:tcBorders>
            <w:noWrap/>
          </w:tcPr>
          <w:p w14:paraId="49D0D544" w14:textId="77777777" w:rsidR="007F1506" w:rsidRPr="007F1506" w:rsidRDefault="007F1506" w:rsidP="007F1506">
            <w:pPr>
              <w:spacing w:before="120"/>
              <w:jc w:val="both"/>
              <w:rPr>
                <w:rFonts w:ascii="Times New Roman" w:hAnsi="Times New Roman" w:cs="Times New Roman"/>
                <w:sz w:val="24"/>
                <w:szCs w:val="24"/>
              </w:rPr>
            </w:pPr>
            <w:r w:rsidRPr="007F1506">
              <w:rPr>
                <w:rFonts w:ascii="Times New Roman" w:hAnsi="Times New Roman" w:cs="Times New Roman"/>
                <w:sz w:val="24"/>
                <w:szCs w:val="24"/>
              </w:rPr>
              <w:t>3</w:t>
            </w:r>
          </w:p>
        </w:tc>
        <w:tc>
          <w:tcPr>
            <w:tcW w:w="4394" w:type="dxa"/>
            <w:tcBorders>
              <w:top w:val="single" w:sz="6" w:space="0" w:color="auto"/>
              <w:left w:val="single" w:sz="6" w:space="0" w:color="auto"/>
              <w:bottom w:val="single" w:sz="6" w:space="0" w:color="auto"/>
              <w:right w:val="nil"/>
            </w:tcBorders>
            <w:noWrap/>
          </w:tcPr>
          <w:p w14:paraId="6B9262D9" w14:textId="77777777" w:rsidR="007F1506" w:rsidRPr="007F1506" w:rsidRDefault="007F1506" w:rsidP="007F1506">
            <w:pPr>
              <w:spacing w:before="120"/>
              <w:jc w:val="both"/>
              <w:rPr>
                <w:rFonts w:ascii="Times New Roman" w:hAnsi="Times New Roman" w:cs="Times New Roman"/>
                <w:sz w:val="24"/>
                <w:szCs w:val="24"/>
              </w:rPr>
            </w:pPr>
            <w:r w:rsidRPr="007F1506">
              <w:rPr>
                <w:rFonts w:ascii="Times New Roman" w:hAnsi="Times New Roman" w:cs="Times New Roman"/>
                <w:sz w:val="24"/>
                <w:szCs w:val="24"/>
              </w:rPr>
              <w:t>Zagęszczenie warstwy</w:t>
            </w:r>
          </w:p>
        </w:tc>
        <w:tc>
          <w:tcPr>
            <w:tcW w:w="2020" w:type="dxa"/>
            <w:tcBorders>
              <w:top w:val="single" w:sz="6" w:space="0" w:color="auto"/>
              <w:left w:val="single" w:sz="6" w:space="0" w:color="auto"/>
              <w:bottom w:val="single" w:sz="6" w:space="0" w:color="auto"/>
              <w:right w:val="single" w:sz="4" w:space="0" w:color="auto"/>
            </w:tcBorders>
            <w:noWrap/>
          </w:tcPr>
          <w:p w14:paraId="69E7142B" w14:textId="77777777" w:rsidR="007F1506" w:rsidRPr="007F1506" w:rsidRDefault="007F1506" w:rsidP="007F1506">
            <w:pPr>
              <w:spacing w:before="120"/>
              <w:jc w:val="center"/>
              <w:rPr>
                <w:rFonts w:ascii="Times New Roman" w:hAnsi="Times New Roman" w:cs="Times New Roman"/>
                <w:sz w:val="24"/>
                <w:szCs w:val="24"/>
              </w:rPr>
            </w:pPr>
            <w:r w:rsidRPr="007F1506">
              <w:rPr>
                <w:rFonts w:ascii="Times New Roman" w:hAnsi="Times New Roman" w:cs="Times New Roman"/>
                <w:sz w:val="24"/>
                <w:szCs w:val="24"/>
              </w:rPr>
              <w:t>2</w:t>
            </w:r>
          </w:p>
        </w:tc>
        <w:tc>
          <w:tcPr>
            <w:tcW w:w="2700" w:type="dxa"/>
            <w:tcBorders>
              <w:top w:val="single" w:sz="6" w:space="0" w:color="auto"/>
              <w:left w:val="single" w:sz="4" w:space="0" w:color="auto"/>
              <w:bottom w:val="single" w:sz="6" w:space="0" w:color="auto"/>
              <w:right w:val="single" w:sz="6" w:space="0" w:color="auto"/>
            </w:tcBorders>
            <w:noWrap/>
          </w:tcPr>
          <w:p w14:paraId="60FDA0D7" w14:textId="77777777" w:rsidR="007F1506" w:rsidRPr="007F1506" w:rsidRDefault="00FF1BE6" w:rsidP="007F1506">
            <w:pPr>
              <w:spacing w:before="120"/>
              <w:jc w:val="center"/>
              <w:rPr>
                <w:rFonts w:ascii="Times New Roman" w:hAnsi="Times New Roman" w:cs="Times New Roman"/>
                <w:sz w:val="24"/>
                <w:szCs w:val="24"/>
              </w:rPr>
            </w:pPr>
            <w:r>
              <w:rPr>
                <w:rFonts w:ascii="Times New Roman" w:hAnsi="Times New Roman" w:cs="Times New Roman"/>
                <w:sz w:val="24"/>
                <w:szCs w:val="24"/>
              </w:rPr>
              <w:t>5</w:t>
            </w:r>
            <w:r w:rsidR="007F1506" w:rsidRPr="007F1506">
              <w:rPr>
                <w:rFonts w:ascii="Times New Roman" w:hAnsi="Times New Roman" w:cs="Times New Roman"/>
                <w:sz w:val="24"/>
                <w:szCs w:val="24"/>
              </w:rPr>
              <w:t>00</w:t>
            </w:r>
          </w:p>
        </w:tc>
      </w:tr>
      <w:tr w:rsidR="007F1506" w:rsidRPr="007F1506" w14:paraId="609E594D" w14:textId="77777777" w:rsidTr="007F1506">
        <w:tc>
          <w:tcPr>
            <w:tcW w:w="496" w:type="dxa"/>
            <w:tcBorders>
              <w:top w:val="single" w:sz="6" w:space="0" w:color="auto"/>
              <w:left w:val="single" w:sz="6" w:space="0" w:color="auto"/>
              <w:bottom w:val="single" w:sz="6" w:space="0" w:color="auto"/>
              <w:right w:val="single" w:sz="6" w:space="0" w:color="auto"/>
            </w:tcBorders>
            <w:noWrap/>
          </w:tcPr>
          <w:p w14:paraId="76AE4527" w14:textId="77777777" w:rsidR="007F1506" w:rsidRPr="007F1506" w:rsidRDefault="007F1506" w:rsidP="007F1506">
            <w:pPr>
              <w:spacing w:before="120"/>
              <w:jc w:val="both"/>
              <w:rPr>
                <w:rFonts w:ascii="Times New Roman" w:hAnsi="Times New Roman" w:cs="Times New Roman"/>
                <w:sz w:val="24"/>
                <w:szCs w:val="24"/>
              </w:rPr>
            </w:pPr>
            <w:r w:rsidRPr="007F1506">
              <w:rPr>
                <w:rFonts w:ascii="Times New Roman" w:hAnsi="Times New Roman" w:cs="Times New Roman"/>
                <w:sz w:val="24"/>
                <w:szCs w:val="24"/>
              </w:rPr>
              <w:t>4</w:t>
            </w:r>
          </w:p>
        </w:tc>
        <w:tc>
          <w:tcPr>
            <w:tcW w:w="4394" w:type="dxa"/>
            <w:tcBorders>
              <w:top w:val="single" w:sz="6" w:space="0" w:color="auto"/>
              <w:left w:val="single" w:sz="6" w:space="0" w:color="auto"/>
              <w:bottom w:val="single" w:sz="6" w:space="0" w:color="auto"/>
              <w:right w:val="single" w:sz="6" w:space="0" w:color="auto"/>
            </w:tcBorders>
            <w:noWrap/>
          </w:tcPr>
          <w:p w14:paraId="169FE806" w14:textId="77777777" w:rsidR="007F1506" w:rsidRPr="007F1506" w:rsidRDefault="007F1506" w:rsidP="007F1506">
            <w:pPr>
              <w:spacing w:before="120"/>
              <w:jc w:val="both"/>
              <w:rPr>
                <w:rFonts w:ascii="Times New Roman" w:hAnsi="Times New Roman" w:cs="Times New Roman"/>
                <w:sz w:val="24"/>
                <w:szCs w:val="24"/>
              </w:rPr>
            </w:pPr>
            <w:r w:rsidRPr="007F1506">
              <w:rPr>
                <w:rFonts w:ascii="Times New Roman" w:hAnsi="Times New Roman" w:cs="Times New Roman"/>
                <w:sz w:val="24"/>
                <w:szCs w:val="24"/>
              </w:rPr>
              <w:t>Badanie właściwości kruszywa wg tab. 1, pkt 2.3.2</w:t>
            </w:r>
          </w:p>
        </w:tc>
        <w:tc>
          <w:tcPr>
            <w:tcW w:w="4720" w:type="dxa"/>
            <w:gridSpan w:val="2"/>
            <w:tcBorders>
              <w:top w:val="single" w:sz="6" w:space="0" w:color="auto"/>
              <w:left w:val="single" w:sz="6" w:space="0" w:color="auto"/>
              <w:bottom w:val="single" w:sz="6" w:space="0" w:color="auto"/>
              <w:right w:val="single" w:sz="6" w:space="0" w:color="auto"/>
            </w:tcBorders>
            <w:noWrap/>
          </w:tcPr>
          <w:p w14:paraId="0F94F597" w14:textId="77777777" w:rsidR="007F1506" w:rsidRPr="007F1506" w:rsidRDefault="007F1506" w:rsidP="007F1506">
            <w:pPr>
              <w:spacing w:before="120"/>
              <w:jc w:val="center"/>
              <w:rPr>
                <w:rFonts w:ascii="Times New Roman" w:hAnsi="Times New Roman" w:cs="Times New Roman"/>
                <w:sz w:val="24"/>
                <w:szCs w:val="24"/>
              </w:rPr>
            </w:pPr>
            <w:r w:rsidRPr="007F1506">
              <w:rPr>
                <w:rFonts w:ascii="Times New Roman" w:hAnsi="Times New Roman" w:cs="Times New Roman"/>
                <w:sz w:val="24"/>
                <w:szCs w:val="24"/>
              </w:rPr>
              <w:t>dla każdej partii kruszywa i przy każdej zmianie kruszywa</w:t>
            </w:r>
          </w:p>
        </w:tc>
      </w:tr>
    </w:tbl>
    <w:p w14:paraId="35D4C8B3" w14:textId="77777777" w:rsidR="007F1506" w:rsidRDefault="007F1506" w:rsidP="007F1506">
      <w:pPr>
        <w:jc w:val="both"/>
        <w:rPr>
          <w:rFonts w:ascii="Times New Roman" w:hAnsi="Times New Roman" w:cs="Times New Roman"/>
          <w:sz w:val="24"/>
          <w:szCs w:val="24"/>
        </w:rPr>
      </w:pPr>
    </w:p>
    <w:p w14:paraId="3F2439D1" w14:textId="77777777" w:rsidR="007F1506" w:rsidRPr="007F1506" w:rsidRDefault="007F1506" w:rsidP="00FF1BE6">
      <w:pPr>
        <w:spacing w:after="0"/>
        <w:jc w:val="both"/>
        <w:rPr>
          <w:rFonts w:ascii="Times New Roman" w:hAnsi="Times New Roman" w:cs="Times New Roman"/>
          <w:sz w:val="24"/>
          <w:szCs w:val="24"/>
        </w:rPr>
      </w:pPr>
      <w:r w:rsidRPr="007F1506">
        <w:rPr>
          <w:rFonts w:ascii="Times New Roman" w:hAnsi="Times New Roman" w:cs="Times New Roman"/>
          <w:sz w:val="24"/>
          <w:szCs w:val="24"/>
        </w:rPr>
        <w:t>Zagęszczenie podbudowy</w:t>
      </w:r>
      <w:r w:rsidR="00FF1BE6">
        <w:rPr>
          <w:rFonts w:ascii="Times New Roman" w:hAnsi="Times New Roman" w:cs="Times New Roman"/>
          <w:sz w:val="24"/>
          <w:szCs w:val="24"/>
        </w:rPr>
        <w:t>:</w:t>
      </w:r>
    </w:p>
    <w:p w14:paraId="6BCAE901" w14:textId="77777777" w:rsidR="007F1506" w:rsidRPr="007F1506" w:rsidRDefault="00F56BD1" w:rsidP="00FF1BE6">
      <w:pPr>
        <w:spacing w:after="0"/>
        <w:jc w:val="both"/>
        <w:rPr>
          <w:rFonts w:ascii="Times New Roman" w:hAnsi="Times New Roman" w:cs="Times New Roman"/>
          <w:sz w:val="24"/>
          <w:szCs w:val="24"/>
        </w:rPr>
      </w:pPr>
      <w:r w:rsidRPr="007F1506">
        <w:rPr>
          <w:rFonts w:ascii="Times New Roman" w:hAnsi="Times New Roman" w:cs="Times New Roman"/>
          <w:sz w:val="24"/>
          <w:szCs w:val="24"/>
        </w:rPr>
        <w:t>Kontrola</w:t>
      </w:r>
      <w:r w:rsidR="007F1506" w:rsidRPr="007F1506">
        <w:rPr>
          <w:rFonts w:ascii="Times New Roman" w:hAnsi="Times New Roman" w:cs="Times New Roman"/>
          <w:sz w:val="24"/>
          <w:szCs w:val="24"/>
        </w:rPr>
        <w:t xml:space="preserve"> zagęszczenia i </w:t>
      </w:r>
      <w:r w:rsidRPr="007F1506">
        <w:rPr>
          <w:rFonts w:ascii="Times New Roman" w:hAnsi="Times New Roman" w:cs="Times New Roman"/>
          <w:sz w:val="24"/>
          <w:szCs w:val="24"/>
        </w:rPr>
        <w:t>nośności</w:t>
      </w:r>
      <w:r w:rsidR="007F1506" w:rsidRPr="007F1506">
        <w:rPr>
          <w:rFonts w:ascii="Times New Roman" w:hAnsi="Times New Roman" w:cs="Times New Roman"/>
          <w:sz w:val="24"/>
          <w:szCs w:val="24"/>
        </w:rPr>
        <w:t xml:space="preserve"> podbudowy stabilizowanej mechanicznie należy przeprowadzać nie rzadziej niż 1 raz na 500 m2 i w miejscach wątpliwych wskazanych przez Inżyniera.</w:t>
      </w:r>
    </w:p>
    <w:p w14:paraId="6259C2A6" w14:textId="77777777" w:rsidR="007F1506" w:rsidRPr="007F1506" w:rsidRDefault="007F1506" w:rsidP="00FF1BE6">
      <w:pPr>
        <w:spacing w:after="0"/>
        <w:jc w:val="both"/>
        <w:rPr>
          <w:rFonts w:ascii="Times New Roman" w:hAnsi="Times New Roman" w:cs="Times New Roman"/>
          <w:sz w:val="24"/>
          <w:szCs w:val="24"/>
        </w:rPr>
      </w:pPr>
      <w:r w:rsidRPr="007F1506">
        <w:rPr>
          <w:rFonts w:ascii="Times New Roman" w:hAnsi="Times New Roman" w:cs="Times New Roman"/>
          <w:sz w:val="24"/>
          <w:szCs w:val="24"/>
        </w:rPr>
        <w:lastRenderedPageBreak/>
        <w:t>Zagęszczenie każdej warstwy powinno odbywać się aż do osiągnięcia wymaganego wskaźnika zagęszczenia.</w:t>
      </w:r>
    </w:p>
    <w:p w14:paraId="288D3ABD" w14:textId="77777777" w:rsidR="007F1506" w:rsidRPr="007F1506" w:rsidRDefault="007F1506" w:rsidP="00FF1BE6">
      <w:pPr>
        <w:spacing w:after="0"/>
        <w:jc w:val="both"/>
        <w:rPr>
          <w:rFonts w:ascii="Times New Roman" w:hAnsi="Times New Roman" w:cs="Times New Roman"/>
          <w:sz w:val="24"/>
          <w:szCs w:val="24"/>
        </w:rPr>
      </w:pPr>
      <w:r w:rsidRPr="007F1506">
        <w:rPr>
          <w:rFonts w:ascii="Times New Roman" w:hAnsi="Times New Roman" w:cs="Times New Roman"/>
          <w:sz w:val="24"/>
          <w:szCs w:val="24"/>
        </w:rPr>
        <w:t>Zagęszczenie podbudowy należy sprawdzać według BN-77/8931-12. W przypadku, gdy przeprowadzenie badania jest niemożliwe ze względu na gruboziarniste kruszywo, kontrolę zagęszczenia należy oprzeć na metodzie obciążeń płytowych, wg BN-64/8931-02.</w:t>
      </w:r>
    </w:p>
    <w:p w14:paraId="4D1335BB" w14:textId="77777777" w:rsidR="007F1506" w:rsidRPr="00F56BD1" w:rsidRDefault="007D405D" w:rsidP="00F56BD1">
      <w:pPr>
        <w:spacing w:after="0"/>
        <w:jc w:val="both"/>
        <w:rPr>
          <w:rFonts w:ascii="Times New Roman" w:hAnsi="Times New Roman" w:cs="Times New Roman"/>
          <w:b/>
          <w:sz w:val="24"/>
          <w:szCs w:val="24"/>
        </w:rPr>
      </w:pPr>
      <w:r>
        <w:rPr>
          <w:rFonts w:ascii="Times New Roman" w:hAnsi="Times New Roman" w:cs="Times New Roman"/>
          <w:b/>
          <w:sz w:val="24"/>
          <w:szCs w:val="24"/>
        </w:rPr>
        <w:t>5.2</w:t>
      </w:r>
      <w:r w:rsidR="00F56BD1" w:rsidRPr="00F56BD1">
        <w:rPr>
          <w:rFonts w:ascii="Times New Roman" w:hAnsi="Times New Roman" w:cs="Times New Roman"/>
          <w:b/>
          <w:sz w:val="24"/>
          <w:szCs w:val="24"/>
        </w:rPr>
        <w:t xml:space="preserve">.10.2 </w:t>
      </w:r>
      <w:r w:rsidR="007F1506" w:rsidRPr="00F56BD1">
        <w:rPr>
          <w:rFonts w:ascii="Times New Roman" w:hAnsi="Times New Roman" w:cs="Times New Roman"/>
          <w:b/>
          <w:sz w:val="24"/>
          <w:szCs w:val="24"/>
        </w:rPr>
        <w:t>Wymagania dotyczące cech geometrycznych podbudowy</w:t>
      </w:r>
    </w:p>
    <w:p w14:paraId="7501354D" w14:textId="77777777" w:rsidR="007F1506" w:rsidRPr="007F1506" w:rsidRDefault="007F1506" w:rsidP="00F56BD1">
      <w:pPr>
        <w:spacing w:after="0"/>
        <w:jc w:val="both"/>
        <w:rPr>
          <w:rFonts w:ascii="Times New Roman" w:hAnsi="Times New Roman" w:cs="Times New Roman"/>
          <w:sz w:val="24"/>
          <w:szCs w:val="24"/>
        </w:rPr>
      </w:pPr>
      <w:r w:rsidRPr="007F1506">
        <w:rPr>
          <w:rFonts w:ascii="Times New Roman" w:hAnsi="Times New Roman" w:cs="Times New Roman"/>
          <w:sz w:val="24"/>
          <w:szCs w:val="24"/>
        </w:rPr>
        <w:t>Częstotliwość oraz zakres pomiarów dotyczących cech geo</w:t>
      </w:r>
      <w:r w:rsidR="00F56BD1">
        <w:rPr>
          <w:rFonts w:ascii="Times New Roman" w:hAnsi="Times New Roman" w:cs="Times New Roman"/>
          <w:sz w:val="24"/>
          <w:szCs w:val="24"/>
        </w:rPr>
        <w:t xml:space="preserve">metrycznych podbudowy podano </w:t>
      </w:r>
      <w:r w:rsidR="00F56BD1">
        <w:rPr>
          <w:rFonts w:ascii="Times New Roman" w:hAnsi="Times New Roman" w:cs="Times New Roman"/>
          <w:sz w:val="24"/>
          <w:szCs w:val="24"/>
        </w:rPr>
        <w:br/>
        <w:t>w T</w:t>
      </w:r>
      <w:r w:rsidRPr="007F1506">
        <w:rPr>
          <w:rFonts w:ascii="Times New Roman" w:hAnsi="Times New Roman" w:cs="Times New Roman"/>
          <w:sz w:val="24"/>
          <w:szCs w:val="24"/>
        </w:rPr>
        <w:t>ablicy 3.</w:t>
      </w:r>
    </w:p>
    <w:p w14:paraId="4A66BA2A" w14:textId="77777777" w:rsidR="007F1506" w:rsidRPr="007F1506" w:rsidRDefault="007F1506" w:rsidP="00F56BD1">
      <w:pPr>
        <w:spacing w:after="0"/>
        <w:jc w:val="both"/>
        <w:rPr>
          <w:rFonts w:ascii="Times New Roman" w:hAnsi="Times New Roman" w:cs="Times New Roman"/>
          <w:sz w:val="24"/>
          <w:szCs w:val="24"/>
        </w:rPr>
      </w:pPr>
      <w:r w:rsidRPr="007F1506">
        <w:rPr>
          <w:rFonts w:ascii="Times New Roman" w:hAnsi="Times New Roman" w:cs="Times New Roman"/>
          <w:sz w:val="24"/>
          <w:szCs w:val="24"/>
        </w:rPr>
        <w:t>Tablica 3. Częstotliwość oraz zakres pomiarów wykonanej podbudowy z kruszywa łamanego stabilizowanego mechanicznie</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616"/>
        <w:gridCol w:w="4121"/>
        <w:gridCol w:w="4319"/>
      </w:tblGrid>
      <w:tr w:rsidR="007F1506" w:rsidRPr="007F1506" w14:paraId="0D8050AD" w14:textId="77777777" w:rsidTr="007F1506">
        <w:tc>
          <w:tcPr>
            <w:tcW w:w="637" w:type="dxa"/>
            <w:tcBorders>
              <w:top w:val="single" w:sz="6" w:space="0" w:color="auto"/>
              <w:left w:val="single" w:sz="6" w:space="0" w:color="auto"/>
              <w:bottom w:val="double" w:sz="6" w:space="0" w:color="auto"/>
              <w:right w:val="single" w:sz="6" w:space="0" w:color="auto"/>
            </w:tcBorders>
            <w:noWrap/>
          </w:tcPr>
          <w:p w14:paraId="6200CC60" w14:textId="77777777" w:rsidR="007F1506" w:rsidRPr="007F1506" w:rsidRDefault="007F1506" w:rsidP="007F1506">
            <w:pPr>
              <w:spacing w:before="60"/>
              <w:jc w:val="center"/>
              <w:rPr>
                <w:rFonts w:ascii="Times New Roman" w:hAnsi="Times New Roman" w:cs="Times New Roman"/>
                <w:sz w:val="24"/>
                <w:szCs w:val="24"/>
              </w:rPr>
            </w:pPr>
            <w:r w:rsidRPr="007F1506">
              <w:rPr>
                <w:rFonts w:ascii="Times New Roman" w:hAnsi="Times New Roman" w:cs="Times New Roman"/>
                <w:sz w:val="24"/>
                <w:szCs w:val="24"/>
              </w:rPr>
              <w:t>Lp.</w:t>
            </w:r>
          </w:p>
        </w:tc>
        <w:tc>
          <w:tcPr>
            <w:tcW w:w="4293" w:type="dxa"/>
            <w:tcBorders>
              <w:top w:val="single" w:sz="6" w:space="0" w:color="auto"/>
              <w:left w:val="single" w:sz="6" w:space="0" w:color="auto"/>
              <w:bottom w:val="double" w:sz="6" w:space="0" w:color="auto"/>
              <w:right w:val="single" w:sz="6" w:space="0" w:color="auto"/>
            </w:tcBorders>
            <w:noWrap/>
          </w:tcPr>
          <w:p w14:paraId="53AD6706" w14:textId="77777777" w:rsidR="007F1506" w:rsidRPr="007F1506" w:rsidRDefault="007F1506" w:rsidP="007F1506">
            <w:pPr>
              <w:spacing w:before="60"/>
              <w:jc w:val="center"/>
              <w:rPr>
                <w:rFonts w:ascii="Times New Roman" w:hAnsi="Times New Roman" w:cs="Times New Roman"/>
                <w:sz w:val="24"/>
                <w:szCs w:val="24"/>
              </w:rPr>
            </w:pPr>
            <w:r w:rsidRPr="007F1506">
              <w:rPr>
                <w:rFonts w:ascii="Times New Roman" w:hAnsi="Times New Roman" w:cs="Times New Roman"/>
                <w:sz w:val="24"/>
                <w:szCs w:val="24"/>
              </w:rPr>
              <w:t>Wyszczególnienie badań i pomiarów</w:t>
            </w:r>
          </w:p>
        </w:tc>
        <w:tc>
          <w:tcPr>
            <w:tcW w:w="4500" w:type="dxa"/>
            <w:tcBorders>
              <w:top w:val="single" w:sz="6" w:space="0" w:color="auto"/>
              <w:left w:val="single" w:sz="6" w:space="0" w:color="auto"/>
              <w:bottom w:val="double" w:sz="6" w:space="0" w:color="auto"/>
              <w:right w:val="single" w:sz="6" w:space="0" w:color="auto"/>
            </w:tcBorders>
            <w:noWrap/>
          </w:tcPr>
          <w:p w14:paraId="3E563D74" w14:textId="77777777" w:rsidR="007F1506" w:rsidRPr="007F1506" w:rsidRDefault="007F1506" w:rsidP="007F1506">
            <w:pPr>
              <w:spacing w:before="60"/>
              <w:jc w:val="center"/>
              <w:rPr>
                <w:rFonts w:ascii="Times New Roman" w:hAnsi="Times New Roman" w:cs="Times New Roman"/>
                <w:sz w:val="24"/>
                <w:szCs w:val="24"/>
              </w:rPr>
            </w:pPr>
            <w:r w:rsidRPr="007F1506">
              <w:rPr>
                <w:rFonts w:ascii="Times New Roman" w:hAnsi="Times New Roman" w:cs="Times New Roman"/>
                <w:sz w:val="24"/>
                <w:szCs w:val="24"/>
              </w:rPr>
              <w:t>Minimalna częstotliwość pomiarów</w:t>
            </w:r>
          </w:p>
        </w:tc>
      </w:tr>
      <w:tr w:rsidR="007F1506" w:rsidRPr="007F1506" w14:paraId="6F63BF9E" w14:textId="77777777" w:rsidTr="007F1506">
        <w:tc>
          <w:tcPr>
            <w:tcW w:w="637" w:type="dxa"/>
            <w:tcBorders>
              <w:top w:val="nil"/>
              <w:left w:val="single" w:sz="6" w:space="0" w:color="auto"/>
              <w:bottom w:val="single" w:sz="6" w:space="0" w:color="auto"/>
              <w:right w:val="single" w:sz="6" w:space="0" w:color="auto"/>
            </w:tcBorders>
            <w:noWrap/>
          </w:tcPr>
          <w:p w14:paraId="0EA3C5E8" w14:textId="77777777" w:rsidR="007F1506" w:rsidRPr="007F1506" w:rsidRDefault="007F1506" w:rsidP="007F1506">
            <w:pPr>
              <w:spacing w:before="60"/>
              <w:jc w:val="both"/>
              <w:rPr>
                <w:rFonts w:ascii="Times New Roman" w:hAnsi="Times New Roman" w:cs="Times New Roman"/>
                <w:sz w:val="24"/>
                <w:szCs w:val="24"/>
              </w:rPr>
            </w:pPr>
            <w:r w:rsidRPr="007F1506">
              <w:rPr>
                <w:rFonts w:ascii="Times New Roman" w:hAnsi="Times New Roman" w:cs="Times New Roman"/>
                <w:sz w:val="24"/>
                <w:szCs w:val="24"/>
              </w:rPr>
              <w:t>1</w:t>
            </w:r>
          </w:p>
        </w:tc>
        <w:tc>
          <w:tcPr>
            <w:tcW w:w="4293" w:type="dxa"/>
            <w:tcBorders>
              <w:top w:val="nil"/>
              <w:left w:val="single" w:sz="6" w:space="0" w:color="auto"/>
              <w:bottom w:val="single" w:sz="6" w:space="0" w:color="auto"/>
              <w:right w:val="single" w:sz="6" w:space="0" w:color="auto"/>
            </w:tcBorders>
            <w:noWrap/>
          </w:tcPr>
          <w:p w14:paraId="3BEC0C94" w14:textId="77777777" w:rsidR="007F1506" w:rsidRPr="007F1506" w:rsidRDefault="007F1506" w:rsidP="007F1506">
            <w:pPr>
              <w:spacing w:before="60"/>
              <w:jc w:val="both"/>
              <w:rPr>
                <w:rFonts w:ascii="Times New Roman" w:hAnsi="Times New Roman" w:cs="Times New Roman"/>
                <w:sz w:val="24"/>
                <w:szCs w:val="24"/>
              </w:rPr>
            </w:pPr>
            <w:r w:rsidRPr="007F1506">
              <w:rPr>
                <w:rFonts w:ascii="Times New Roman" w:hAnsi="Times New Roman" w:cs="Times New Roman"/>
                <w:sz w:val="24"/>
                <w:szCs w:val="24"/>
              </w:rPr>
              <w:t xml:space="preserve">Szerokość podbudowy </w:t>
            </w:r>
          </w:p>
        </w:tc>
        <w:tc>
          <w:tcPr>
            <w:tcW w:w="4500" w:type="dxa"/>
            <w:tcBorders>
              <w:top w:val="nil"/>
              <w:left w:val="single" w:sz="6" w:space="0" w:color="auto"/>
              <w:bottom w:val="single" w:sz="6" w:space="0" w:color="auto"/>
              <w:right w:val="single" w:sz="6" w:space="0" w:color="auto"/>
            </w:tcBorders>
            <w:noWrap/>
          </w:tcPr>
          <w:p w14:paraId="69AB658D" w14:textId="77777777" w:rsidR="007F1506" w:rsidRPr="007F1506" w:rsidRDefault="00F56BD1" w:rsidP="007F1506">
            <w:pPr>
              <w:spacing w:before="60"/>
              <w:jc w:val="both"/>
              <w:rPr>
                <w:rFonts w:ascii="Times New Roman" w:hAnsi="Times New Roman" w:cs="Times New Roman"/>
                <w:sz w:val="24"/>
                <w:szCs w:val="24"/>
              </w:rPr>
            </w:pPr>
            <w:r>
              <w:rPr>
                <w:rFonts w:ascii="Times New Roman" w:hAnsi="Times New Roman" w:cs="Times New Roman"/>
                <w:sz w:val="24"/>
                <w:szCs w:val="24"/>
              </w:rPr>
              <w:t>10 razy na 0,5</w:t>
            </w:r>
            <w:r w:rsidR="007F1506" w:rsidRPr="007F1506">
              <w:rPr>
                <w:rFonts w:ascii="Times New Roman" w:hAnsi="Times New Roman" w:cs="Times New Roman"/>
                <w:sz w:val="24"/>
                <w:szCs w:val="24"/>
              </w:rPr>
              <w:t xml:space="preserve"> km</w:t>
            </w:r>
          </w:p>
        </w:tc>
      </w:tr>
      <w:tr w:rsidR="007F1506" w:rsidRPr="007F1506" w14:paraId="6530351B" w14:textId="77777777" w:rsidTr="007F1506">
        <w:tc>
          <w:tcPr>
            <w:tcW w:w="637" w:type="dxa"/>
            <w:tcBorders>
              <w:top w:val="single" w:sz="6" w:space="0" w:color="auto"/>
              <w:left w:val="single" w:sz="6" w:space="0" w:color="auto"/>
              <w:bottom w:val="single" w:sz="6" w:space="0" w:color="auto"/>
              <w:right w:val="single" w:sz="6" w:space="0" w:color="auto"/>
            </w:tcBorders>
            <w:noWrap/>
          </w:tcPr>
          <w:p w14:paraId="60BAF1BB" w14:textId="77777777" w:rsidR="007F1506" w:rsidRPr="007F1506" w:rsidRDefault="007F1506" w:rsidP="007F1506">
            <w:pPr>
              <w:spacing w:before="60"/>
              <w:jc w:val="both"/>
              <w:rPr>
                <w:rFonts w:ascii="Times New Roman" w:hAnsi="Times New Roman" w:cs="Times New Roman"/>
                <w:sz w:val="24"/>
                <w:szCs w:val="24"/>
              </w:rPr>
            </w:pPr>
            <w:r w:rsidRPr="007F1506">
              <w:rPr>
                <w:rFonts w:ascii="Times New Roman" w:hAnsi="Times New Roman" w:cs="Times New Roman"/>
                <w:sz w:val="24"/>
                <w:szCs w:val="24"/>
              </w:rPr>
              <w:t>2</w:t>
            </w:r>
          </w:p>
        </w:tc>
        <w:tc>
          <w:tcPr>
            <w:tcW w:w="4293" w:type="dxa"/>
            <w:tcBorders>
              <w:top w:val="single" w:sz="6" w:space="0" w:color="auto"/>
              <w:left w:val="single" w:sz="6" w:space="0" w:color="auto"/>
              <w:bottom w:val="single" w:sz="6" w:space="0" w:color="auto"/>
              <w:right w:val="single" w:sz="6" w:space="0" w:color="auto"/>
            </w:tcBorders>
            <w:noWrap/>
          </w:tcPr>
          <w:p w14:paraId="7ED86AF9" w14:textId="77777777" w:rsidR="007F1506" w:rsidRPr="007F1506" w:rsidRDefault="007F1506" w:rsidP="007F1506">
            <w:pPr>
              <w:spacing w:before="60"/>
              <w:jc w:val="both"/>
              <w:rPr>
                <w:rFonts w:ascii="Times New Roman" w:hAnsi="Times New Roman" w:cs="Times New Roman"/>
                <w:sz w:val="24"/>
                <w:szCs w:val="24"/>
              </w:rPr>
            </w:pPr>
            <w:r w:rsidRPr="007F1506">
              <w:rPr>
                <w:rFonts w:ascii="Times New Roman" w:hAnsi="Times New Roman" w:cs="Times New Roman"/>
                <w:sz w:val="24"/>
                <w:szCs w:val="24"/>
              </w:rPr>
              <w:t>Równość podłużna</w:t>
            </w:r>
          </w:p>
        </w:tc>
        <w:tc>
          <w:tcPr>
            <w:tcW w:w="4500" w:type="dxa"/>
            <w:tcBorders>
              <w:top w:val="single" w:sz="6" w:space="0" w:color="auto"/>
              <w:left w:val="single" w:sz="6" w:space="0" w:color="auto"/>
              <w:bottom w:val="single" w:sz="6" w:space="0" w:color="auto"/>
              <w:right w:val="single" w:sz="6" w:space="0" w:color="auto"/>
            </w:tcBorders>
            <w:noWrap/>
          </w:tcPr>
          <w:p w14:paraId="4F8CBCB4" w14:textId="77777777" w:rsidR="007F1506" w:rsidRPr="007F1506" w:rsidRDefault="007F1506" w:rsidP="007F1506">
            <w:pPr>
              <w:spacing w:before="60"/>
              <w:jc w:val="both"/>
              <w:rPr>
                <w:rFonts w:ascii="Times New Roman" w:hAnsi="Times New Roman" w:cs="Times New Roman"/>
                <w:sz w:val="24"/>
                <w:szCs w:val="24"/>
              </w:rPr>
            </w:pPr>
            <w:r w:rsidRPr="007F1506">
              <w:rPr>
                <w:rFonts w:ascii="Times New Roman" w:hAnsi="Times New Roman" w:cs="Times New Roman"/>
                <w:sz w:val="24"/>
                <w:szCs w:val="24"/>
              </w:rPr>
              <w:t xml:space="preserve">w sposób ciągły </w:t>
            </w:r>
            <w:proofErr w:type="spellStart"/>
            <w:r w:rsidRPr="007F1506">
              <w:rPr>
                <w:rFonts w:ascii="Times New Roman" w:hAnsi="Times New Roman" w:cs="Times New Roman"/>
                <w:sz w:val="24"/>
                <w:szCs w:val="24"/>
              </w:rPr>
              <w:t>planografem</w:t>
            </w:r>
            <w:proofErr w:type="spellEnd"/>
            <w:r w:rsidRPr="007F1506">
              <w:rPr>
                <w:rFonts w:ascii="Times New Roman" w:hAnsi="Times New Roman" w:cs="Times New Roman"/>
                <w:sz w:val="24"/>
                <w:szCs w:val="24"/>
              </w:rPr>
              <w:t xml:space="preserve"> albo co 20 m łatą na każdym pasie ruchu</w:t>
            </w:r>
          </w:p>
        </w:tc>
      </w:tr>
      <w:tr w:rsidR="007F1506" w:rsidRPr="007F1506" w14:paraId="3584329D" w14:textId="77777777" w:rsidTr="007F1506">
        <w:tc>
          <w:tcPr>
            <w:tcW w:w="637" w:type="dxa"/>
            <w:tcBorders>
              <w:top w:val="single" w:sz="6" w:space="0" w:color="auto"/>
              <w:left w:val="single" w:sz="6" w:space="0" w:color="auto"/>
              <w:bottom w:val="single" w:sz="6" w:space="0" w:color="auto"/>
              <w:right w:val="single" w:sz="6" w:space="0" w:color="auto"/>
            </w:tcBorders>
            <w:noWrap/>
          </w:tcPr>
          <w:p w14:paraId="05724659" w14:textId="77777777" w:rsidR="007F1506" w:rsidRPr="007F1506" w:rsidRDefault="007F1506" w:rsidP="007F1506">
            <w:pPr>
              <w:spacing w:before="60"/>
              <w:jc w:val="both"/>
              <w:rPr>
                <w:rFonts w:ascii="Times New Roman" w:hAnsi="Times New Roman" w:cs="Times New Roman"/>
                <w:sz w:val="24"/>
                <w:szCs w:val="24"/>
              </w:rPr>
            </w:pPr>
            <w:r w:rsidRPr="007F1506">
              <w:rPr>
                <w:rFonts w:ascii="Times New Roman" w:hAnsi="Times New Roman" w:cs="Times New Roman"/>
                <w:sz w:val="24"/>
                <w:szCs w:val="24"/>
              </w:rPr>
              <w:t>3</w:t>
            </w:r>
          </w:p>
        </w:tc>
        <w:tc>
          <w:tcPr>
            <w:tcW w:w="4293" w:type="dxa"/>
            <w:tcBorders>
              <w:top w:val="single" w:sz="6" w:space="0" w:color="auto"/>
              <w:left w:val="single" w:sz="6" w:space="0" w:color="auto"/>
              <w:bottom w:val="single" w:sz="6" w:space="0" w:color="auto"/>
              <w:right w:val="single" w:sz="6" w:space="0" w:color="auto"/>
            </w:tcBorders>
            <w:noWrap/>
          </w:tcPr>
          <w:p w14:paraId="0C016946" w14:textId="77777777" w:rsidR="007F1506" w:rsidRPr="007F1506" w:rsidRDefault="007F1506" w:rsidP="007F1506">
            <w:pPr>
              <w:spacing w:before="60"/>
              <w:jc w:val="both"/>
              <w:rPr>
                <w:rFonts w:ascii="Times New Roman" w:hAnsi="Times New Roman" w:cs="Times New Roman"/>
                <w:sz w:val="24"/>
                <w:szCs w:val="24"/>
              </w:rPr>
            </w:pPr>
            <w:r w:rsidRPr="007F1506">
              <w:rPr>
                <w:rFonts w:ascii="Times New Roman" w:hAnsi="Times New Roman" w:cs="Times New Roman"/>
                <w:sz w:val="24"/>
                <w:szCs w:val="24"/>
              </w:rPr>
              <w:t>Równość poprzeczna</w:t>
            </w:r>
          </w:p>
        </w:tc>
        <w:tc>
          <w:tcPr>
            <w:tcW w:w="4500" w:type="dxa"/>
            <w:tcBorders>
              <w:top w:val="single" w:sz="6" w:space="0" w:color="auto"/>
              <w:left w:val="single" w:sz="6" w:space="0" w:color="auto"/>
              <w:bottom w:val="single" w:sz="6" w:space="0" w:color="auto"/>
              <w:right w:val="single" w:sz="6" w:space="0" w:color="auto"/>
            </w:tcBorders>
            <w:noWrap/>
          </w:tcPr>
          <w:p w14:paraId="2D306AF6" w14:textId="77777777" w:rsidR="007F1506" w:rsidRPr="007F1506" w:rsidRDefault="00F56BD1" w:rsidP="007F1506">
            <w:pPr>
              <w:spacing w:before="60"/>
              <w:jc w:val="both"/>
              <w:rPr>
                <w:rFonts w:ascii="Times New Roman" w:hAnsi="Times New Roman" w:cs="Times New Roman"/>
                <w:sz w:val="24"/>
                <w:szCs w:val="24"/>
              </w:rPr>
            </w:pPr>
            <w:r>
              <w:rPr>
                <w:rFonts w:ascii="Times New Roman" w:hAnsi="Times New Roman" w:cs="Times New Roman"/>
                <w:sz w:val="24"/>
                <w:szCs w:val="24"/>
              </w:rPr>
              <w:t>10 razy na 0,5</w:t>
            </w:r>
            <w:r w:rsidR="007F1506" w:rsidRPr="007F1506">
              <w:rPr>
                <w:rFonts w:ascii="Times New Roman" w:hAnsi="Times New Roman" w:cs="Times New Roman"/>
                <w:sz w:val="24"/>
                <w:szCs w:val="24"/>
              </w:rPr>
              <w:t xml:space="preserve"> km</w:t>
            </w:r>
          </w:p>
        </w:tc>
      </w:tr>
      <w:tr w:rsidR="007F1506" w:rsidRPr="007F1506" w14:paraId="76214D7E" w14:textId="77777777" w:rsidTr="007F1506">
        <w:tc>
          <w:tcPr>
            <w:tcW w:w="637" w:type="dxa"/>
            <w:tcBorders>
              <w:top w:val="single" w:sz="6" w:space="0" w:color="auto"/>
              <w:left w:val="single" w:sz="6" w:space="0" w:color="auto"/>
              <w:bottom w:val="single" w:sz="6" w:space="0" w:color="auto"/>
              <w:right w:val="single" w:sz="6" w:space="0" w:color="auto"/>
            </w:tcBorders>
            <w:noWrap/>
          </w:tcPr>
          <w:p w14:paraId="2B96834F" w14:textId="77777777" w:rsidR="007F1506" w:rsidRPr="007F1506" w:rsidRDefault="007F1506" w:rsidP="007F1506">
            <w:pPr>
              <w:spacing w:before="60"/>
              <w:jc w:val="both"/>
              <w:rPr>
                <w:rFonts w:ascii="Times New Roman" w:hAnsi="Times New Roman" w:cs="Times New Roman"/>
                <w:sz w:val="24"/>
                <w:szCs w:val="24"/>
              </w:rPr>
            </w:pPr>
            <w:r w:rsidRPr="007F1506">
              <w:rPr>
                <w:rFonts w:ascii="Times New Roman" w:hAnsi="Times New Roman" w:cs="Times New Roman"/>
                <w:sz w:val="24"/>
                <w:szCs w:val="24"/>
              </w:rPr>
              <w:t>4</w:t>
            </w:r>
          </w:p>
        </w:tc>
        <w:tc>
          <w:tcPr>
            <w:tcW w:w="4293" w:type="dxa"/>
            <w:tcBorders>
              <w:top w:val="single" w:sz="6" w:space="0" w:color="auto"/>
              <w:left w:val="single" w:sz="6" w:space="0" w:color="auto"/>
              <w:bottom w:val="single" w:sz="6" w:space="0" w:color="auto"/>
              <w:right w:val="single" w:sz="6" w:space="0" w:color="auto"/>
            </w:tcBorders>
            <w:noWrap/>
          </w:tcPr>
          <w:p w14:paraId="4838321C" w14:textId="77777777" w:rsidR="007F1506" w:rsidRPr="007F1506" w:rsidRDefault="007F1506" w:rsidP="007F1506">
            <w:pPr>
              <w:spacing w:before="60"/>
              <w:jc w:val="both"/>
              <w:rPr>
                <w:rFonts w:ascii="Times New Roman" w:hAnsi="Times New Roman" w:cs="Times New Roman"/>
                <w:sz w:val="24"/>
                <w:szCs w:val="24"/>
              </w:rPr>
            </w:pPr>
            <w:r w:rsidRPr="007F1506">
              <w:rPr>
                <w:rFonts w:ascii="Times New Roman" w:hAnsi="Times New Roman" w:cs="Times New Roman"/>
                <w:sz w:val="24"/>
                <w:szCs w:val="24"/>
              </w:rPr>
              <w:t>Spadki poprzeczne*)</w:t>
            </w:r>
          </w:p>
        </w:tc>
        <w:tc>
          <w:tcPr>
            <w:tcW w:w="4500" w:type="dxa"/>
            <w:tcBorders>
              <w:top w:val="single" w:sz="6" w:space="0" w:color="auto"/>
              <w:left w:val="single" w:sz="6" w:space="0" w:color="auto"/>
              <w:bottom w:val="nil"/>
              <w:right w:val="single" w:sz="6" w:space="0" w:color="auto"/>
            </w:tcBorders>
            <w:noWrap/>
          </w:tcPr>
          <w:p w14:paraId="2EE72FCB" w14:textId="77777777" w:rsidR="007F1506" w:rsidRPr="007F1506" w:rsidRDefault="00F56BD1" w:rsidP="007F1506">
            <w:pPr>
              <w:spacing w:before="60"/>
              <w:jc w:val="both"/>
              <w:rPr>
                <w:rFonts w:ascii="Times New Roman" w:hAnsi="Times New Roman" w:cs="Times New Roman"/>
                <w:sz w:val="24"/>
                <w:szCs w:val="24"/>
              </w:rPr>
            </w:pPr>
            <w:r>
              <w:rPr>
                <w:rFonts w:ascii="Times New Roman" w:hAnsi="Times New Roman" w:cs="Times New Roman"/>
                <w:sz w:val="24"/>
                <w:szCs w:val="24"/>
              </w:rPr>
              <w:t>10 razy na 0,5</w:t>
            </w:r>
            <w:r w:rsidR="007F1506" w:rsidRPr="007F1506">
              <w:rPr>
                <w:rFonts w:ascii="Times New Roman" w:hAnsi="Times New Roman" w:cs="Times New Roman"/>
                <w:sz w:val="24"/>
                <w:szCs w:val="24"/>
              </w:rPr>
              <w:t xml:space="preserve"> km</w:t>
            </w:r>
          </w:p>
        </w:tc>
      </w:tr>
      <w:tr w:rsidR="007F1506" w:rsidRPr="007F1506" w14:paraId="71852C46" w14:textId="77777777" w:rsidTr="007F1506">
        <w:tc>
          <w:tcPr>
            <w:tcW w:w="637" w:type="dxa"/>
            <w:tcBorders>
              <w:top w:val="single" w:sz="6" w:space="0" w:color="auto"/>
              <w:left w:val="single" w:sz="6" w:space="0" w:color="auto"/>
              <w:bottom w:val="single" w:sz="6" w:space="0" w:color="auto"/>
              <w:right w:val="single" w:sz="6" w:space="0" w:color="auto"/>
            </w:tcBorders>
            <w:noWrap/>
          </w:tcPr>
          <w:p w14:paraId="76A6D74D" w14:textId="77777777" w:rsidR="007F1506" w:rsidRPr="007F1506" w:rsidRDefault="007F1506" w:rsidP="007F1506">
            <w:pPr>
              <w:spacing w:before="60"/>
              <w:jc w:val="both"/>
              <w:rPr>
                <w:rFonts w:ascii="Times New Roman" w:hAnsi="Times New Roman" w:cs="Times New Roman"/>
                <w:sz w:val="24"/>
                <w:szCs w:val="24"/>
              </w:rPr>
            </w:pPr>
            <w:r w:rsidRPr="007F1506">
              <w:rPr>
                <w:rFonts w:ascii="Times New Roman" w:hAnsi="Times New Roman" w:cs="Times New Roman"/>
                <w:sz w:val="24"/>
                <w:szCs w:val="24"/>
              </w:rPr>
              <w:t>5</w:t>
            </w:r>
          </w:p>
        </w:tc>
        <w:tc>
          <w:tcPr>
            <w:tcW w:w="4293" w:type="dxa"/>
            <w:tcBorders>
              <w:top w:val="single" w:sz="6" w:space="0" w:color="auto"/>
              <w:left w:val="single" w:sz="6" w:space="0" w:color="auto"/>
              <w:bottom w:val="single" w:sz="6" w:space="0" w:color="auto"/>
              <w:right w:val="single" w:sz="6" w:space="0" w:color="auto"/>
            </w:tcBorders>
            <w:noWrap/>
          </w:tcPr>
          <w:p w14:paraId="799EA0FA" w14:textId="77777777" w:rsidR="007F1506" w:rsidRPr="007F1506" w:rsidRDefault="007F1506" w:rsidP="007F1506">
            <w:pPr>
              <w:spacing w:before="60"/>
              <w:jc w:val="both"/>
              <w:rPr>
                <w:rFonts w:ascii="Times New Roman" w:hAnsi="Times New Roman" w:cs="Times New Roman"/>
                <w:sz w:val="24"/>
                <w:szCs w:val="24"/>
              </w:rPr>
            </w:pPr>
            <w:r w:rsidRPr="007F1506">
              <w:rPr>
                <w:rFonts w:ascii="Times New Roman" w:hAnsi="Times New Roman" w:cs="Times New Roman"/>
                <w:sz w:val="24"/>
                <w:szCs w:val="24"/>
              </w:rPr>
              <w:t>Rzędne wysokościowe</w:t>
            </w:r>
          </w:p>
        </w:tc>
        <w:tc>
          <w:tcPr>
            <w:tcW w:w="4500" w:type="dxa"/>
            <w:tcBorders>
              <w:top w:val="single" w:sz="6" w:space="0" w:color="auto"/>
              <w:left w:val="single" w:sz="6" w:space="0" w:color="auto"/>
              <w:bottom w:val="single" w:sz="6" w:space="0" w:color="auto"/>
              <w:right w:val="single" w:sz="6" w:space="0" w:color="auto"/>
            </w:tcBorders>
            <w:noWrap/>
          </w:tcPr>
          <w:p w14:paraId="55928856" w14:textId="77777777" w:rsidR="007F1506" w:rsidRPr="007F1506" w:rsidRDefault="007F1506" w:rsidP="007F1506">
            <w:pPr>
              <w:spacing w:before="60"/>
              <w:jc w:val="both"/>
              <w:rPr>
                <w:rFonts w:ascii="Times New Roman" w:hAnsi="Times New Roman" w:cs="Times New Roman"/>
                <w:sz w:val="24"/>
                <w:szCs w:val="24"/>
              </w:rPr>
            </w:pPr>
            <w:r w:rsidRPr="007F1506">
              <w:rPr>
                <w:rFonts w:ascii="Times New Roman" w:hAnsi="Times New Roman" w:cs="Times New Roman"/>
                <w:sz w:val="24"/>
                <w:szCs w:val="24"/>
              </w:rPr>
              <w:t>co 100 m</w:t>
            </w:r>
          </w:p>
        </w:tc>
      </w:tr>
      <w:tr w:rsidR="007F1506" w:rsidRPr="007F1506" w14:paraId="5DF09F0C" w14:textId="77777777" w:rsidTr="007F1506">
        <w:tc>
          <w:tcPr>
            <w:tcW w:w="637" w:type="dxa"/>
            <w:tcBorders>
              <w:top w:val="single" w:sz="6" w:space="0" w:color="auto"/>
              <w:left w:val="single" w:sz="6" w:space="0" w:color="auto"/>
              <w:bottom w:val="single" w:sz="6" w:space="0" w:color="auto"/>
              <w:right w:val="single" w:sz="6" w:space="0" w:color="auto"/>
            </w:tcBorders>
            <w:noWrap/>
          </w:tcPr>
          <w:p w14:paraId="1D005BE3" w14:textId="77777777" w:rsidR="007F1506" w:rsidRPr="007F1506" w:rsidRDefault="007F1506" w:rsidP="007F1506">
            <w:pPr>
              <w:spacing w:before="60"/>
              <w:jc w:val="both"/>
              <w:rPr>
                <w:rFonts w:ascii="Times New Roman" w:hAnsi="Times New Roman" w:cs="Times New Roman"/>
                <w:sz w:val="24"/>
                <w:szCs w:val="24"/>
              </w:rPr>
            </w:pPr>
            <w:r w:rsidRPr="007F1506">
              <w:rPr>
                <w:rFonts w:ascii="Times New Roman" w:hAnsi="Times New Roman" w:cs="Times New Roman"/>
                <w:sz w:val="24"/>
                <w:szCs w:val="24"/>
              </w:rPr>
              <w:t>6</w:t>
            </w:r>
          </w:p>
        </w:tc>
        <w:tc>
          <w:tcPr>
            <w:tcW w:w="4293" w:type="dxa"/>
            <w:tcBorders>
              <w:top w:val="single" w:sz="6" w:space="0" w:color="auto"/>
              <w:left w:val="single" w:sz="6" w:space="0" w:color="auto"/>
              <w:bottom w:val="single" w:sz="6" w:space="0" w:color="auto"/>
              <w:right w:val="single" w:sz="6" w:space="0" w:color="auto"/>
            </w:tcBorders>
            <w:noWrap/>
          </w:tcPr>
          <w:p w14:paraId="31D1E104" w14:textId="77777777" w:rsidR="007F1506" w:rsidRPr="007F1506" w:rsidRDefault="007F1506" w:rsidP="007F1506">
            <w:pPr>
              <w:spacing w:before="60"/>
              <w:jc w:val="both"/>
              <w:rPr>
                <w:rFonts w:ascii="Times New Roman" w:hAnsi="Times New Roman" w:cs="Times New Roman"/>
                <w:sz w:val="24"/>
                <w:szCs w:val="24"/>
              </w:rPr>
            </w:pPr>
            <w:r w:rsidRPr="007F1506">
              <w:rPr>
                <w:rFonts w:ascii="Times New Roman" w:hAnsi="Times New Roman" w:cs="Times New Roman"/>
                <w:sz w:val="24"/>
                <w:szCs w:val="24"/>
              </w:rPr>
              <w:t>Ukształtowanie osi w planie*)</w:t>
            </w:r>
          </w:p>
        </w:tc>
        <w:tc>
          <w:tcPr>
            <w:tcW w:w="4500" w:type="dxa"/>
            <w:tcBorders>
              <w:top w:val="nil"/>
              <w:left w:val="single" w:sz="6" w:space="0" w:color="auto"/>
              <w:bottom w:val="single" w:sz="6" w:space="0" w:color="auto"/>
              <w:right w:val="single" w:sz="6" w:space="0" w:color="auto"/>
            </w:tcBorders>
            <w:noWrap/>
          </w:tcPr>
          <w:p w14:paraId="5BB23037" w14:textId="77777777" w:rsidR="007F1506" w:rsidRPr="007F1506" w:rsidRDefault="007F1506" w:rsidP="007F1506">
            <w:pPr>
              <w:spacing w:before="60"/>
              <w:jc w:val="both"/>
              <w:rPr>
                <w:rFonts w:ascii="Times New Roman" w:hAnsi="Times New Roman" w:cs="Times New Roman"/>
                <w:sz w:val="24"/>
                <w:szCs w:val="24"/>
              </w:rPr>
            </w:pPr>
            <w:r w:rsidRPr="007F1506">
              <w:rPr>
                <w:rFonts w:ascii="Times New Roman" w:hAnsi="Times New Roman" w:cs="Times New Roman"/>
                <w:sz w:val="24"/>
                <w:szCs w:val="24"/>
              </w:rPr>
              <w:t>co 100 m</w:t>
            </w:r>
          </w:p>
        </w:tc>
      </w:tr>
      <w:tr w:rsidR="007F1506" w:rsidRPr="007F1506" w14:paraId="3F315D2A" w14:textId="77777777" w:rsidTr="007F1506">
        <w:tc>
          <w:tcPr>
            <w:tcW w:w="637" w:type="dxa"/>
            <w:tcBorders>
              <w:top w:val="single" w:sz="6" w:space="0" w:color="auto"/>
              <w:left w:val="single" w:sz="6" w:space="0" w:color="auto"/>
              <w:bottom w:val="single" w:sz="6" w:space="0" w:color="auto"/>
              <w:right w:val="single" w:sz="6" w:space="0" w:color="auto"/>
            </w:tcBorders>
            <w:noWrap/>
          </w:tcPr>
          <w:p w14:paraId="73126CDE" w14:textId="77777777" w:rsidR="007F1506" w:rsidRPr="007F1506" w:rsidRDefault="007F1506" w:rsidP="007F1506">
            <w:pPr>
              <w:spacing w:before="60"/>
              <w:jc w:val="both"/>
              <w:rPr>
                <w:rFonts w:ascii="Times New Roman" w:hAnsi="Times New Roman" w:cs="Times New Roman"/>
                <w:sz w:val="24"/>
                <w:szCs w:val="24"/>
              </w:rPr>
            </w:pPr>
            <w:r w:rsidRPr="007F1506">
              <w:rPr>
                <w:rFonts w:ascii="Times New Roman" w:hAnsi="Times New Roman" w:cs="Times New Roman"/>
                <w:sz w:val="24"/>
                <w:szCs w:val="24"/>
              </w:rPr>
              <w:t>7</w:t>
            </w:r>
          </w:p>
        </w:tc>
        <w:tc>
          <w:tcPr>
            <w:tcW w:w="4293" w:type="dxa"/>
            <w:tcBorders>
              <w:top w:val="single" w:sz="6" w:space="0" w:color="auto"/>
              <w:left w:val="single" w:sz="6" w:space="0" w:color="auto"/>
              <w:bottom w:val="single" w:sz="6" w:space="0" w:color="auto"/>
              <w:right w:val="single" w:sz="6" w:space="0" w:color="auto"/>
            </w:tcBorders>
            <w:noWrap/>
          </w:tcPr>
          <w:p w14:paraId="24E774DD" w14:textId="77777777" w:rsidR="007F1506" w:rsidRPr="007F1506" w:rsidRDefault="007F1506" w:rsidP="007F1506">
            <w:pPr>
              <w:spacing w:before="60"/>
              <w:jc w:val="both"/>
              <w:rPr>
                <w:rFonts w:ascii="Times New Roman" w:hAnsi="Times New Roman" w:cs="Times New Roman"/>
                <w:sz w:val="24"/>
                <w:szCs w:val="24"/>
              </w:rPr>
            </w:pPr>
            <w:r w:rsidRPr="007F1506">
              <w:rPr>
                <w:rFonts w:ascii="Times New Roman" w:hAnsi="Times New Roman" w:cs="Times New Roman"/>
                <w:sz w:val="24"/>
                <w:szCs w:val="24"/>
              </w:rPr>
              <w:t xml:space="preserve">Grubość podbudowy </w:t>
            </w:r>
          </w:p>
        </w:tc>
        <w:tc>
          <w:tcPr>
            <w:tcW w:w="4500" w:type="dxa"/>
            <w:tcBorders>
              <w:top w:val="single" w:sz="6" w:space="0" w:color="auto"/>
              <w:left w:val="single" w:sz="6" w:space="0" w:color="auto"/>
              <w:bottom w:val="single" w:sz="6" w:space="0" w:color="auto"/>
              <w:right w:val="single" w:sz="6" w:space="0" w:color="auto"/>
            </w:tcBorders>
            <w:noWrap/>
          </w:tcPr>
          <w:p w14:paraId="5E7B11A2" w14:textId="77777777" w:rsidR="007F1506" w:rsidRPr="007F1506" w:rsidRDefault="007F1506" w:rsidP="007F1506">
            <w:pPr>
              <w:spacing w:before="60"/>
              <w:jc w:val="both"/>
              <w:rPr>
                <w:rFonts w:ascii="Times New Roman" w:hAnsi="Times New Roman" w:cs="Times New Roman"/>
                <w:sz w:val="24"/>
                <w:szCs w:val="24"/>
              </w:rPr>
            </w:pPr>
            <w:r w:rsidRPr="007F1506">
              <w:rPr>
                <w:rFonts w:ascii="Times New Roman" w:hAnsi="Times New Roman" w:cs="Times New Roman"/>
                <w:sz w:val="24"/>
                <w:szCs w:val="24"/>
              </w:rPr>
              <w:t>Podczas budowy:</w:t>
            </w:r>
          </w:p>
          <w:p w14:paraId="32605B67" w14:textId="77777777" w:rsidR="007F1506" w:rsidRPr="007F1506" w:rsidRDefault="007F1506" w:rsidP="007F1506">
            <w:pPr>
              <w:spacing w:before="60"/>
              <w:jc w:val="both"/>
              <w:rPr>
                <w:rFonts w:ascii="Times New Roman" w:hAnsi="Times New Roman" w:cs="Times New Roman"/>
                <w:sz w:val="24"/>
                <w:szCs w:val="24"/>
              </w:rPr>
            </w:pPr>
            <w:r w:rsidRPr="007F1506">
              <w:rPr>
                <w:rFonts w:ascii="Times New Roman" w:hAnsi="Times New Roman" w:cs="Times New Roman"/>
                <w:sz w:val="24"/>
                <w:szCs w:val="24"/>
              </w:rPr>
              <w:t>w 3 punktach na każdej działce roboczej, lecz nie rzadziej niż raz na 400 m2</w:t>
            </w:r>
          </w:p>
          <w:p w14:paraId="359F594F" w14:textId="77777777" w:rsidR="007F1506" w:rsidRPr="007F1506" w:rsidRDefault="007F1506" w:rsidP="007F1506">
            <w:pPr>
              <w:spacing w:before="60"/>
              <w:jc w:val="both"/>
              <w:rPr>
                <w:rFonts w:ascii="Times New Roman" w:hAnsi="Times New Roman" w:cs="Times New Roman"/>
                <w:sz w:val="24"/>
                <w:szCs w:val="24"/>
              </w:rPr>
            </w:pPr>
            <w:r w:rsidRPr="007F1506">
              <w:rPr>
                <w:rFonts w:ascii="Times New Roman" w:hAnsi="Times New Roman" w:cs="Times New Roman"/>
                <w:sz w:val="24"/>
                <w:szCs w:val="24"/>
              </w:rPr>
              <w:t>Przed odbiorem:</w:t>
            </w:r>
          </w:p>
          <w:p w14:paraId="3D31EBD7" w14:textId="77777777" w:rsidR="007F1506" w:rsidRPr="007F1506" w:rsidRDefault="007F1506" w:rsidP="007F1506">
            <w:pPr>
              <w:spacing w:before="60"/>
              <w:jc w:val="both"/>
              <w:rPr>
                <w:rFonts w:ascii="Times New Roman" w:hAnsi="Times New Roman" w:cs="Times New Roman"/>
                <w:sz w:val="24"/>
                <w:szCs w:val="24"/>
              </w:rPr>
            </w:pPr>
            <w:r w:rsidRPr="007F1506">
              <w:rPr>
                <w:rFonts w:ascii="Times New Roman" w:hAnsi="Times New Roman" w:cs="Times New Roman"/>
                <w:sz w:val="24"/>
                <w:szCs w:val="24"/>
              </w:rPr>
              <w:t>w 3 punktach</w:t>
            </w:r>
            <w:r w:rsidR="00F56BD1">
              <w:rPr>
                <w:rFonts w:ascii="Times New Roman" w:hAnsi="Times New Roman" w:cs="Times New Roman"/>
                <w:sz w:val="24"/>
                <w:szCs w:val="24"/>
              </w:rPr>
              <w:t>, lecz nie rzadziej niż raz na 1</w:t>
            </w:r>
            <w:r w:rsidRPr="007F1506">
              <w:rPr>
                <w:rFonts w:ascii="Times New Roman" w:hAnsi="Times New Roman" w:cs="Times New Roman"/>
                <w:sz w:val="24"/>
                <w:szCs w:val="24"/>
              </w:rPr>
              <w:t>000 m2</w:t>
            </w:r>
          </w:p>
        </w:tc>
      </w:tr>
      <w:tr w:rsidR="007F1506" w:rsidRPr="007F1506" w14:paraId="55C401FE" w14:textId="77777777" w:rsidTr="007F1506">
        <w:tc>
          <w:tcPr>
            <w:tcW w:w="637" w:type="dxa"/>
            <w:tcBorders>
              <w:top w:val="single" w:sz="6" w:space="0" w:color="auto"/>
              <w:left w:val="single" w:sz="6" w:space="0" w:color="auto"/>
              <w:bottom w:val="single" w:sz="6" w:space="0" w:color="auto"/>
              <w:right w:val="single" w:sz="6" w:space="0" w:color="auto"/>
            </w:tcBorders>
            <w:noWrap/>
          </w:tcPr>
          <w:p w14:paraId="63CFE7BA" w14:textId="77777777" w:rsidR="007F1506" w:rsidRPr="007F1506" w:rsidRDefault="007F1506" w:rsidP="007F1506">
            <w:pPr>
              <w:spacing w:before="60"/>
              <w:jc w:val="both"/>
              <w:rPr>
                <w:rFonts w:ascii="Times New Roman" w:hAnsi="Times New Roman" w:cs="Times New Roman"/>
                <w:sz w:val="24"/>
                <w:szCs w:val="24"/>
              </w:rPr>
            </w:pPr>
            <w:r w:rsidRPr="007F1506">
              <w:rPr>
                <w:rFonts w:ascii="Times New Roman" w:hAnsi="Times New Roman" w:cs="Times New Roman"/>
                <w:sz w:val="24"/>
                <w:szCs w:val="24"/>
              </w:rPr>
              <w:t>8</w:t>
            </w:r>
          </w:p>
        </w:tc>
        <w:tc>
          <w:tcPr>
            <w:tcW w:w="4293" w:type="dxa"/>
            <w:tcBorders>
              <w:top w:val="single" w:sz="6" w:space="0" w:color="auto"/>
              <w:left w:val="single" w:sz="6" w:space="0" w:color="auto"/>
              <w:bottom w:val="single" w:sz="6" w:space="0" w:color="auto"/>
              <w:right w:val="single" w:sz="6" w:space="0" w:color="auto"/>
            </w:tcBorders>
            <w:noWrap/>
          </w:tcPr>
          <w:p w14:paraId="39F9B1BF" w14:textId="77777777" w:rsidR="007F1506" w:rsidRPr="007F1506" w:rsidRDefault="007F1506" w:rsidP="007F1506">
            <w:pPr>
              <w:spacing w:before="60"/>
              <w:jc w:val="both"/>
              <w:rPr>
                <w:rFonts w:ascii="Times New Roman" w:hAnsi="Times New Roman" w:cs="Times New Roman"/>
                <w:sz w:val="24"/>
                <w:szCs w:val="24"/>
              </w:rPr>
            </w:pPr>
            <w:r w:rsidRPr="007F1506">
              <w:rPr>
                <w:rFonts w:ascii="Times New Roman" w:hAnsi="Times New Roman" w:cs="Times New Roman"/>
                <w:sz w:val="24"/>
                <w:szCs w:val="24"/>
              </w:rPr>
              <w:t>Nośność podbudowy:</w:t>
            </w:r>
          </w:p>
          <w:p w14:paraId="3B24CACC" w14:textId="77777777" w:rsidR="007F1506" w:rsidRPr="007F1506" w:rsidRDefault="007F1506" w:rsidP="007F1506">
            <w:pPr>
              <w:spacing w:before="60"/>
              <w:jc w:val="both"/>
              <w:rPr>
                <w:rFonts w:ascii="Times New Roman" w:hAnsi="Times New Roman" w:cs="Times New Roman"/>
                <w:sz w:val="24"/>
                <w:szCs w:val="24"/>
              </w:rPr>
            </w:pPr>
            <w:r w:rsidRPr="007F1506">
              <w:rPr>
                <w:rFonts w:ascii="Times New Roman" w:hAnsi="Times New Roman" w:cs="Times New Roman"/>
                <w:sz w:val="24"/>
                <w:szCs w:val="24"/>
              </w:rPr>
              <w:t>- moduł odkształcenia</w:t>
            </w:r>
          </w:p>
          <w:p w14:paraId="0D84C8DB" w14:textId="77777777" w:rsidR="007F1506" w:rsidRPr="007F1506" w:rsidRDefault="007F1506" w:rsidP="007F1506">
            <w:pPr>
              <w:spacing w:before="60"/>
              <w:jc w:val="both"/>
              <w:rPr>
                <w:rFonts w:ascii="Times New Roman" w:hAnsi="Times New Roman" w:cs="Times New Roman"/>
                <w:sz w:val="24"/>
                <w:szCs w:val="24"/>
              </w:rPr>
            </w:pPr>
            <w:r w:rsidRPr="007F1506">
              <w:rPr>
                <w:rFonts w:ascii="Times New Roman" w:hAnsi="Times New Roman" w:cs="Times New Roman"/>
                <w:sz w:val="24"/>
                <w:szCs w:val="24"/>
              </w:rPr>
              <w:t>- ugięcie sprężyste </w:t>
            </w:r>
          </w:p>
        </w:tc>
        <w:tc>
          <w:tcPr>
            <w:tcW w:w="4500" w:type="dxa"/>
            <w:tcBorders>
              <w:top w:val="single" w:sz="6" w:space="0" w:color="auto"/>
              <w:left w:val="single" w:sz="6" w:space="0" w:color="auto"/>
              <w:bottom w:val="single" w:sz="6" w:space="0" w:color="auto"/>
              <w:right w:val="single" w:sz="6" w:space="0" w:color="auto"/>
            </w:tcBorders>
            <w:noWrap/>
          </w:tcPr>
          <w:p w14:paraId="3A1A3DBE" w14:textId="77777777" w:rsidR="007F1506" w:rsidRPr="007F1506" w:rsidRDefault="007F1506" w:rsidP="007F1506">
            <w:pPr>
              <w:spacing w:before="60"/>
              <w:jc w:val="both"/>
              <w:rPr>
                <w:rFonts w:ascii="Times New Roman" w:hAnsi="Times New Roman" w:cs="Times New Roman"/>
                <w:sz w:val="24"/>
                <w:szCs w:val="24"/>
              </w:rPr>
            </w:pPr>
            <w:r w:rsidRPr="007F1506">
              <w:rPr>
                <w:rFonts w:ascii="Times New Roman" w:hAnsi="Times New Roman" w:cs="Times New Roman"/>
                <w:sz w:val="24"/>
                <w:szCs w:val="24"/>
              </w:rPr>
              <w:t> </w:t>
            </w:r>
          </w:p>
          <w:p w14:paraId="1BBF871B" w14:textId="77777777" w:rsidR="007F1506" w:rsidRPr="007F1506" w:rsidRDefault="007F1506" w:rsidP="007F1506">
            <w:pPr>
              <w:spacing w:before="60"/>
              <w:jc w:val="both"/>
              <w:rPr>
                <w:rFonts w:ascii="Times New Roman" w:hAnsi="Times New Roman" w:cs="Times New Roman"/>
                <w:sz w:val="24"/>
                <w:szCs w:val="24"/>
              </w:rPr>
            </w:pPr>
            <w:r w:rsidRPr="007F1506">
              <w:rPr>
                <w:rFonts w:ascii="Times New Roman" w:hAnsi="Times New Roman" w:cs="Times New Roman"/>
                <w:sz w:val="24"/>
                <w:szCs w:val="24"/>
              </w:rPr>
              <w:t>co najmniej w dwóch przekrojach na każde 1000 m</w:t>
            </w:r>
          </w:p>
          <w:p w14:paraId="1DAECB8F" w14:textId="77777777" w:rsidR="007F1506" w:rsidRPr="007F1506" w:rsidRDefault="007F1506" w:rsidP="007F1506">
            <w:pPr>
              <w:spacing w:before="60"/>
              <w:jc w:val="both"/>
              <w:rPr>
                <w:rFonts w:ascii="Times New Roman" w:hAnsi="Times New Roman" w:cs="Times New Roman"/>
                <w:sz w:val="24"/>
                <w:szCs w:val="24"/>
              </w:rPr>
            </w:pPr>
            <w:r w:rsidRPr="007F1506">
              <w:rPr>
                <w:rFonts w:ascii="Times New Roman" w:hAnsi="Times New Roman" w:cs="Times New Roman"/>
                <w:sz w:val="24"/>
                <w:szCs w:val="24"/>
              </w:rPr>
              <w:t>co najmniej w 20 punktach na każde 1000 m</w:t>
            </w:r>
          </w:p>
        </w:tc>
      </w:tr>
    </w:tbl>
    <w:p w14:paraId="5B8D4D55" w14:textId="77777777" w:rsidR="007F1506" w:rsidRPr="007F1506" w:rsidRDefault="007F1506" w:rsidP="00F56BD1">
      <w:pPr>
        <w:spacing w:after="0"/>
        <w:jc w:val="both"/>
        <w:rPr>
          <w:rFonts w:ascii="Times New Roman" w:hAnsi="Times New Roman" w:cs="Times New Roman"/>
          <w:sz w:val="24"/>
          <w:szCs w:val="24"/>
        </w:rPr>
      </w:pPr>
      <w:r w:rsidRPr="007F1506">
        <w:rPr>
          <w:rFonts w:ascii="Times New Roman" w:hAnsi="Times New Roman" w:cs="Times New Roman"/>
          <w:sz w:val="24"/>
          <w:szCs w:val="24"/>
        </w:rPr>
        <w:t>*) Dodatkowe pomiary spadków poprzecznych i ukształtowania osi w planie należy wykonać w punktach głównych łuków poziomych.</w:t>
      </w:r>
    </w:p>
    <w:p w14:paraId="56DC8A79" w14:textId="77777777" w:rsidR="007F1506" w:rsidRPr="007F1506" w:rsidRDefault="007F1506" w:rsidP="00F56BD1">
      <w:pPr>
        <w:spacing w:after="0"/>
        <w:jc w:val="both"/>
        <w:rPr>
          <w:rFonts w:ascii="Times New Roman" w:hAnsi="Times New Roman" w:cs="Times New Roman"/>
          <w:sz w:val="24"/>
          <w:szCs w:val="24"/>
        </w:rPr>
      </w:pPr>
      <w:r w:rsidRPr="007F1506">
        <w:rPr>
          <w:rFonts w:ascii="Times New Roman" w:hAnsi="Times New Roman" w:cs="Times New Roman"/>
          <w:sz w:val="24"/>
          <w:szCs w:val="24"/>
        </w:rPr>
        <w:lastRenderedPageBreak/>
        <w:t xml:space="preserve">Kontrola szerokości podbudowy i jej obramowania polega </w:t>
      </w:r>
      <w:r w:rsidR="00F56BD1">
        <w:rPr>
          <w:rFonts w:ascii="Times New Roman" w:hAnsi="Times New Roman" w:cs="Times New Roman"/>
          <w:sz w:val="24"/>
          <w:szCs w:val="24"/>
        </w:rPr>
        <w:t xml:space="preserve">na bezpośrednich pomiarach co </w:t>
      </w:r>
      <w:r w:rsidR="00F56BD1">
        <w:rPr>
          <w:rFonts w:ascii="Times New Roman" w:hAnsi="Times New Roman" w:cs="Times New Roman"/>
          <w:sz w:val="24"/>
          <w:szCs w:val="24"/>
        </w:rPr>
        <w:br/>
        <w:t>5</w:t>
      </w:r>
      <w:r w:rsidRPr="007F1506">
        <w:rPr>
          <w:rFonts w:ascii="Times New Roman" w:hAnsi="Times New Roman" w:cs="Times New Roman"/>
          <w:sz w:val="24"/>
          <w:szCs w:val="24"/>
        </w:rPr>
        <w:t>0 m. Szerokość podbudowy nie może różnić się od szerokości projektowanej o więcej niż +10 cm, -5 cm.</w:t>
      </w:r>
    </w:p>
    <w:p w14:paraId="65B92091" w14:textId="77777777" w:rsidR="007F1506" w:rsidRPr="007F1506" w:rsidRDefault="007F1506" w:rsidP="00F56BD1">
      <w:pPr>
        <w:spacing w:after="0"/>
        <w:jc w:val="both"/>
        <w:rPr>
          <w:rFonts w:ascii="Times New Roman" w:hAnsi="Times New Roman" w:cs="Times New Roman"/>
          <w:sz w:val="24"/>
          <w:szCs w:val="24"/>
        </w:rPr>
      </w:pPr>
      <w:r w:rsidRPr="007F1506">
        <w:rPr>
          <w:rFonts w:ascii="Times New Roman" w:hAnsi="Times New Roman" w:cs="Times New Roman"/>
          <w:sz w:val="24"/>
          <w:szCs w:val="24"/>
        </w:rPr>
        <w:t>Na jezdniach bez krawężników szerokość podbudowy powinna być większa od szerokości warstwy</w:t>
      </w:r>
      <w:r w:rsidR="00F56BD1">
        <w:rPr>
          <w:rFonts w:ascii="Times New Roman" w:hAnsi="Times New Roman" w:cs="Times New Roman"/>
          <w:sz w:val="24"/>
          <w:szCs w:val="24"/>
        </w:rPr>
        <w:t xml:space="preserve"> wyżej leżącej, o co najmniej 10</w:t>
      </w:r>
      <w:r w:rsidRPr="007F1506">
        <w:rPr>
          <w:rFonts w:ascii="Times New Roman" w:hAnsi="Times New Roman" w:cs="Times New Roman"/>
          <w:sz w:val="24"/>
          <w:szCs w:val="24"/>
        </w:rPr>
        <w:t xml:space="preserve"> cm lub o wartość wskazaną w Dokumentacji </w:t>
      </w:r>
      <w:r w:rsidR="00F56BD1">
        <w:rPr>
          <w:rFonts w:ascii="Times New Roman" w:hAnsi="Times New Roman" w:cs="Times New Roman"/>
          <w:sz w:val="24"/>
          <w:szCs w:val="24"/>
        </w:rPr>
        <w:t>p</w:t>
      </w:r>
      <w:r w:rsidRPr="007F1506">
        <w:rPr>
          <w:rFonts w:ascii="Times New Roman" w:hAnsi="Times New Roman" w:cs="Times New Roman"/>
          <w:sz w:val="24"/>
          <w:szCs w:val="24"/>
        </w:rPr>
        <w:t>rojektowej.</w:t>
      </w:r>
    </w:p>
    <w:p w14:paraId="0A234800" w14:textId="77777777" w:rsidR="007F1506" w:rsidRPr="007F1506" w:rsidRDefault="007F1506" w:rsidP="00F56BD1">
      <w:pPr>
        <w:spacing w:after="0"/>
        <w:jc w:val="both"/>
        <w:rPr>
          <w:rFonts w:ascii="Times New Roman" w:hAnsi="Times New Roman" w:cs="Times New Roman"/>
          <w:sz w:val="24"/>
          <w:szCs w:val="24"/>
        </w:rPr>
      </w:pPr>
      <w:r w:rsidRPr="007F1506">
        <w:rPr>
          <w:rFonts w:ascii="Times New Roman" w:hAnsi="Times New Roman" w:cs="Times New Roman"/>
          <w:sz w:val="24"/>
          <w:szCs w:val="24"/>
        </w:rPr>
        <w:t>Kontrola równości podłużnej podbudowy powinna być mierzona 4-metrową</w:t>
      </w:r>
      <w:r>
        <w:rPr>
          <w:rFonts w:ascii="Times New Roman" w:hAnsi="Times New Roman" w:cs="Times New Roman"/>
          <w:sz w:val="24"/>
          <w:szCs w:val="24"/>
        </w:rPr>
        <w:t xml:space="preserve"> łatą lub </w:t>
      </w:r>
      <w:proofErr w:type="spellStart"/>
      <w:r>
        <w:rPr>
          <w:rFonts w:ascii="Times New Roman" w:hAnsi="Times New Roman" w:cs="Times New Roman"/>
          <w:sz w:val="24"/>
          <w:szCs w:val="24"/>
        </w:rPr>
        <w:t>planografem</w:t>
      </w:r>
      <w:proofErr w:type="spellEnd"/>
      <w:r>
        <w:rPr>
          <w:rFonts w:ascii="Times New Roman" w:hAnsi="Times New Roman" w:cs="Times New Roman"/>
          <w:sz w:val="24"/>
          <w:szCs w:val="24"/>
        </w:rPr>
        <w:t xml:space="preserve">, zgodnie </w:t>
      </w:r>
      <w:r w:rsidRPr="007F1506">
        <w:rPr>
          <w:rFonts w:ascii="Times New Roman" w:hAnsi="Times New Roman" w:cs="Times New Roman"/>
          <w:sz w:val="24"/>
          <w:szCs w:val="24"/>
        </w:rPr>
        <w:t>z BN-68/8931-04 co 100 m.</w:t>
      </w:r>
    </w:p>
    <w:p w14:paraId="068DDC01" w14:textId="77777777" w:rsidR="007F1506" w:rsidRPr="007F1506" w:rsidRDefault="007F1506" w:rsidP="00F56BD1">
      <w:pPr>
        <w:spacing w:after="0"/>
        <w:jc w:val="both"/>
        <w:rPr>
          <w:rFonts w:ascii="Times New Roman" w:hAnsi="Times New Roman" w:cs="Times New Roman"/>
          <w:sz w:val="24"/>
          <w:szCs w:val="24"/>
        </w:rPr>
      </w:pPr>
      <w:r w:rsidRPr="007F1506">
        <w:rPr>
          <w:rFonts w:ascii="Times New Roman" w:hAnsi="Times New Roman" w:cs="Times New Roman"/>
          <w:sz w:val="24"/>
          <w:szCs w:val="24"/>
        </w:rPr>
        <w:t xml:space="preserve">Nierówności poprzeczne podbudowy należy mierzyć 4-metrową łatą. </w:t>
      </w:r>
    </w:p>
    <w:p w14:paraId="0B3DC817" w14:textId="77777777" w:rsidR="007F1506" w:rsidRPr="007F1506" w:rsidRDefault="007F1506" w:rsidP="00F56BD1">
      <w:pPr>
        <w:spacing w:after="0"/>
        <w:jc w:val="both"/>
        <w:rPr>
          <w:rFonts w:ascii="Times New Roman" w:hAnsi="Times New Roman" w:cs="Times New Roman"/>
          <w:sz w:val="24"/>
          <w:szCs w:val="24"/>
        </w:rPr>
      </w:pPr>
      <w:r w:rsidRPr="007F1506">
        <w:rPr>
          <w:rFonts w:ascii="Times New Roman" w:hAnsi="Times New Roman" w:cs="Times New Roman"/>
          <w:sz w:val="24"/>
          <w:szCs w:val="24"/>
        </w:rPr>
        <w:t>Nierówności podbudowy nie mogą przekraczać:</w:t>
      </w:r>
    </w:p>
    <w:p w14:paraId="5C31D6E5" w14:textId="77777777" w:rsidR="007F1506" w:rsidRPr="007F1506" w:rsidRDefault="007F1506" w:rsidP="00F56BD1">
      <w:pPr>
        <w:spacing w:after="0"/>
        <w:jc w:val="both"/>
        <w:rPr>
          <w:rFonts w:ascii="Times New Roman" w:hAnsi="Times New Roman" w:cs="Times New Roman"/>
          <w:sz w:val="24"/>
          <w:szCs w:val="24"/>
        </w:rPr>
      </w:pPr>
      <w:r w:rsidRPr="007F1506">
        <w:rPr>
          <w:rFonts w:ascii="Times New Roman" w:hAnsi="Times New Roman" w:cs="Times New Roman"/>
          <w:sz w:val="24"/>
          <w:szCs w:val="24"/>
        </w:rPr>
        <w:t>-</w:t>
      </w:r>
      <w:r w:rsidRPr="007F1506">
        <w:rPr>
          <w:rFonts w:ascii="Times New Roman" w:hAnsi="Times New Roman" w:cs="Times New Roman"/>
          <w:sz w:val="24"/>
          <w:szCs w:val="24"/>
        </w:rPr>
        <w:tab/>
        <w:t>10 mm dla podbudowy zasadniczej,</w:t>
      </w:r>
    </w:p>
    <w:p w14:paraId="7F0E0666" w14:textId="77777777" w:rsidR="007F1506" w:rsidRPr="007F1506" w:rsidRDefault="007F1506" w:rsidP="00F56BD1">
      <w:pPr>
        <w:spacing w:after="0"/>
        <w:jc w:val="both"/>
        <w:rPr>
          <w:rFonts w:ascii="Times New Roman" w:hAnsi="Times New Roman" w:cs="Times New Roman"/>
          <w:sz w:val="24"/>
          <w:szCs w:val="24"/>
        </w:rPr>
      </w:pPr>
      <w:r w:rsidRPr="007F1506">
        <w:rPr>
          <w:rFonts w:ascii="Times New Roman" w:hAnsi="Times New Roman" w:cs="Times New Roman"/>
          <w:sz w:val="24"/>
          <w:szCs w:val="24"/>
        </w:rPr>
        <w:t>-</w:t>
      </w:r>
      <w:r w:rsidRPr="007F1506">
        <w:rPr>
          <w:rFonts w:ascii="Times New Roman" w:hAnsi="Times New Roman" w:cs="Times New Roman"/>
          <w:sz w:val="24"/>
          <w:szCs w:val="24"/>
        </w:rPr>
        <w:tab/>
        <w:t>20 mm dla podbudowy pomocniczej.</w:t>
      </w:r>
    </w:p>
    <w:p w14:paraId="581876E2" w14:textId="77777777" w:rsidR="007F1506" w:rsidRPr="007F1506" w:rsidRDefault="007F1506" w:rsidP="00F56BD1">
      <w:pPr>
        <w:spacing w:after="0"/>
        <w:jc w:val="both"/>
        <w:rPr>
          <w:rFonts w:ascii="Times New Roman" w:hAnsi="Times New Roman" w:cs="Times New Roman"/>
          <w:sz w:val="24"/>
          <w:szCs w:val="24"/>
        </w:rPr>
      </w:pPr>
      <w:r w:rsidRPr="007F1506">
        <w:rPr>
          <w:rFonts w:ascii="Times New Roman" w:hAnsi="Times New Roman" w:cs="Times New Roman"/>
          <w:sz w:val="24"/>
          <w:szCs w:val="24"/>
        </w:rPr>
        <w:t xml:space="preserve">Spadki poprzeczne podbudowy </w:t>
      </w:r>
    </w:p>
    <w:p w14:paraId="3D959172" w14:textId="77777777" w:rsidR="007F1506" w:rsidRPr="007F1506" w:rsidRDefault="007F1506" w:rsidP="00F56BD1">
      <w:pPr>
        <w:spacing w:after="0"/>
        <w:jc w:val="both"/>
        <w:rPr>
          <w:rFonts w:ascii="Times New Roman" w:hAnsi="Times New Roman" w:cs="Times New Roman"/>
          <w:sz w:val="24"/>
          <w:szCs w:val="24"/>
        </w:rPr>
      </w:pPr>
      <w:r w:rsidRPr="007F1506">
        <w:rPr>
          <w:rFonts w:ascii="Times New Roman" w:hAnsi="Times New Roman" w:cs="Times New Roman"/>
          <w:sz w:val="24"/>
          <w:szCs w:val="24"/>
        </w:rPr>
        <w:t xml:space="preserve">Kontroli spadków poprzecznych dokonuje się </w:t>
      </w:r>
      <w:r w:rsidR="00F56BD1">
        <w:rPr>
          <w:rFonts w:ascii="Times New Roman" w:hAnsi="Times New Roman" w:cs="Times New Roman"/>
          <w:sz w:val="24"/>
          <w:szCs w:val="24"/>
        </w:rPr>
        <w:t>łatą profilową z poziomicą, co 5</w:t>
      </w:r>
      <w:r w:rsidRPr="007F1506">
        <w:rPr>
          <w:rFonts w:ascii="Times New Roman" w:hAnsi="Times New Roman" w:cs="Times New Roman"/>
          <w:sz w:val="24"/>
          <w:szCs w:val="24"/>
        </w:rPr>
        <w:t>00 m.</w:t>
      </w:r>
    </w:p>
    <w:p w14:paraId="2DF997FC" w14:textId="77777777" w:rsidR="007F1506" w:rsidRPr="007F1506" w:rsidRDefault="007F1506" w:rsidP="00F56BD1">
      <w:pPr>
        <w:spacing w:after="0"/>
        <w:jc w:val="both"/>
        <w:rPr>
          <w:rFonts w:ascii="Times New Roman" w:hAnsi="Times New Roman" w:cs="Times New Roman"/>
          <w:sz w:val="24"/>
          <w:szCs w:val="24"/>
        </w:rPr>
      </w:pPr>
      <w:r w:rsidRPr="007F1506">
        <w:rPr>
          <w:rFonts w:ascii="Times New Roman" w:hAnsi="Times New Roman" w:cs="Times New Roman"/>
          <w:sz w:val="24"/>
          <w:szCs w:val="24"/>
        </w:rPr>
        <w:t>Spadki poprzeczne podbudowy na prostych i łukach pow</w:t>
      </w:r>
      <w:r w:rsidR="00F56BD1">
        <w:rPr>
          <w:rFonts w:ascii="Times New Roman" w:hAnsi="Times New Roman" w:cs="Times New Roman"/>
          <w:sz w:val="24"/>
          <w:szCs w:val="24"/>
        </w:rPr>
        <w:t>inny być zgodne z Dokumentacją p</w:t>
      </w:r>
      <w:r w:rsidRPr="007F1506">
        <w:rPr>
          <w:rFonts w:ascii="Times New Roman" w:hAnsi="Times New Roman" w:cs="Times New Roman"/>
          <w:sz w:val="24"/>
          <w:szCs w:val="24"/>
        </w:rPr>
        <w:t>rojektową,</w:t>
      </w:r>
      <w:r>
        <w:rPr>
          <w:rFonts w:ascii="Times New Roman" w:hAnsi="Times New Roman" w:cs="Times New Roman"/>
          <w:sz w:val="24"/>
          <w:szCs w:val="24"/>
        </w:rPr>
        <w:t xml:space="preserve"> </w:t>
      </w:r>
      <w:r w:rsidRPr="007F1506">
        <w:rPr>
          <w:rFonts w:ascii="Times New Roman" w:hAnsi="Times New Roman" w:cs="Times New Roman"/>
          <w:sz w:val="24"/>
          <w:szCs w:val="24"/>
        </w:rPr>
        <w:t xml:space="preserve">z tolerancją </w:t>
      </w:r>
      <w:r w:rsidRPr="007F1506">
        <w:rPr>
          <w:rFonts w:ascii="Times New Roman" w:hAnsi="Times New Roman" w:cs="Times New Roman"/>
          <w:sz w:val="24"/>
          <w:szCs w:val="24"/>
        </w:rPr>
        <w:sym w:font="Symbol" w:char="00B1"/>
      </w:r>
      <w:r w:rsidRPr="007F1506">
        <w:rPr>
          <w:rFonts w:ascii="Times New Roman" w:hAnsi="Times New Roman" w:cs="Times New Roman"/>
          <w:sz w:val="24"/>
          <w:szCs w:val="24"/>
        </w:rPr>
        <w:t xml:space="preserve"> 0,5 %.</w:t>
      </w:r>
    </w:p>
    <w:p w14:paraId="5B4862A8" w14:textId="77777777" w:rsidR="007F1506" w:rsidRPr="007F1506" w:rsidRDefault="007F1506" w:rsidP="00F56BD1">
      <w:pPr>
        <w:spacing w:after="0"/>
        <w:jc w:val="both"/>
        <w:rPr>
          <w:rFonts w:ascii="Times New Roman" w:hAnsi="Times New Roman" w:cs="Times New Roman"/>
          <w:sz w:val="24"/>
          <w:szCs w:val="24"/>
        </w:rPr>
      </w:pPr>
      <w:r w:rsidRPr="007F1506">
        <w:rPr>
          <w:rFonts w:ascii="Times New Roman" w:hAnsi="Times New Roman" w:cs="Times New Roman"/>
          <w:sz w:val="24"/>
          <w:szCs w:val="24"/>
        </w:rPr>
        <w:t xml:space="preserve">Rzędne wysokościowe podbudowy </w:t>
      </w:r>
    </w:p>
    <w:p w14:paraId="02FDA525" w14:textId="77777777" w:rsidR="007F1506" w:rsidRPr="007F1506" w:rsidRDefault="007F1506" w:rsidP="00F56BD1">
      <w:pPr>
        <w:spacing w:after="0"/>
        <w:jc w:val="both"/>
        <w:rPr>
          <w:rFonts w:ascii="Times New Roman" w:hAnsi="Times New Roman" w:cs="Times New Roman"/>
          <w:sz w:val="24"/>
          <w:szCs w:val="24"/>
        </w:rPr>
      </w:pPr>
      <w:r w:rsidRPr="007F1506">
        <w:rPr>
          <w:rFonts w:ascii="Times New Roman" w:hAnsi="Times New Roman" w:cs="Times New Roman"/>
          <w:sz w:val="24"/>
          <w:szCs w:val="24"/>
        </w:rPr>
        <w:t>Kontroli rzędnych niwelety dokonuje się za pomocą instrumentu niwelacyjnego.</w:t>
      </w:r>
    </w:p>
    <w:p w14:paraId="57B53550" w14:textId="77777777" w:rsidR="007F1506" w:rsidRPr="007F1506" w:rsidRDefault="007F1506" w:rsidP="00F56BD1">
      <w:pPr>
        <w:spacing w:after="0"/>
        <w:jc w:val="both"/>
        <w:rPr>
          <w:rFonts w:ascii="Times New Roman" w:hAnsi="Times New Roman" w:cs="Times New Roman"/>
          <w:sz w:val="24"/>
          <w:szCs w:val="24"/>
        </w:rPr>
      </w:pPr>
      <w:r w:rsidRPr="007F1506">
        <w:rPr>
          <w:rFonts w:ascii="Times New Roman" w:hAnsi="Times New Roman" w:cs="Times New Roman"/>
          <w:sz w:val="24"/>
          <w:szCs w:val="24"/>
        </w:rPr>
        <w:t>Różnice pomiędzy rzędnymi wysokościowymi podbudowy i rzędnymi projektowanymi nie powinny przekraczać + 1 cm, -2 cm.</w:t>
      </w:r>
    </w:p>
    <w:p w14:paraId="5DCB12BB" w14:textId="77777777" w:rsidR="007F1506" w:rsidRPr="007F1506" w:rsidRDefault="007F1506" w:rsidP="00F56BD1">
      <w:pPr>
        <w:spacing w:after="0"/>
        <w:jc w:val="both"/>
        <w:rPr>
          <w:rFonts w:ascii="Times New Roman" w:hAnsi="Times New Roman" w:cs="Times New Roman"/>
          <w:sz w:val="24"/>
          <w:szCs w:val="24"/>
        </w:rPr>
      </w:pPr>
      <w:r w:rsidRPr="007F1506">
        <w:rPr>
          <w:rFonts w:ascii="Times New Roman" w:hAnsi="Times New Roman" w:cs="Times New Roman"/>
          <w:sz w:val="24"/>
          <w:szCs w:val="24"/>
        </w:rPr>
        <w:t>Ukształtowanie osi podbudowy</w:t>
      </w:r>
    </w:p>
    <w:p w14:paraId="529A8A84" w14:textId="77777777" w:rsidR="007F1506" w:rsidRPr="007F1506" w:rsidRDefault="007F1506" w:rsidP="00F56BD1">
      <w:pPr>
        <w:spacing w:after="0"/>
        <w:jc w:val="both"/>
        <w:rPr>
          <w:rFonts w:ascii="Times New Roman" w:hAnsi="Times New Roman" w:cs="Times New Roman"/>
          <w:sz w:val="24"/>
          <w:szCs w:val="24"/>
        </w:rPr>
      </w:pPr>
      <w:r w:rsidRPr="007F1506">
        <w:rPr>
          <w:rFonts w:ascii="Times New Roman" w:hAnsi="Times New Roman" w:cs="Times New Roman"/>
          <w:sz w:val="24"/>
          <w:szCs w:val="24"/>
        </w:rPr>
        <w:t>Kontrola ukształtowania osi podbudowy w planie powinna być</w:t>
      </w:r>
      <w:r w:rsidR="00F56BD1">
        <w:rPr>
          <w:rFonts w:ascii="Times New Roman" w:hAnsi="Times New Roman" w:cs="Times New Roman"/>
          <w:sz w:val="24"/>
          <w:szCs w:val="24"/>
        </w:rPr>
        <w:t xml:space="preserve"> </w:t>
      </w:r>
      <w:r w:rsidRPr="007F1506">
        <w:rPr>
          <w:rFonts w:ascii="Times New Roman" w:hAnsi="Times New Roman" w:cs="Times New Roman"/>
          <w:sz w:val="24"/>
          <w:szCs w:val="24"/>
        </w:rPr>
        <w:t xml:space="preserve">sprawdzana, co 100 m oraz dodatkowo w punktach głównych łuków poziomych. Oś podbudowy w planie nie może być przesunięta w stosunku do osi projektowanej o więcej niż </w:t>
      </w:r>
      <w:r w:rsidRPr="007F1506">
        <w:rPr>
          <w:rFonts w:ascii="Times New Roman" w:hAnsi="Times New Roman" w:cs="Times New Roman"/>
          <w:sz w:val="24"/>
          <w:szCs w:val="24"/>
        </w:rPr>
        <w:sym w:font="Symbol" w:char="00B1"/>
      </w:r>
      <w:r w:rsidRPr="007F1506">
        <w:rPr>
          <w:rFonts w:ascii="Times New Roman" w:hAnsi="Times New Roman" w:cs="Times New Roman"/>
          <w:sz w:val="24"/>
          <w:szCs w:val="24"/>
        </w:rPr>
        <w:t xml:space="preserve"> 5 cm.</w:t>
      </w:r>
    </w:p>
    <w:p w14:paraId="0DC0CA17" w14:textId="77777777" w:rsidR="007F1506" w:rsidRPr="007F1506" w:rsidRDefault="007F1506" w:rsidP="00F56BD1">
      <w:pPr>
        <w:spacing w:after="0"/>
        <w:jc w:val="both"/>
        <w:rPr>
          <w:rFonts w:ascii="Times New Roman" w:hAnsi="Times New Roman" w:cs="Times New Roman"/>
          <w:sz w:val="24"/>
          <w:szCs w:val="24"/>
        </w:rPr>
      </w:pPr>
      <w:r w:rsidRPr="007F1506">
        <w:rPr>
          <w:rFonts w:ascii="Times New Roman" w:hAnsi="Times New Roman" w:cs="Times New Roman"/>
          <w:sz w:val="24"/>
          <w:szCs w:val="24"/>
        </w:rPr>
        <w:t>Grubość podbudowy</w:t>
      </w:r>
    </w:p>
    <w:p w14:paraId="3815898E" w14:textId="77777777" w:rsidR="007F1506" w:rsidRPr="007F1506" w:rsidRDefault="007F1506" w:rsidP="00F56BD1">
      <w:pPr>
        <w:spacing w:after="0"/>
        <w:jc w:val="both"/>
        <w:rPr>
          <w:rFonts w:ascii="Times New Roman" w:hAnsi="Times New Roman" w:cs="Times New Roman"/>
          <w:sz w:val="24"/>
          <w:szCs w:val="24"/>
        </w:rPr>
      </w:pPr>
      <w:r w:rsidRPr="007F1506">
        <w:rPr>
          <w:rFonts w:ascii="Times New Roman" w:hAnsi="Times New Roman" w:cs="Times New Roman"/>
          <w:sz w:val="24"/>
          <w:szCs w:val="24"/>
        </w:rPr>
        <w:t>Grubość podbudowy nie może się różnić od grubości projektowanej o więcej niż:</w:t>
      </w:r>
    </w:p>
    <w:p w14:paraId="2D4AE514" w14:textId="77777777" w:rsidR="007F1506" w:rsidRPr="007F1506" w:rsidRDefault="007F1506" w:rsidP="00F56BD1">
      <w:pPr>
        <w:spacing w:after="0"/>
        <w:jc w:val="both"/>
        <w:rPr>
          <w:rFonts w:ascii="Times New Roman" w:hAnsi="Times New Roman" w:cs="Times New Roman"/>
          <w:sz w:val="24"/>
          <w:szCs w:val="24"/>
        </w:rPr>
      </w:pPr>
      <w:r w:rsidRPr="007F1506">
        <w:rPr>
          <w:rFonts w:ascii="Times New Roman" w:hAnsi="Times New Roman" w:cs="Times New Roman"/>
          <w:sz w:val="24"/>
          <w:szCs w:val="24"/>
        </w:rPr>
        <w:t>-</w:t>
      </w:r>
      <w:r w:rsidRPr="007F1506">
        <w:rPr>
          <w:rFonts w:ascii="Times New Roman" w:hAnsi="Times New Roman" w:cs="Times New Roman"/>
          <w:sz w:val="24"/>
          <w:szCs w:val="24"/>
        </w:rPr>
        <w:tab/>
        <w:t xml:space="preserve">dla podbudowy zasadniczej </w:t>
      </w:r>
      <w:r w:rsidRPr="007F1506">
        <w:rPr>
          <w:rFonts w:ascii="Times New Roman" w:hAnsi="Times New Roman" w:cs="Times New Roman"/>
          <w:sz w:val="24"/>
          <w:szCs w:val="24"/>
        </w:rPr>
        <w:sym w:font="Symbol" w:char="00B1"/>
      </w:r>
      <w:r w:rsidRPr="007F1506">
        <w:rPr>
          <w:rFonts w:ascii="Times New Roman" w:hAnsi="Times New Roman" w:cs="Times New Roman"/>
          <w:sz w:val="24"/>
          <w:szCs w:val="24"/>
        </w:rPr>
        <w:t xml:space="preserve"> 10%,</w:t>
      </w:r>
    </w:p>
    <w:p w14:paraId="2D42F799" w14:textId="77777777" w:rsidR="00F56BD1" w:rsidRDefault="007F1506" w:rsidP="00F56BD1">
      <w:pPr>
        <w:spacing w:after="0"/>
        <w:jc w:val="both"/>
        <w:rPr>
          <w:rFonts w:ascii="Times New Roman" w:hAnsi="Times New Roman" w:cs="Times New Roman"/>
          <w:sz w:val="24"/>
          <w:szCs w:val="24"/>
        </w:rPr>
      </w:pPr>
      <w:r w:rsidRPr="007F1506">
        <w:rPr>
          <w:rFonts w:ascii="Times New Roman" w:hAnsi="Times New Roman" w:cs="Times New Roman"/>
          <w:sz w:val="24"/>
          <w:szCs w:val="24"/>
        </w:rPr>
        <w:t>-</w:t>
      </w:r>
      <w:r w:rsidRPr="007F1506">
        <w:rPr>
          <w:rFonts w:ascii="Times New Roman" w:hAnsi="Times New Roman" w:cs="Times New Roman"/>
          <w:sz w:val="24"/>
          <w:szCs w:val="24"/>
        </w:rPr>
        <w:tab/>
        <w:t>dla po</w:t>
      </w:r>
      <w:r w:rsidR="00F56BD1">
        <w:rPr>
          <w:rFonts w:ascii="Times New Roman" w:hAnsi="Times New Roman" w:cs="Times New Roman"/>
          <w:sz w:val="24"/>
          <w:szCs w:val="24"/>
        </w:rPr>
        <w:t>dbudowy pomocniczej +10%, -15%.</w:t>
      </w:r>
    </w:p>
    <w:p w14:paraId="7D217F6C" w14:textId="77777777" w:rsidR="007F1506" w:rsidRPr="007F1506" w:rsidRDefault="007F1506" w:rsidP="00F56BD1">
      <w:pPr>
        <w:spacing w:after="0"/>
        <w:jc w:val="both"/>
        <w:rPr>
          <w:rFonts w:ascii="Times New Roman" w:hAnsi="Times New Roman" w:cs="Times New Roman"/>
          <w:sz w:val="24"/>
          <w:szCs w:val="24"/>
        </w:rPr>
      </w:pPr>
      <w:r w:rsidRPr="007F1506">
        <w:rPr>
          <w:rFonts w:ascii="Times New Roman" w:hAnsi="Times New Roman" w:cs="Times New Roman"/>
          <w:sz w:val="24"/>
          <w:szCs w:val="24"/>
        </w:rPr>
        <w:t>Nośność podbudowy</w:t>
      </w:r>
    </w:p>
    <w:p w14:paraId="09224015" w14:textId="77777777" w:rsidR="007F1506" w:rsidRPr="007F1506" w:rsidRDefault="007F1506" w:rsidP="007F1506">
      <w:pPr>
        <w:jc w:val="both"/>
        <w:rPr>
          <w:rFonts w:ascii="Times New Roman" w:hAnsi="Times New Roman" w:cs="Times New Roman"/>
          <w:sz w:val="24"/>
          <w:szCs w:val="24"/>
        </w:rPr>
      </w:pPr>
      <w:r w:rsidRPr="007F1506">
        <w:rPr>
          <w:rFonts w:ascii="Times New Roman" w:hAnsi="Times New Roman" w:cs="Times New Roman"/>
          <w:sz w:val="24"/>
          <w:szCs w:val="24"/>
        </w:rPr>
        <w:t>-</w:t>
      </w:r>
      <w:r w:rsidRPr="007F1506">
        <w:rPr>
          <w:rFonts w:ascii="Times New Roman" w:hAnsi="Times New Roman" w:cs="Times New Roman"/>
          <w:sz w:val="24"/>
          <w:szCs w:val="24"/>
        </w:rPr>
        <w:tab/>
        <w:t>moduł odkształcenia wg BN-64/8931-02 powinien być zgodny z podanym w tablicy 4,</w:t>
      </w:r>
    </w:p>
    <w:p w14:paraId="02012433" w14:textId="77777777" w:rsidR="007F1506" w:rsidRPr="007F1506" w:rsidRDefault="007F1506" w:rsidP="007F1506">
      <w:pPr>
        <w:jc w:val="both"/>
        <w:rPr>
          <w:rFonts w:ascii="Times New Roman" w:hAnsi="Times New Roman" w:cs="Times New Roman"/>
          <w:sz w:val="24"/>
          <w:szCs w:val="24"/>
        </w:rPr>
      </w:pPr>
      <w:r w:rsidRPr="007F1506">
        <w:rPr>
          <w:rFonts w:ascii="Times New Roman" w:hAnsi="Times New Roman" w:cs="Times New Roman"/>
          <w:sz w:val="24"/>
          <w:szCs w:val="24"/>
        </w:rPr>
        <w:t>-</w:t>
      </w:r>
      <w:r w:rsidRPr="007F1506">
        <w:rPr>
          <w:rFonts w:ascii="Times New Roman" w:hAnsi="Times New Roman" w:cs="Times New Roman"/>
          <w:sz w:val="24"/>
          <w:szCs w:val="24"/>
        </w:rPr>
        <w:tab/>
        <w:t>ugięcie sprężyste wg BN-70/8931-06 powinno być zgodne z podanym w tablicy 4.</w:t>
      </w:r>
    </w:p>
    <w:p w14:paraId="00D65F58" w14:textId="77777777" w:rsidR="007F1506" w:rsidRPr="007F1506" w:rsidRDefault="007F1506" w:rsidP="007F1506">
      <w:pPr>
        <w:jc w:val="both"/>
        <w:rPr>
          <w:rFonts w:ascii="Times New Roman" w:hAnsi="Times New Roman" w:cs="Times New Roman"/>
          <w:sz w:val="24"/>
          <w:szCs w:val="24"/>
        </w:rPr>
      </w:pPr>
      <w:r w:rsidRPr="007F1506">
        <w:rPr>
          <w:rFonts w:ascii="Times New Roman" w:hAnsi="Times New Roman" w:cs="Times New Roman"/>
          <w:sz w:val="24"/>
          <w:szCs w:val="24"/>
        </w:rPr>
        <w:t>Tablica 4. Cechy podbudowy</w:t>
      </w:r>
    </w:p>
    <w:tbl>
      <w:tblPr>
        <w:tblW w:w="0" w:type="auto"/>
        <w:tblInd w:w="-150" w:type="dxa"/>
        <w:tblCellMar>
          <w:left w:w="70" w:type="dxa"/>
          <w:right w:w="70" w:type="dxa"/>
        </w:tblCellMar>
        <w:tblLook w:val="0000" w:firstRow="0" w:lastRow="0" w:firstColumn="0" w:lastColumn="0" w:noHBand="0" w:noVBand="0"/>
      </w:tblPr>
      <w:tblGrid>
        <w:gridCol w:w="1316"/>
        <w:gridCol w:w="1520"/>
        <w:gridCol w:w="1010"/>
        <w:gridCol w:w="1909"/>
        <w:gridCol w:w="1807"/>
        <w:gridCol w:w="1644"/>
      </w:tblGrid>
      <w:tr w:rsidR="007F1506" w:rsidRPr="007F1506" w14:paraId="45A26C2E" w14:textId="77777777" w:rsidTr="00F56BD1">
        <w:tc>
          <w:tcPr>
            <w:tcW w:w="1316" w:type="dxa"/>
            <w:tcBorders>
              <w:top w:val="single" w:sz="6" w:space="0" w:color="auto"/>
              <w:left w:val="single" w:sz="6" w:space="0" w:color="auto"/>
              <w:bottom w:val="nil"/>
              <w:right w:val="nil"/>
            </w:tcBorders>
            <w:noWrap/>
          </w:tcPr>
          <w:p w14:paraId="3B1469E5" w14:textId="77777777" w:rsidR="007F1506" w:rsidRPr="007F1506" w:rsidRDefault="007F1506" w:rsidP="007F1506">
            <w:pPr>
              <w:spacing w:before="60"/>
              <w:jc w:val="center"/>
              <w:rPr>
                <w:rFonts w:ascii="Times New Roman" w:hAnsi="Times New Roman" w:cs="Times New Roman"/>
                <w:sz w:val="24"/>
                <w:szCs w:val="24"/>
              </w:rPr>
            </w:pPr>
          </w:p>
        </w:tc>
        <w:tc>
          <w:tcPr>
            <w:tcW w:w="7890" w:type="dxa"/>
            <w:gridSpan w:val="5"/>
            <w:tcBorders>
              <w:top w:val="single" w:sz="6" w:space="0" w:color="auto"/>
              <w:left w:val="single" w:sz="6" w:space="0" w:color="auto"/>
              <w:bottom w:val="single" w:sz="6" w:space="0" w:color="auto"/>
              <w:right w:val="single" w:sz="6" w:space="0" w:color="auto"/>
            </w:tcBorders>
            <w:noWrap/>
          </w:tcPr>
          <w:p w14:paraId="192F4623" w14:textId="77777777" w:rsidR="007F1506" w:rsidRPr="007F1506" w:rsidRDefault="007F1506" w:rsidP="007F1506">
            <w:pPr>
              <w:spacing w:before="60"/>
              <w:jc w:val="center"/>
              <w:rPr>
                <w:rFonts w:ascii="Times New Roman" w:hAnsi="Times New Roman" w:cs="Times New Roman"/>
                <w:sz w:val="24"/>
                <w:szCs w:val="24"/>
              </w:rPr>
            </w:pPr>
            <w:r w:rsidRPr="007F1506">
              <w:rPr>
                <w:rFonts w:ascii="Times New Roman" w:hAnsi="Times New Roman" w:cs="Times New Roman"/>
                <w:sz w:val="24"/>
                <w:szCs w:val="24"/>
              </w:rPr>
              <w:t>Wymagane cechy podbudowy</w:t>
            </w:r>
          </w:p>
        </w:tc>
      </w:tr>
      <w:tr w:rsidR="007F1506" w:rsidRPr="007F1506" w14:paraId="09EBE0EE" w14:textId="77777777" w:rsidTr="00F56BD1">
        <w:tc>
          <w:tcPr>
            <w:tcW w:w="1316" w:type="dxa"/>
            <w:tcBorders>
              <w:top w:val="nil"/>
              <w:left w:val="single" w:sz="6" w:space="0" w:color="auto"/>
              <w:bottom w:val="nil"/>
              <w:right w:val="nil"/>
            </w:tcBorders>
            <w:noWrap/>
          </w:tcPr>
          <w:p w14:paraId="031CF4C9" w14:textId="77777777" w:rsidR="007F1506" w:rsidRPr="007F1506" w:rsidRDefault="007F1506" w:rsidP="007F1506">
            <w:pPr>
              <w:spacing w:before="60"/>
              <w:jc w:val="center"/>
              <w:rPr>
                <w:rFonts w:ascii="Times New Roman" w:hAnsi="Times New Roman" w:cs="Times New Roman"/>
                <w:sz w:val="24"/>
                <w:szCs w:val="24"/>
              </w:rPr>
            </w:pPr>
            <w:r w:rsidRPr="007F1506">
              <w:rPr>
                <w:rFonts w:ascii="Times New Roman" w:hAnsi="Times New Roman" w:cs="Times New Roman"/>
                <w:sz w:val="24"/>
                <w:szCs w:val="24"/>
              </w:rPr>
              <w:t>Podbudowa</w:t>
            </w:r>
          </w:p>
          <w:p w14:paraId="08E76EDB" w14:textId="77777777" w:rsidR="007F1506" w:rsidRPr="007F1506" w:rsidRDefault="007F1506" w:rsidP="007F1506">
            <w:pPr>
              <w:spacing w:before="60"/>
              <w:jc w:val="center"/>
              <w:rPr>
                <w:rFonts w:ascii="Times New Roman" w:hAnsi="Times New Roman" w:cs="Times New Roman"/>
                <w:sz w:val="24"/>
                <w:szCs w:val="24"/>
              </w:rPr>
            </w:pPr>
            <w:r w:rsidRPr="007F1506">
              <w:rPr>
                <w:rFonts w:ascii="Times New Roman" w:hAnsi="Times New Roman" w:cs="Times New Roman"/>
                <w:sz w:val="24"/>
                <w:szCs w:val="24"/>
              </w:rPr>
              <w:t>z kruszywa o wskaźniku wnoś nie mniejszym</w:t>
            </w:r>
          </w:p>
        </w:tc>
        <w:tc>
          <w:tcPr>
            <w:tcW w:w="1520" w:type="dxa"/>
            <w:tcBorders>
              <w:top w:val="single" w:sz="6" w:space="0" w:color="auto"/>
              <w:left w:val="single" w:sz="6" w:space="0" w:color="auto"/>
              <w:bottom w:val="nil"/>
              <w:right w:val="single" w:sz="6" w:space="0" w:color="auto"/>
            </w:tcBorders>
            <w:noWrap/>
          </w:tcPr>
          <w:p w14:paraId="31948501" w14:textId="77777777" w:rsidR="007F1506" w:rsidRPr="007F1506" w:rsidRDefault="007F1506" w:rsidP="00F56BD1">
            <w:pPr>
              <w:spacing w:before="60"/>
              <w:jc w:val="center"/>
              <w:rPr>
                <w:rFonts w:ascii="Times New Roman" w:hAnsi="Times New Roman" w:cs="Times New Roman"/>
                <w:sz w:val="24"/>
                <w:szCs w:val="24"/>
              </w:rPr>
            </w:pPr>
            <w:r w:rsidRPr="007F1506">
              <w:rPr>
                <w:rFonts w:ascii="Times New Roman" w:hAnsi="Times New Roman" w:cs="Times New Roman"/>
                <w:sz w:val="24"/>
                <w:szCs w:val="24"/>
              </w:rPr>
              <w:t>Wskaźnik zagęszczenia IS nie</w:t>
            </w:r>
            <w:r w:rsidR="00F56BD1">
              <w:rPr>
                <w:rFonts w:ascii="Times New Roman" w:hAnsi="Times New Roman" w:cs="Times New Roman"/>
                <w:sz w:val="24"/>
                <w:szCs w:val="24"/>
              </w:rPr>
              <w:t xml:space="preserve"> </w:t>
            </w:r>
            <w:r w:rsidRPr="007F1506">
              <w:rPr>
                <w:rFonts w:ascii="Times New Roman" w:hAnsi="Times New Roman" w:cs="Times New Roman"/>
                <w:sz w:val="24"/>
                <w:szCs w:val="24"/>
              </w:rPr>
              <w:t>mniejszy niż</w:t>
            </w:r>
          </w:p>
        </w:tc>
        <w:tc>
          <w:tcPr>
            <w:tcW w:w="2919" w:type="dxa"/>
            <w:gridSpan w:val="2"/>
            <w:tcBorders>
              <w:top w:val="single" w:sz="6" w:space="0" w:color="auto"/>
              <w:left w:val="single" w:sz="6" w:space="0" w:color="auto"/>
              <w:bottom w:val="single" w:sz="6" w:space="0" w:color="auto"/>
              <w:right w:val="single" w:sz="6" w:space="0" w:color="auto"/>
            </w:tcBorders>
            <w:noWrap/>
          </w:tcPr>
          <w:p w14:paraId="29BF3FBD" w14:textId="77777777" w:rsidR="007F1506" w:rsidRPr="007F1506" w:rsidRDefault="007F1506" w:rsidP="007F1506">
            <w:pPr>
              <w:spacing w:before="60"/>
              <w:jc w:val="center"/>
              <w:rPr>
                <w:rFonts w:ascii="Times New Roman" w:hAnsi="Times New Roman" w:cs="Times New Roman"/>
                <w:sz w:val="24"/>
                <w:szCs w:val="24"/>
              </w:rPr>
            </w:pPr>
            <w:r w:rsidRPr="007F1506">
              <w:rPr>
                <w:rFonts w:ascii="Times New Roman" w:hAnsi="Times New Roman" w:cs="Times New Roman"/>
                <w:sz w:val="24"/>
                <w:szCs w:val="24"/>
              </w:rPr>
              <w:t>Maksymalne ugięcie sprężyste pod kołem, mm</w:t>
            </w:r>
          </w:p>
        </w:tc>
        <w:tc>
          <w:tcPr>
            <w:tcW w:w="3451" w:type="dxa"/>
            <w:gridSpan w:val="2"/>
            <w:tcBorders>
              <w:top w:val="single" w:sz="6" w:space="0" w:color="auto"/>
              <w:left w:val="single" w:sz="6" w:space="0" w:color="auto"/>
              <w:bottom w:val="single" w:sz="6" w:space="0" w:color="auto"/>
              <w:right w:val="single" w:sz="6" w:space="0" w:color="auto"/>
            </w:tcBorders>
            <w:noWrap/>
          </w:tcPr>
          <w:p w14:paraId="28FCEBB9" w14:textId="77777777" w:rsidR="007F1506" w:rsidRPr="007F1506" w:rsidRDefault="00F56BD1" w:rsidP="007F1506">
            <w:pPr>
              <w:spacing w:before="60"/>
              <w:jc w:val="center"/>
              <w:rPr>
                <w:rFonts w:ascii="Times New Roman" w:hAnsi="Times New Roman" w:cs="Times New Roman"/>
                <w:sz w:val="24"/>
                <w:szCs w:val="24"/>
              </w:rPr>
            </w:pPr>
            <w:r>
              <w:rPr>
                <w:rFonts w:ascii="Times New Roman" w:hAnsi="Times New Roman" w:cs="Times New Roman"/>
                <w:sz w:val="24"/>
                <w:szCs w:val="24"/>
              </w:rPr>
              <w:t>Minimalny moduł odkształ</w:t>
            </w:r>
            <w:r w:rsidR="007F1506" w:rsidRPr="007F1506">
              <w:rPr>
                <w:rFonts w:ascii="Times New Roman" w:hAnsi="Times New Roman" w:cs="Times New Roman"/>
                <w:sz w:val="24"/>
                <w:szCs w:val="24"/>
              </w:rPr>
              <w:t xml:space="preserve">cenia mierzony płytą o średnicy 30 cm, </w:t>
            </w:r>
            <w:proofErr w:type="spellStart"/>
            <w:r w:rsidR="007F1506" w:rsidRPr="007F1506">
              <w:rPr>
                <w:rFonts w:ascii="Times New Roman" w:hAnsi="Times New Roman" w:cs="Times New Roman"/>
                <w:sz w:val="24"/>
                <w:szCs w:val="24"/>
              </w:rPr>
              <w:t>MPa</w:t>
            </w:r>
            <w:proofErr w:type="spellEnd"/>
          </w:p>
        </w:tc>
      </w:tr>
      <w:tr w:rsidR="007F1506" w:rsidRPr="007F1506" w14:paraId="2FCF4F39" w14:textId="77777777" w:rsidTr="00F56BD1">
        <w:tc>
          <w:tcPr>
            <w:tcW w:w="1316" w:type="dxa"/>
            <w:tcBorders>
              <w:top w:val="nil"/>
              <w:left w:val="single" w:sz="6" w:space="0" w:color="auto"/>
              <w:bottom w:val="double" w:sz="6" w:space="0" w:color="auto"/>
              <w:right w:val="single" w:sz="6" w:space="0" w:color="auto"/>
            </w:tcBorders>
            <w:noWrap/>
          </w:tcPr>
          <w:p w14:paraId="3920B595" w14:textId="77777777" w:rsidR="007F1506" w:rsidRPr="007F1506" w:rsidRDefault="007F1506" w:rsidP="007F1506">
            <w:pPr>
              <w:spacing w:before="60"/>
              <w:jc w:val="center"/>
              <w:rPr>
                <w:rFonts w:ascii="Times New Roman" w:hAnsi="Times New Roman" w:cs="Times New Roman"/>
                <w:sz w:val="24"/>
                <w:szCs w:val="24"/>
              </w:rPr>
            </w:pPr>
            <w:r w:rsidRPr="007F1506">
              <w:rPr>
                <w:rFonts w:ascii="Times New Roman" w:hAnsi="Times New Roman" w:cs="Times New Roman"/>
                <w:sz w:val="24"/>
                <w:szCs w:val="24"/>
              </w:rPr>
              <w:lastRenderedPageBreak/>
              <w:t>niż, %</w:t>
            </w:r>
          </w:p>
        </w:tc>
        <w:tc>
          <w:tcPr>
            <w:tcW w:w="1520" w:type="dxa"/>
            <w:tcBorders>
              <w:top w:val="nil"/>
              <w:left w:val="single" w:sz="6" w:space="0" w:color="auto"/>
              <w:bottom w:val="double" w:sz="6" w:space="0" w:color="auto"/>
              <w:right w:val="single" w:sz="6" w:space="0" w:color="auto"/>
            </w:tcBorders>
            <w:noWrap/>
          </w:tcPr>
          <w:p w14:paraId="36E2F048" w14:textId="77777777" w:rsidR="007F1506" w:rsidRPr="007F1506" w:rsidRDefault="007F1506" w:rsidP="007F1506">
            <w:pPr>
              <w:spacing w:before="60"/>
              <w:jc w:val="center"/>
              <w:rPr>
                <w:rFonts w:ascii="Times New Roman" w:hAnsi="Times New Roman" w:cs="Times New Roman"/>
                <w:sz w:val="24"/>
                <w:szCs w:val="24"/>
              </w:rPr>
            </w:pPr>
          </w:p>
        </w:tc>
        <w:tc>
          <w:tcPr>
            <w:tcW w:w="1010" w:type="dxa"/>
            <w:tcBorders>
              <w:top w:val="nil"/>
              <w:left w:val="single" w:sz="6" w:space="0" w:color="auto"/>
              <w:bottom w:val="double" w:sz="6" w:space="0" w:color="auto"/>
              <w:right w:val="single" w:sz="6" w:space="0" w:color="auto"/>
            </w:tcBorders>
            <w:noWrap/>
          </w:tcPr>
          <w:p w14:paraId="3B28BF8A" w14:textId="77777777" w:rsidR="007F1506" w:rsidRPr="007F1506" w:rsidRDefault="007F1506" w:rsidP="007F1506">
            <w:pPr>
              <w:spacing w:before="60"/>
              <w:jc w:val="center"/>
              <w:rPr>
                <w:rFonts w:ascii="Times New Roman" w:hAnsi="Times New Roman" w:cs="Times New Roman"/>
                <w:sz w:val="24"/>
                <w:szCs w:val="24"/>
              </w:rPr>
            </w:pPr>
            <w:r w:rsidRPr="007F1506">
              <w:rPr>
                <w:rFonts w:ascii="Times New Roman" w:hAnsi="Times New Roman" w:cs="Times New Roman"/>
                <w:sz w:val="24"/>
                <w:szCs w:val="24"/>
              </w:rPr>
              <w:t xml:space="preserve">40 </w:t>
            </w:r>
            <w:proofErr w:type="spellStart"/>
            <w:r w:rsidRPr="007F1506">
              <w:rPr>
                <w:rFonts w:ascii="Times New Roman" w:hAnsi="Times New Roman" w:cs="Times New Roman"/>
                <w:sz w:val="24"/>
                <w:szCs w:val="24"/>
              </w:rPr>
              <w:t>kN</w:t>
            </w:r>
            <w:proofErr w:type="spellEnd"/>
          </w:p>
        </w:tc>
        <w:tc>
          <w:tcPr>
            <w:tcW w:w="1909" w:type="dxa"/>
            <w:tcBorders>
              <w:top w:val="nil"/>
              <w:left w:val="single" w:sz="6" w:space="0" w:color="auto"/>
              <w:bottom w:val="double" w:sz="6" w:space="0" w:color="auto"/>
              <w:right w:val="single" w:sz="6" w:space="0" w:color="auto"/>
            </w:tcBorders>
            <w:noWrap/>
          </w:tcPr>
          <w:p w14:paraId="2548F29E" w14:textId="77777777" w:rsidR="007F1506" w:rsidRPr="007F1506" w:rsidRDefault="007F1506" w:rsidP="007F1506">
            <w:pPr>
              <w:spacing w:before="60"/>
              <w:jc w:val="center"/>
              <w:rPr>
                <w:rFonts w:ascii="Times New Roman" w:hAnsi="Times New Roman" w:cs="Times New Roman"/>
                <w:sz w:val="24"/>
                <w:szCs w:val="24"/>
              </w:rPr>
            </w:pPr>
            <w:r w:rsidRPr="007F1506">
              <w:rPr>
                <w:rFonts w:ascii="Times New Roman" w:hAnsi="Times New Roman" w:cs="Times New Roman"/>
                <w:sz w:val="24"/>
                <w:szCs w:val="24"/>
              </w:rPr>
              <w:t xml:space="preserve">50 </w:t>
            </w:r>
            <w:proofErr w:type="spellStart"/>
            <w:r w:rsidRPr="007F1506">
              <w:rPr>
                <w:rFonts w:ascii="Times New Roman" w:hAnsi="Times New Roman" w:cs="Times New Roman"/>
                <w:sz w:val="24"/>
                <w:szCs w:val="24"/>
              </w:rPr>
              <w:t>kN</w:t>
            </w:r>
            <w:proofErr w:type="spellEnd"/>
          </w:p>
        </w:tc>
        <w:tc>
          <w:tcPr>
            <w:tcW w:w="1807" w:type="dxa"/>
            <w:tcBorders>
              <w:top w:val="nil"/>
              <w:left w:val="single" w:sz="6" w:space="0" w:color="auto"/>
              <w:bottom w:val="double" w:sz="6" w:space="0" w:color="auto"/>
              <w:right w:val="single" w:sz="6" w:space="0" w:color="auto"/>
            </w:tcBorders>
            <w:noWrap/>
          </w:tcPr>
          <w:p w14:paraId="7A9056EF" w14:textId="77777777" w:rsidR="007F1506" w:rsidRPr="007F1506" w:rsidRDefault="007F1506" w:rsidP="007F1506">
            <w:pPr>
              <w:spacing w:before="60"/>
              <w:jc w:val="center"/>
              <w:rPr>
                <w:rFonts w:ascii="Times New Roman" w:hAnsi="Times New Roman" w:cs="Times New Roman"/>
                <w:sz w:val="24"/>
                <w:szCs w:val="24"/>
              </w:rPr>
            </w:pPr>
            <w:r w:rsidRPr="007F1506">
              <w:rPr>
                <w:rFonts w:ascii="Times New Roman" w:hAnsi="Times New Roman" w:cs="Times New Roman"/>
                <w:sz w:val="24"/>
                <w:szCs w:val="24"/>
              </w:rPr>
              <w:t>od pierwszego obciążenia E1</w:t>
            </w:r>
          </w:p>
        </w:tc>
        <w:tc>
          <w:tcPr>
            <w:tcW w:w="1644" w:type="dxa"/>
            <w:tcBorders>
              <w:top w:val="nil"/>
              <w:left w:val="single" w:sz="6" w:space="0" w:color="auto"/>
              <w:bottom w:val="double" w:sz="6" w:space="0" w:color="auto"/>
              <w:right w:val="single" w:sz="6" w:space="0" w:color="auto"/>
            </w:tcBorders>
            <w:noWrap/>
          </w:tcPr>
          <w:p w14:paraId="0E64103B" w14:textId="77777777" w:rsidR="007F1506" w:rsidRPr="007F1506" w:rsidRDefault="007F1506" w:rsidP="007F1506">
            <w:pPr>
              <w:spacing w:before="60"/>
              <w:jc w:val="center"/>
              <w:rPr>
                <w:rFonts w:ascii="Times New Roman" w:hAnsi="Times New Roman" w:cs="Times New Roman"/>
                <w:sz w:val="24"/>
                <w:szCs w:val="24"/>
              </w:rPr>
            </w:pPr>
            <w:r w:rsidRPr="007F1506">
              <w:rPr>
                <w:rFonts w:ascii="Times New Roman" w:hAnsi="Times New Roman" w:cs="Times New Roman"/>
                <w:sz w:val="24"/>
                <w:szCs w:val="24"/>
              </w:rPr>
              <w:t>od drugiego obciążenia E2</w:t>
            </w:r>
          </w:p>
        </w:tc>
      </w:tr>
      <w:tr w:rsidR="007F1506" w:rsidRPr="007F1506" w14:paraId="7AA7F3D5" w14:textId="77777777" w:rsidTr="00F56BD1">
        <w:tc>
          <w:tcPr>
            <w:tcW w:w="1316" w:type="dxa"/>
            <w:tcBorders>
              <w:top w:val="nil"/>
              <w:left w:val="single" w:sz="6" w:space="0" w:color="auto"/>
              <w:bottom w:val="single" w:sz="6" w:space="0" w:color="auto"/>
              <w:right w:val="single" w:sz="6" w:space="0" w:color="auto"/>
            </w:tcBorders>
            <w:noWrap/>
            <w:vAlign w:val="center"/>
          </w:tcPr>
          <w:p w14:paraId="3F1F027E" w14:textId="77777777" w:rsidR="007F1506" w:rsidRPr="007F1506" w:rsidRDefault="007F1506" w:rsidP="007F1506">
            <w:pPr>
              <w:spacing w:before="60"/>
              <w:jc w:val="center"/>
              <w:rPr>
                <w:rFonts w:ascii="Times New Roman" w:hAnsi="Times New Roman" w:cs="Times New Roman"/>
                <w:sz w:val="24"/>
                <w:szCs w:val="24"/>
              </w:rPr>
            </w:pPr>
            <w:r w:rsidRPr="007F1506">
              <w:rPr>
                <w:rFonts w:ascii="Times New Roman" w:hAnsi="Times New Roman" w:cs="Times New Roman"/>
                <w:sz w:val="24"/>
                <w:szCs w:val="24"/>
              </w:rPr>
              <w:t>60</w:t>
            </w:r>
          </w:p>
          <w:p w14:paraId="23AF6BE0" w14:textId="77777777" w:rsidR="007F1506" w:rsidRPr="007F1506" w:rsidRDefault="007F1506" w:rsidP="007F1506">
            <w:pPr>
              <w:spacing w:before="60"/>
              <w:jc w:val="center"/>
              <w:rPr>
                <w:rFonts w:ascii="Times New Roman" w:hAnsi="Times New Roman" w:cs="Times New Roman"/>
                <w:sz w:val="24"/>
                <w:szCs w:val="24"/>
              </w:rPr>
            </w:pPr>
            <w:r w:rsidRPr="007F1506">
              <w:rPr>
                <w:rFonts w:ascii="Times New Roman" w:hAnsi="Times New Roman" w:cs="Times New Roman"/>
                <w:sz w:val="24"/>
                <w:szCs w:val="24"/>
              </w:rPr>
              <w:t>80</w:t>
            </w:r>
          </w:p>
          <w:p w14:paraId="1BCA2A86" w14:textId="77777777" w:rsidR="007F1506" w:rsidRPr="007F1506" w:rsidRDefault="007F1506" w:rsidP="007F1506">
            <w:pPr>
              <w:spacing w:before="60"/>
              <w:jc w:val="center"/>
              <w:rPr>
                <w:rFonts w:ascii="Times New Roman" w:hAnsi="Times New Roman" w:cs="Times New Roman"/>
                <w:sz w:val="24"/>
                <w:szCs w:val="24"/>
              </w:rPr>
            </w:pPr>
            <w:r w:rsidRPr="007F1506">
              <w:rPr>
                <w:rFonts w:ascii="Times New Roman" w:hAnsi="Times New Roman" w:cs="Times New Roman"/>
                <w:sz w:val="24"/>
                <w:szCs w:val="24"/>
              </w:rPr>
              <w:t>120</w:t>
            </w:r>
          </w:p>
        </w:tc>
        <w:tc>
          <w:tcPr>
            <w:tcW w:w="1520" w:type="dxa"/>
            <w:tcBorders>
              <w:top w:val="nil"/>
              <w:left w:val="single" w:sz="6" w:space="0" w:color="auto"/>
              <w:bottom w:val="single" w:sz="6" w:space="0" w:color="auto"/>
              <w:right w:val="single" w:sz="6" w:space="0" w:color="auto"/>
            </w:tcBorders>
            <w:noWrap/>
            <w:vAlign w:val="center"/>
          </w:tcPr>
          <w:p w14:paraId="35CE085C" w14:textId="77777777" w:rsidR="007F1506" w:rsidRPr="007F1506" w:rsidRDefault="007F1506" w:rsidP="007F1506">
            <w:pPr>
              <w:spacing w:before="60"/>
              <w:jc w:val="center"/>
              <w:rPr>
                <w:rFonts w:ascii="Times New Roman" w:hAnsi="Times New Roman" w:cs="Times New Roman"/>
                <w:sz w:val="24"/>
                <w:szCs w:val="24"/>
              </w:rPr>
            </w:pPr>
            <w:r w:rsidRPr="007F1506">
              <w:rPr>
                <w:rFonts w:ascii="Times New Roman" w:hAnsi="Times New Roman" w:cs="Times New Roman"/>
                <w:sz w:val="24"/>
                <w:szCs w:val="24"/>
              </w:rPr>
              <w:t>1,0</w:t>
            </w:r>
          </w:p>
          <w:p w14:paraId="3C23754F" w14:textId="77777777" w:rsidR="007F1506" w:rsidRPr="007F1506" w:rsidRDefault="007F1506" w:rsidP="007F1506">
            <w:pPr>
              <w:spacing w:before="60"/>
              <w:jc w:val="center"/>
              <w:rPr>
                <w:rFonts w:ascii="Times New Roman" w:hAnsi="Times New Roman" w:cs="Times New Roman"/>
                <w:sz w:val="24"/>
                <w:szCs w:val="24"/>
              </w:rPr>
            </w:pPr>
            <w:r w:rsidRPr="007F1506">
              <w:rPr>
                <w:rFonts w:ascii="Times New Roman" w:hAnsi="Times New Roman" w:cs="Times New Roman"/>
                <w:sz w:val="24"/>
                <w:szCs w:val="24"/>
              </w:rPr>
              <w:t>1,0</w:t>
            </w:r>
          </w:p>
          <w:p w14:paraId="375820E8" w14:textId="77777777" w:rsidR="007F1506" w:rsidRPr="007F1506" w:rsidRDefault="007F1506" w:rsidP="007F1506">
            <w:pPr>
              <w:spacing w:before="60"/>
              <w:jc w:val="center"/>
              <w:rPr>
                <w:rFonts w:ascii="Times New Roman" w:hAnsi="Times New Roman" w:cs="Times New Roman"/>
                <w:sz w:val="24"/>
                <w:szCs w:val="24"/>
              </w:rPr>
            </w:pPr>
            <w:r w:rsidRPr="007F1506">
              <w:rPr>
                <w:rFonts w:ascii="Times New Roman" w:hAnsi="Times New Roman" w:cs="Times New Roman"/>
                <w:sz w:val="24"/>
                <w:szCs w:val="24"/>
              </w:rPr>
              <w:t>1,03</w:t>
            </w:r>
          </w:p>
        </w:tc>
        <w:tc>
          <w:tcPr>
            <w:tcW w:w="1010" w:type="dxa"/>
            <w:tcBorders>
              <w:top w:val="nil"/>
              <w:left w:val="single" w:sz="6" w:space="0" w:color="auto"/>
              <w:bottom w:val="single" w:sz="6" w:space="0" w:color="auto"/>
              <w:right w:val="single" w:sz="6" w:space="0" w:color="auto"/>
            </w:tcBorders>
            <w:noWrap/>
            <w:vAlign w:val="center"/>
          </w:tcPr>
          <w:p w14:paraId="4AF32984" w14:textId="77777777" w:rsidR="007F1506" w:rsidRPr="007F1506" w:rsidRDefault="007F1506" w:rsidP="007F1506">
            <w:pPr>
              <w:spacing w:before="60"/>
              <w:jc w:val="center"/>
              <w:rPr>
                <w:rFonts w:ascii="Times New Roman" w:hAnsi="Times New Roman" w:cs="Times New Roman"/>
                <w:sz w:val="24"/>
                <w:szCs w:val="24"/>
              </w:rPr>
            </w:pPr>
            <w:r w:rsidRPr="007F1506">
              <w:rPr>
                <w:rFonts w:ascii="Times New Roman" w:hAnsi="Times New Roman" w:cs="Times New Roman"/>
                <w:sz w:val="24"/>
                <w:szCs w:val="24"/>
              </w:rPr>
              <w:t>1,40</w:t>
            </w:r>
          </w:p>
          <w:p w14:paraId="6D8C807F" w14:textId="77777777" w:rsidR="007F1506" w:rsidRPr="007F1506" w:rsidRDefault="007F1506" w:rsidP="007F1506">
            <w:pPr>
              <w:spacing w:before="60"/>
              <w:jc w:val="center"/>
              <w:rPr>
                <w:rFonts w:ascii="Times New Roman" w:hAnsi="Times New Roman" w:cs="Times New Roman"/>
                <w:sz w:val="24"/>
                <w:szCs w:val="24"/>
              </w:rPr>
            </w:pPr>
            <w:r w:rsidRPr="007F1506">
              <w:rPr>
                <w:rFonts w:ascii="Times New Roman" w:hAnsi="Times New Roman" w:cs="Times New Roman"/>
                <w:sz w:val="24"/>
                <w:szCs w:val="24"/>
              </w:rPr>
              <w:t>1,25</w:t>
            </w:r>
          </w:p>
          <w:p w14:paraId="422A7648" w14:textId="77777777" w:rsidR="007F1506" w:rsidRPr="007F1506" w:rsidRDefault="007F1506" w:rsidP="007F1506">
            <w:pPr>
              <w:spacing w:before="60"/>
              <w:jc w:val="center"/>
              <w:rPr>
                <w:rFonts w:ascii="Times New Roman" w:hAnsi="Times New Roman" w:cs="Times New Roman"/>
                <w:sz w:val="24"/>
                <w:szCs w:val="24"/>
              </w:rPr>
            </w:pPr>
            <w:r w:rsidRPr="007F1506">
              <w:rPr>
                <w:rFonts w:ascii="Times New Roman" w:hAnsi="Times New Roman" w:cs="Times New Roman"/>
                <w:sz w:val="24"/>
                <w:szCs w:val="24"/>
              </w:rPr>
              <w:t>1,10</w:t>
            </w:r>
          </w:p>
        </w:tc>
        <w:tc>
          <w:tcPr>
            <w:tcW w:w="1909" w:type="dxa"/>
            <w:tcBorders>
              <w:top w:val="nil"/>
              <w:left w:val="single" w:sz="6" w:space="0" w:color="auto"/>
              <w:bottom w:val="single" w:sz="6" w:space="0" w:color="auto"/>
              <w:right w:val="single" w:sz="6" w:space="0" w:color="auto"/>
            </w:tcBorders>
            <w:noWrap/>
            <w:vAlign w:val="center"/>
          </w:tcPr>
          <w:p w14:paraId="72088298" w14:textId="77777777" w:rsidR="007F1506" w:rsidRPr="007F1506" w:rsidRDefault="007F1506" w:rsidP="007F1506">
            <w:pPr>
              <w:spacing w:before="60"/>
              <w:jc w:val="center"/>
              <w:rPr>
                <w:rFonts w:ascii="Times New Roman" w:hAnsi="Times New Roman" w:cs="Times New Roman"/>
                <w:sz w:val="24"/>
                <w:szCs w:val="24"/>
              </w:rPr>
            </w:pPr>
            <w:r w:rsidRPr="007F1506">
              <w:rPr>
                <w:rFonts w:ascii="Times New Roman" w:hAnsi="Times New Roman" w:cs="Times New Roman"/>
                <w:sz w:val="24"/>
                <w:szCs w:val="24"/>
              </w:rPr>
              <w:t>1,60</w:t>
            </w:r>
          </w:p>
          <w:p w14:paraId="4B86E446" w14:textId="77777777" w:rsidR="007F1506" w:rsidRPr="007F1506" w:rsidRDefault="007F1506" w:rsidP="007F1506">
            <w:pPr>
              <w:spacing w:before="60"/>
              <w:jc w:val="center"/>
              <w:rPr>
                <w:rFonts w:ascii="Times New Roman" w:hAnsi="Times New Roman" w:cs="Times New Roman"/>
                <w:sz w:val="24"/>
                <w:szCs w:val="24"/>
              </w:rPr>
            </w:pPr>
            <w:r w:rsidRPr="007F1506">
              <w:rPr>
                <w:rFonts w:ascii="Times New Roman" w:hAnsi="Times New Roman" w:cs="Times New Roman"/>
                <w:sz w:val="24"/>
                <w:szCs w:val="24"/>
              </w:rPr>
              <w:t>1,40</w:t>
            </w:r>
          </w:p>
          <w:p w14:paraId="10F0305E" w14:textId="77777777" w:rsidR="007F1506" w:rsidRPr="007F1506" w:rsidRDefault="007F1506" w:rsidP="007F1506">
            <w:pPr>
              <w:spacing w:before="60"/>
              <w:jc w:val="center"/>
              <w:rPr>
                <w:rFonts w:ascii="Times New Roman" w:hAnsi="Times New Roman" w:cs="Times New Roman"/>
                <w:sz w:val="24"/>
                <w:szCs w:val="24"/>
              </w:rPr>
            </w:pPr>
            <w:r w:rsidRPr="007F1506">
              <w:rPr>
                <w:rFonts w:ascii="Times New Roman" w:hAnsi="Times New Roman" w:cs="Times New Roman"/>
                <w:sz w:val="24"/>
                <w:szCs w:val="24"/>
              </w:rPr>
              <w:t>1,20</w:t>
            </w:r>
          </w:p>
        </w:tc>
        <w:tc>
          <w:tcPr>
            <w:tcW w:w="1807" w:type="dxa"/>
            <w:tcBorders>
              <w:top w:val="nil"/>
              <w:left w:val="single" w:sz="6" w:space="0" w:color="auto"/>
              <w:bottom w:val="single" w:sz="6" w:space="0" w:color="auto"/>
              <w:right w:val="single" w:sz="6" w:space="0" w:color="auto"/>
            </w:tcBorders>
            <w:noWrap/>
            <w:vAlign w:val="center"/>
          </w:tcPr>
          <w:p w14:paraId="697C3EF1" w14:textId="77777777" w:rsidR="007F1506" w:rsidRPr="007F1506" w:rsidRDefault="007F1506" w:rsidP="007F1506">
            <w:pPr>
              <w:spacing w:before="60"/>
              <w:jc w:val="center"/>
              <w:rPr>
                <w:rFonts w:ascii="Times New Roman" w:hAnsi="Times New Roman" w:cs="Times New Roman"/>
                <w:sz w:val="24"/>
                <w:szCs w:val="24"/>
              </w:rPr>
            </w:pPr>
            <w:r w:rsidRPr="007F1506">
              <w:rPr>
                <w:rFonts w:ascii="Times New Roman" w:hAnsi="Times New Roman" w:cs="Times New Roman"/>
                <w:sz w:val="24"/>
                <w:szCs w:val="24"/>
              </w:rPr>
              <w:t>60</w:t>
            </w:r>
          </w:p>
          <w:p w14:paraId="5E87979D" w14:textId="77777777" w:rsidR="007F1506" w:rsidRPr="007F1506" w:rsidRDefault="007F1506" w:rsidP="007F1506">
            <w:pPr>
              <w:spacing w:before="60"/>
              <w:jc w:val="center"/>
              <w:rPr>
                <w:rFonts w:ascii="Times New Roman" w:hAnsi="Times New Roman" w:cs="Times New Roman"/>
                <w:sz w:val="24"/>
                <w:szCs w:val="24"/>
              </w:rPr>
            </w:pPr>
            <w:r w:rsidRPr="007F1506">
              <w:rPr>
                <w:rFonts w:ascii="Times New Roman" w:hAnsi="Times New Roman" w:cs="Times New Roman"/>
                <w:sz w:val="24"/>
                <w:szCs w:val="24"/>
              </w:rPr>
              <w:t>80</w:t>
            </w:r>
          </w:p>
          <w:p w14:paraId="12D049BD" w14:textId="77777777" w:rsidR="007F1506" w:rsidRPr="007F1506" w:rsidRDefault="007F1506" w:rsidP="007F1506">
            <w:pPr>
              <w:spacing w:before="60"/>
              <w:jc w:val="center"/>
              <w:rPr>
                <w:rFonts w:ascii="Times New Roman" w:hAnsi="Times New Roman" w:cs="Times New Roman"/>
                <w:sz w:val="24"/>
                <w:szCs w:val="24"/>
              </w:rPr>
            </w:pPr>
            <w:r w:rsidRPr="007F1506">
              <w:rPr>
                <w:rFonts w:ascii="Times New Roman" w:hAnsi="Times New Roman" w:cs="Times New Roman"/>
                <w:sz w:val="24"/>
                <w:szCs w:val="24"/>
              </w:rPr>
              <w:t>100</w:t>
            </w:r>
          </w:p>
        </w:tc>
        <w:tc>
          <w:tcPr>
            <w:tcW w:w="1644" w:type="dxa"/>
            <w:tcBorders>
              <w:top w:val="nil"/>
              <w:left w:val="single" w:sz="6" w:space="0" w:color="auto"/>
              <w:bottom w:val="single" w:sz="6" w:space="0" w:color="auto"/>
              <w:right w:val="single" w:sz="6" w:space="0" w:color="auto"/>
            </w:tcBorders>
            <w:noWrap/>
            <w:vAlign w:val="center"/>
          </w:tcPr>
          <w:p w14:paraId="5BA99A1F" w14:textId="77777777" w:rsidR="007F1506" w:rsidRPr="007F1506" w:rsidRDefault="007F1506" w:rsidP="007F1506">
            <w:pPr>
              <w:spacing w:before="60"/>
              <w:jc w:val="center"/>
              <w:rPr>
                <w:rFonts w:ascii="Times New Roman" w:hAnsi="Times New Roman" w:cs="Times New Roman"/>
                <w:sz w:val="24"/>
                <w:szCs w:val="24"/>
              </w:rPr>
            </w:pPr>
            <w:r w:rsidRPr="007F1506">
              <w:rPr>
                <w:rFonts w:ascii="Times New Roman" w:hAnsi="Times New Roman" w:cs="Times New Roman"/>
                <w:sz w:val="24"/>
                <w:szCs w:val="24"/>
              </w:rPr>
              <w:t>120</w:t>
            </w:r>
          </w:p>
          <w:p w14:paraId="148A7586" w14:textId="77777777" w:rsidR="007F1506" w:rsidRPr="007F1506" w:rsidRDefault="007F1506" w:rsidP="007F1506">
            <w:pPr>
              <w:spacing w:before="60"/>
              <w:jc w:val="center"/>
              <w:rPr>
                <w:rFonts w:ascii="Times New Roman" w:hAnsi="Times New Roman" w:cs="Times New Roman"/>
                <w:sz w:val="24"/>
                <w:szCs w:val="24"/>
              </w:rPr>
            </w:pPr>
            <w:r w:rsidRPr="007F1506">
              <w:rPr>
                <w:rFonts w:ascii="Times New Roman" w:hAnsi="Times New Roman" w:cs="Times New Roman"/>
                <w:sz w:val="24"/>
                <w:szCs w:val="24"/>
              </w:rPr>
              <w:t>140</w:t>
            </w:r>
          </w:p>
          <w:p w14:paraId="1ECB5C7D" w14:textId="77777777" w:rsidR="007F1506" w:rsidRPr="007F1506" w:rsidRDefault="007F1506" w:rsidP="007F1506">
            <w:pPr>
              <w:spacing w:before="60"/>
              <w:jc w:val="center"/>
              <w:rPr>
                <w:rFonts w:ascii="Times New Roman" w:hAnsi="Times New Roman" w:cs="Times New Roman"/>
                <w:sz w:val="24"/>
                <w:szCs w:val="24"/>
              </w:rPr>
            </w:pPr>
            <w:r w:rsidRPr="007F1506">
              <w:rPr>
                <w:rFonts w:ascii="Times New Roman" w:hAnsi="Times New Roman" w:cs="Times New Roman"/>
                <w:sz w:val="24"/>
                <w:szCs w:val="24"/>
              </w:rPr>
              <w:t>180</w:t>
            </w:r>
          </w:p>
        </w:tc>
      </w:tr>
    </w:tbl>
    <w:p w14:paraId="18423D13" w14:textId="77777777" w:rsidR="007F1506" w:rsidRPr="007F1506" w:rsidRDefault="007F1506" w:rsidP="007F1506">
      <w:pPr>
        <w:jc w:val="both"/>
        <w:rPr>
          <w:rFonts w:ascii="Times New Roman" w:hAnsi="Times New Roman" w:cs="Times New Roman"/>
          <w:sz w:val="24"/>
          <w:szCs w:val="24"/>
        </w:rPr>
      </w:pPr>
    </w:p>
    <w:p w14:paraId="402DBDC5" w14:textId="77777777" w:rsidR="007F1506" w:rsidRPr="001B6E80" w:rsidRDefault="007D405D" w:rsidP="007F1506">
      <w:pPr>
        <w:jc w:val="both"/>
        <w:rPr>
          <w:rFonts w:ascii="Times New Roman" w:hAnsi="Times New Roman" w:cs="Times New Roman"/>
          <w:b/>
          <w:sz w:val="24"/>
          <w:szCs w:val="24"/>
        </w:rPr>
      </w:pPr>
      <w:r>
        <w:rPr>
          <w:rFonts w:ascii="Times New Roman" w:hAnsi="Times New Roman" w:cs="Times New Roman"/>
          <w:b/>
          <w:sz w:val="24"/>
          <w:szCs w:val="24"/>
        </w:rPr>
        <w:t>5.2</w:t>
      </w:r>
      <w:r w:rsidR="001B6E80" w:rsidRPr="001B6E80">
        <w:rPr>
          <w:rFonts w:ascii="Times New Roman" w:hAnsi="Times New Roman" w:cs="Times New Roman"/>
          <w:b/>
          <w:sz w:val="24"/>
          <w:szCs w:val="24"/>
        </w:rPr>
        <w:t xml:space="preserve">.10.3 </w:t>
      </w:r>
      <w:r w:rsidR="007F1506" w:rsidRPr="001B6E80">
        <w:rPr>
          <w:rFonts w:ascii="Times New Roman" w:hAnsi="Times New Roman" w:cs="Times New Roman"/>
          <w:b/>
          <w:sz w:val="24"/>
          <w:szCs w:val="24"/>
        </w:rPr>
        <w:t>Zasady postępowania z wadliwie wykonanymi odcinkami podbudowy</w:t>
      </w:r>
    </w:p>
    <w:p w14:paraId="35D60D6D" w14:textId="77777777" w:rsidR="007F1506" w:rsidRPr="007F1506" w:rsidRDefault="007F1506" w:rsidP="007F1506">
      <w:pPr>
        <w:jc w:val="both"/>
        <w:rPr>
          <w:rFonts w:ascii="Times New Roman" w:hAnsi="Times New Roman" w:cs="Times New Roman"/>
          <w:sz w:val="24"/>
          <w:szCs w:val="24"/>
        </w:rPr>
      </w:pPr>
      <w:bookmarkStart w:id="221" w:name="_7._obmiar_robót_2"/>
      <w:bookmarkEnd w:id="221"/>
      <w:r w:rsidRPr="007F1506">
        <w:rPr>
          <w:rFonts w:ascii="Times New Roman" w:hAnsi="Times New Roman" w:cs="Times New Roman"/>
          <w:sz w:val="24"/>
          <w:szCs w:val="24"/>
        </w:rPr>
        <w:t xml:space="preserve">Niewłaściwe cechy geometryczne podbudowy </w:t>
      </w:r>
    </w:p>
    <w:p w14:paraId="6FCDE6C9" w14:textId="77777777" w:rsidR="007F1506" w:rsidRPr="007F1506" w:rsidRDefault="007F1506" w:rsidP="007F1506">
      <w:pPr>
        <w:jc w:val="both"/>
        <w:rPr>
          <w:rFonts w:ascii="Times New Roman" w:hAnsi="Times New Roman" w:cs="Times New Roman"/>
          <w:sz w:val="24"/>
          <w:szCs w:val="24"/>
        </w:rPr>
      </w:pPr>
      <w:r w:rsidRPr="007F1506">
        <w:rPr>
          <w:rFonts w:ascii="Times New Roman" w:hAnsi="Times New Roman" w:cs="Times New Roman"/>
          <w:sz w:val="24"/>
          <w:szCs w:val="24"/>
        </w:rPr>
        <w:t>Wszystkie powierzchnie podbudowy, które wykazują większe odchyle</w:t>
      </w:r>
      <w:r w:rsidR="001B6E80">
        <w:rPr>
          <w:rFonts w:ascii="Times New Roman" w:hAnsi="Times New Roman" w:cs="Times New Roman"/>
          <w:sz w:val="24"/>
          <w:szCs w:val="24"/>
        </w:rPr>
        <w:t xml:space="preserve">nia od określonych </w:t>
      </w:r>
      <w:r w:rsidR="001B6E80">
        <w:rPr>
          <w:rFonts w:ascii="Times New Roman" w:hAnsi="Times New Roman" w:cs="Times New Roman"/>
          <w:sz w:val="24"/>
          <w:szCs w:val="24"/>
        </w:rPr>
        <w:br/>
        <w:t>w niniejszej SST</w:t>
      </w:r>
      <w:r w:rsidRPr="007F1506">
        <w:rPr>
          <w:rFonts w:ascii="Times New Roman" w:hAnsi="Times New Roman" w:cs="Times New Roman"/>
          <w:sz w:val="24"/>
          <w:szCs w:val="24"/>
        </w:rPr>
        <w:t xml:space="preserve"> powinny być naprawione przez spulchnienie lub zerwanie do głębokości co najmniej 10 cm, wyrównane i powtórnie zagęszczone. Dodanie nowego materiału bez spulchnienia wykonanej warstwy jest niedopuszczalne.</w:t>
      </w:r>
    </w:p>
    <w:p w14:paraId="491BA534" w14:textId="77777777" w:rsidR="007F1506" w:rsidRPr="007F1506" w:rsidRDefault="007F1506" w:rsidP="007F1506">
      <w:pPr>
        <w:jc w:val="both"/>
        <w:rPr>
          <w:rFonts w:ascii="Times New Roman" w:hAnsi="Times New Roman" w:cs="Times New Roman"/>
          <w:sz w:val="24"/>
          <w:szCs w:val="24"/>
        </w:rPr>
      </w:pPr>
      <w:r w:rsidRPr="007F1506">
        <w:rPr>
          <w:rFonts w:ascii="Times New Roman" w:hAnsi="Times New Roman" w:cs="Times New Roman"/>
          <w:sz w:val="24"/>
          <w:szCs w:val="24"/>
        </w:rPr>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14:paraId="449DA337" w14:textId="77777777" w:rsidR="007F1506" w:rsidRPr="007F1506" w:rsidRDefault="007F1506" w:rsidP="007F1506">
      <w:pPr>
        <w:jc w:val="both"/>
        <w:rPr>
          <w:rFonts w:ascii="Times New Roman" w:hAnsi="Times New Roman" w:cs="Times New Roman"/>
          <w:sz w:val="24"/>
          <w:szCs w:val="24"/>
        </w:rPr>
      </w:pPr>
      <w:r w:rsidRPr="007F1506">
        <w:rPr>
          <w:rFonts w:ascii="Times New Roman" w:hAnsi="Times New Roman" w:cs="Times New Roman"/>
          <w:sz w:val="24"/>
          <w:szCs w:val="24"/>
        </w:rPr>
        <w:t xml:space="preserve">Niewłaściwa grubość podbudowy </w:t>
      </w:r>
    </w:p>
    <w:p w14:paraId="6E8B6153" w14:textId="77777777" w:rsidR="007F1506" w:rsidRPr="007F1506" w:rsidRDefault="007F1506" w:rsidP="007F1506">
      <w:pPr>
        <w:jc w:val="both"/>
        <w:rPr>
          <w:rFonts w:ascii="Times New Roman" w:hAnsi="Times New Roman" w:cs="Times New Roman"/>
          <w:sz w:val="24"/>
          <w:szCs w:val="24"/>
        </w:rPr>
      </w:pPr>
      <w:r w:rsidRPr="007F1506">
        <w:rPr>
          <w:rFonts w:ascii="Times New Roman" w:hAnsi="Times New Roman" w:cs="Times New Roman"/>
          <w:sz w:val="24"/>
          <w:szCs w:val="24"/>
        </w:rPr>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14:paraId="7421A004" w14:textId="77777777" w:rsidR="007F1506" w:rsidRPr="007F1506" w:rsidRDefault="007F1506" w:rsidP="007F1506">
      <w:pPr>
        <w:jc w:val="both"/>
        <w:rPr>
          <w:rFonts w:ascii="Times New Roman" w:hAnsi="Times New Roman" w:cs="Times New Roman"/>
          <w:sz w:val="24"/>
          <w:szCs w:val="24"/>
        </w:rPr>
      </w:pPr>
      <w:r w:rsidRPr="007F1506">
        <w:rPr>
          <w:rFonts w:ascii="Times New Roman" w:hAnsi="Times New Roman" w:cs="Times New Roman"/>
          <w:sz w:val="24"/>
          <w:szCs w:val="24"/>
        </w:rPr>
        <w:t>Roboty te Wykonawca wykona na własny koszt. Po wykonaniu tych robót nastąpi ponowny pomiar i ocena grubości warstwy, według wyżej podanych zasad, na koszt Wykonawcy.</w:t>
      </w:r>
    </w:p>
    <w:p w14:paraId="4904A4D3" w14:textId="77777777" w:rsidR="007F1506" w:rsidRPr="007F1506" w:rsidRDefault="007F1506" w:rsidP="007F1506">
      <w:pPr>
        <w:jc w:val="both"/>
        <w:rPr>
          <w:rFonts w:ascii="Times New Roman" w:hAnsi="Times New Roman" w:cs="Times New Roman"/>
          <w:sz w:val="24"/>
          <w:szCs w:val="24"/>
        </w:rPr>
      </w:pPr>
      <w:r w:rsidRPr="007F1506">
        <w:rPr>
          <w:rFonts w:ascii="Times New Roman" w:hAnsi="Times New Roman" w:cs="Times New Roman"/>
          <w:sz w:val="24"/>
          <w:szCs w:val="24"/>
        </w:rPr>
        <w:t xml:space="preserve">Niewłaściwa nośność podbudowy </w:t>
      </w:r>
    </w:p>
    <w:p w14:paraId="523417BB" w14:textId="77777777" w:rsidR="007F1506" w:rsidRPr="007F1506" w:rsidRDefault="007F1506" w:rsidP="007F1506">
      <w:pPr>
        <w:jc w:val="both"/>
        <w:rPr>
          <w:rFonts w:ascii="Times New Roman" w:hAnsi="Times New Roman" w:cs="Times New Roman"/>
          <w:sz w:val="24"/>
          <w:szCs w:val="24"/>
        </w:rPr>
      </w:pPr>
      <w:r w:rsidRPr="007F1506">
        <w:rPr>
          <w:rFonts w:ascii="Times New Roman" w:hAnsi="Times New Roman" w:cs="Times New Roman"/>
          <w:sz w:val="24"/>
          <w:szCs w:val="24"/>
        </w:rPr>
        <w:t>Jeżeli nośność podbudowy będzie mniejsza od wymaganej, to Wykonawca wykona wszelkie roboty niezbędne do zapewnienia wymaganej nośności, zalecone przez Inżyniera.</w:t>
      </w:r>
    </w:p>
    <w:p w14:paraId="337F3C0C" w14:textId="77777777" w:rsidR="001B6E80" w:rsidRDefault="007F1506" w:rsidP="007F1506">
      <w:pPr>
        <w:jc w:val="both"/>
        <w:rPr>
          <w:rFonts w:ascii="Times New Roman" w:hAnsi="Times New Roman" w:cs="Times New Roman"/>
          <w:sz w:val="24"/>
          <w:szCs w:val="24"/>
        </w:rPr>
      </w:pPr>
      <w:r w:rsidRPr="007F1506">
        <w:rPr>
          <w:rFonts w:ascii="Times New Roman" w:hAnsi="Times New Roman" w:cs="Times New Roman"/>
          <w:sz w:val="24"/>
          <w:szCs w:val="24"/>
        </w:rPr>
        <w:t>Koszty tych dodatkowych robót poniesie Wykonawca podbudowy</w:t>
      </w:r>
      <w:r w:rsidR="001B6E80">
        <w:rPr>
          <w:rFonts w:ascii="Times New Roman" w:hAnsi="Times New Roman" w:cs="Times New Roman"/>
          <w:sz w:val="24"/>
          <w:szCs w:val="24"/>
        </w:rPr>
        <w:t>.</w:t>
      </w:r>
      <w:r w:rsidRPr="007F1506">
        <w:rPr>
          <w:rFonts w:ascii="Times New Roman" w:hAnsi="Times New Roman" w:cs="Times New Roman"/>
          <w:sz w:val="24"/>
          <w:szCs w:val="24"/>
        </w:rPr>
        <w:t xml:space="preserve"> </w:t>
      </w:r>
    </w:p>
    <w:p w14:paraId="332F6D67" w14:textId="77777777" w:rsidR="007F1506" w:rsidRPr="007F1506" w:rsidRDefault="007F1506" w:rsidP="001B6E80">
      <w:pPr>
        <w:spacing w:after="0"/>
        <w:jc w:val="both"/>
        <w:rPr>
          <w:rFonts w:ascii="Times New Roman" w:hAnsi="Times New Roman" w:cs="Times New Roman"/>
          <w:sz w:val="24"/>
          <w:szCs w:val="24"/>
        </w:rPr>
      </w:pPr>
      <w:r w:rsidRPr="007F1506">
        <w:rPr>
          <w:rFonts w:ascii="Times New Roman" w:hAnsi="Times New Roman" w:cs="Times New Roman"/>
          <w:sz w:val="24"/>
          <w:szCs w:val="24"/>
        </w:rPr>
        <w:t>9.2.</w:t>
      </w:r>
      <w:r w:rsidRPr="007F1506">
        <w:rPr>
          <w:rFonts w:ascii="Times New Roman" w:hAnsi="Times New Roman" w:cs="Times New Roman"/>
          <w:sz w:val="24"/>
          <w:szCs w:val="24"/>
        </w:rPr>
        <w:tab/>
        <w:t>Cena jednostki obmiarowej</w:t>
      </w:r>
    </w:p>
    <w:p w14:paraId="3D84E87A" w14:textId="77777777" w:rsidR="007F1506" w:rsidRPr="007F1506" w:rsidRDefault="007F1506" w:rsidP="001B6E80">
      <w:pPr>
        <w:spacing w:after="0"/>
        <w:jc w:val="both"/>
        <w:rPr>
          <w:rFonts w:ascii="Times New Roman" w:hAnsi="Times New Roman" w:cs="Times New Roman"/>
          <w:sz w:val="24"/>
          <w:szCs w:val="24"/>
        </w:rPr>
      </w:pPr>
      <w:r w:rsidRPr="007F1506">
        <w:rPr>
          <w:rFonts w:ascii="Times New Roman" w:hAnsi="Times New Roman" w:cs="Times New Roman"/>
          <w:sz w:val="24"/>
          <w:szCs w:val="24"/>
        </w:rPr>
        <w:t xml:space="preserve">Cena wykonania 1 m2 </w:t>
      </w:r>
      <w:r w:rsidR="00BE45D9">
        <w:rPr>
          <w:rFonts w:ascii="Times New Roman" w:hAnsi="Times New Roman" w:cs="Times New Roman"/>
          <w:sz w:val="24"/>
          <w:szCs w:val="24"/>
        </w:rPr>
        <w:t xml:space="preserve">górnej /dolnej warstwy </w:t>
      </w:r>
      <w:r w:rsidRPr="007F1506">
        <w:rPr>
          <w:rFonts w:ascii="Times New Roman" w:hAnsi="Times New Roman" w:cs="Times New Roman"/>
          <w:sz w:val="24"/>
          <w:szCs w:val="24"/>
        </w:rPr>
        <w:t>podbudowy z kruszywa łamanego stabilizowanego mechanicznie</w:t>
      </w:r>
      <w:r w:rsidR="00BE45D9">
        <w:rPr>
          <w:rFonts w:ascii="Times New Roman" w:hAnsi="Times New Roman" w:cs="Times New Roman"/>
          <w:sz w:val="24"/>
          <w:szCs w:val="24"/>
        </w:rPr>
        <w:t xml:space="preserve"> lub </w:t>
      </w:r>
      <w:proofErr w:type="spellStart"/>
      <w:r w:rsidR="00BE45D9">
        <w:rPr>
          <w:rFonts w:ascii="Times New Roman" w:hAnsi="Times New Roman" w:cs="Times New Roman"/>
          <w:sz w:val="24"/>
          <w:szCs w:val="24"/>
        </w:rPr>
        <w:t>przekruszu</w:t>
      </w:r>
      <w:proofErr w:type="spellEnd"/>
      <w:r w:rsidR="00BE45D9">
        <w:rPr>
          <w:rFonts w:ascii="Times New Roman" w:hAnsi="Times New Roman" w:cs="Times New Roman"/>
          <w:sz w:val="24"/>
          <w:szCs w:val="24"/>
        </w:rPr>
        <w:t xml:space="preserve"> betonowego</w:t>
      </w:r>
      <w:r w:rsidRPr="007F1506">
        <w:rPr>
          <w:rFonts w:ascii="Times New Roman" w:hAnsi="Times New Roman" w:cs="Times New Roman"/>
          <w:sz w:val="24"/>
          <w:szCs w:val="24"/>
        </w:rPr>
        <w:t xml:space="preserve"> obejmuje:</w:t>
      </w:r>
    </w:p>
    <w:p w14:paraId="2ED764EA" w14:textId="77777777" w:rsidR="007F1506" w:rsidRPr="007F1506" w:rsidRDefault="007F1506" w:rsidP="001B6E80">
      <w:pPr>
        <w:spacing w:after="0"/>
        <w:jc w:val="both"/>
        <w:rPr>
          <w:rFonts w:ascii="Times New Roman" w:hAnsi="Times New Roman" w:cs="Times New Roman"/>
          <w:sz w:val="24"/>
          <w:szCs w:val="24"/>
        </w:rPr>
      </w:pPr>
      <w:r w:rsidRPr="007F1506">
        <w:rPr>
          <w:rFonts w:ascii="Times New Roman" w:hAnsi="Times New Roman" w:cs="Times New Roman"/>
          <w:sz w:val="24"/>
          <w:szCs w:val="24"/>
        </w:rPr>
        <w:t>-</w:t>
      </w:r>
      <w:r w:rsidRPr="007F1506">
        <w:rPr>
          <w:rFonts w:ascii="Times New Roman" w:hAnsi="Times New Roman" w:cs="Times New Roman"/>
          <w:sz w:val="24"/>
          <w:szCs w:val="24"/>
        </w:rPr>
        <w:tab/>
        <w:t>opracowanie Projektu Technologii i Organizacji Robot oraz Programu Zapewnienia Jakości,</w:t>
      </w:r>
    </w:p>
    <w:p w14:paraId="1847419F" w14:textId="77777777" w:rsidR="007F1506" w:rsidRPr="007F1506" w:rsidRDefault="007F1506" w:rsidP="001B6E80">
      <w:pPr>
        <w:spacing w:after="0"/>
        <w:jc w:val="both"/>
        <w:rPr>
          <w:rFonts w:ascii="Times New Roman" w:hAnsi="Times New Roman" w:cs="Times New Roman"/>
          <w:sz w:val="24"/>
          <w:szCs w:val="24"/>
        </w:rPr>
      </w:pPr>
      <w:r w:rsidRPr="007F1506">
        <w:rPr>
          <w:rFonts w:ascii="Times New Roman" w:hAnsi="Times New Roman" w:cs="Times New Roman"/>
          <w:sz w:val="24"/>
          <w:szCs w:val="24"/>
        </w:rPr>
        <w:t>-</w:t>
      </w:r>
      <w:r w:rsidRPr="007F1506">
        <w:rPr>
          <w:rFonts w:ascii="Times New Roman" w:hAnsi="Times New Roman" w:cs="Times New Roman"/>
          <w:sz w:val="24"/>
          <w:szCs w:val="24"/>
        </w:rPr>
        <w:tab/>
        <w:t>prace pomiarowe, roboty przygotowawcze i oznakowanie robót oraz utrzymanie oznakowania,</w:t>
      </w:r>
    </w:p>
    <w:p w14:paraId="00AD37B9" w14:textId="77777777" w:rsidR="007F1506" w:rsidRPr="007F1506" w:rsidRDefault="007F1506" w:rsidP="001B6E80">
      <w:pPr>
        <w:spacing w:after="0"/>
        <w:jc w:val="both"/>
        <w:rPr>
          <w:rFonts w:ascii="Times New Roman" w:hAnsi="Times New Roman" w:cs="Times New Roman"/>
          <w:sz w:val="24"/>
          <w:szCs w:val="24"/>
        </w:rPr>
      </w:pPr>
      <w:r w:rsidRPr="007F1506">
        <w:rPr>
          <w:rFonts w:ascii="Times New Roman" w:hAnsi="Times New Roman" w:cs="Times New Roman"/>
          <w:sz w:val="24"/>
          <w:szCs w:val="24"/>
        </w:rPr>
        <w:lastRenderedPageBreak/>
        <w:t>-</w:t>
      </w:r>
      <w:r w:rsidRPr="007F1506">
        <w:rPr>
          <w:rFonts w:ascii="Times New Roman" w:hAnsi="Times New Roman" w:cs="Times New Roman"/>
          <w:sz w:val="24"/>
          <w:szCs w:val="24"/>
        </w:rPr>
        <w:tab/>
        <w:t>zakup i dostarczenie niezbędnego materiału i sprzętu do wykonania robót,</w:t>
      </w:r>
    </w:p>
    <w:p w14:paraId="103F6836" w14:textId="77777777" w:rsidR="007F1506" w:rsidRPr="007F1506" w:rsidRDefault="007F1506" w:rsidP="00BE45D9">
      <w:pPr>
        <w:spacing w:after="0"/>
        <w:ind w:left="705" w:hanging="705"/>
        <w:jc w:val="both"/>
        <w:rPr>
          <w:rFonts w:ascii="Times New Roman" w:hAnsi="Times New Roman" w:cs="Times New Roman"/>
          <w:sz w:val="24"/>
          <w:szCs w:val="24"/>
        </w:rPr>
      </w:pPr>
      <w:r w:rsidRPr="007F1506">
        <w:rPr>
          <w:rFonts w:ascii="Times New Roman" w:hAnsi="Times New Roman" w:cs="Times New Roman"/>
          <w:sz w:val="24"/>
          <w:szCs w:val="24"/>
        </w:rPr>
        <w:t>-</w:t>
      </w:r>
      <w:r w:rsidRPr="007F1506">
        <w:rPr>
          <w:rFonts w:ascii="Times New Roman" w:hAnsi="Times New Roman" w:cs="Times New Roman"/>
          <w:sz w:val="24"/>
          <w:szCs w:val="24"/>
        </w:rPr>
        <w:tab/>
        <w:t>zakup, dostarczenie i zastosowanie materiałów pomocniczych koniecznych do prawidłowego wykonania robót lub wynikających z przyjętej technologii robót,</w:t>
      </w:r>
    </w:p>
    <w:p w14:paraId="6B8D9557" w14:textId="77777777" w:rsidR="007F1506" w:rsidRPr="007F1506" w:rsidRDefault="007F1506" w:rsidP="001B6E80">
      <w:pPr>
        <w:spacing w:after="0"/>
        <w:jc w:val="both"/>
        <w:rPr>
          <w:rFonts w:ascii="Times New Roman" w:hAnsi="Times New Roman" w:cs="Times New Roman"/>
          <w:sz w:val="24"/>
          <w:szCs w:val="24"/>
        </w:rPr>
      </w:pPr>
      <w:r w:rsidRPr="007F1506">
        <w:rPr>
          <w:rFonts w:ascii="Times New Roman" w:hAnsi="Times New Roman" w:cs="Times New Roman"/>
          <w:sz w:val="24"/>
          <w:szCs w:val="24"/>
        </w:rPr>
        <w:t>-</w:t>
      </w:r>
      <w:r w:rsidRPr="007F1506">
        <w:rPr>
          <w:rFonts w:ascii="Times New Roman" w:hAnsi="Times New Roman" w:cs="Times New Roman"/>
          <w:sz w:val="24"/>
          <w:szCs w:val="24"/>
        </w:rPr>
        <w:tab/>
        <w:t>przygotowanie i transport mieszanki kruszywa na miejsce wbudowania,</w:t>
      </w:r>
    </w:p>
    <w:p w14:paraId="31A71903" w14:textId="77777777" w:rsidR="007F1506" w:rsidRPr="007F1506" w:rsidRDefault="007F1506" w:rsidP="001B6E80">
      <w:pPr>
        <w:spacing w:after="0"/>
        <w:ind w:left="720" w:hanging="720"/>
        <w:jc w:val="both"/>
        <w:rPr>
          <w:rFonts w:ascii="Times New Roman" w:hAnsi="Times New Roman" w:cs="Times New Roman"/>
          <w:sz w:val="24"/>
          <w:szCs w:val="24"/>
        </w:rPr>
      </w:pPr>
      <w:r w:rsidRPr="007F1506">
        <w:rPr>
          <w:rFonts w:ascii="Times New Roman" w:hAnsi="Times New Roman" w:cs="Times New Roman"/>
          <w:sz w:val="24"/>
          <w:szCs w:val="24"/>
        </w:rPr>
        <w:t>-</w:t>
      </w:r>
      <w:r w:rsidRPr="007F1506">
        <w:rPr>
          <w:rFonts w:ascii="Times New Roman" w:hAnsi="Times New Roman" w:cs="Times New Roman"/>
          <w:sz w:val="24"/>
          <w:szCs w:val="24"/>
        </w:rPr>
        <w:tab/>
        <w:t xml:space="preserve">rozłożenie mieszanki kruszywa na uprzednio przygotowanym </w:t>
      </w:r>
      <w:r w:rsidR="00F504CF" w:rsidRPr="007F1506">
        <w:rPr>
          <w:rFonts w:ascii="Times New Roman" w:hAnsi="Times New Roman" w:cs="Times New Roman"/>
          <w:sz w:val="24"/>
          <w:szCs w:val="24"/>
        </w:rPr>
        <w:t>podłożu</w:t>
      </w:r>
      <w:r w:rsidRPr="007F1506">
        <w:rPr>
          <w:rFonts w:ascii="Times New Roman" w:hAnsi="Times New Roman" w:cs="Times New Roman"/>
          <w:sz w:val="24"/>
          <w:szCs w:val="24"/>
        </w:rPr>
        <w:t>,</w:t>
      </w:r>
    </w:p>
    <w:p w14:paraId="7277679F" w14:textId="77777777" w:rsidR="007F1506" w:rsidRPr="007F1506" w:rsidRDefault="007F1506" w:rsidP="001B6E80">
      <w:pPr>
        <w:spacing w:after="0"/>
        <w:jc w:val="both"/>
        <w:rPr>
          <w:rFonts w:ascii="Times New Roman" w:hAnsi="Times New Roman" w:cs="Times New Roman"/>
          <w:sz w:val="24"/>
          <w:szCs w:val="24"/>
        </w:rPr>
      </w:pPr>
      <w:r w:rsidRPr="007F1506">
        <w:rPr>
          <w:rFonts w:ascii="Times New Roman" w:hAnsi="Times New Roman" w:cs="Times New Roman"/>
          <w:sz w:val="24"/>
          <w:szCs w:val="24"/>
        </w:rPr>
        <w:t>-</w:t>
      </w:r>
      <w:r w:rsidRPr="007F1506">
        <w:rPr>
          <w:rFonts w:ascii="Times New Roman" w:hAnsi="Times New Roman" w:cs="Times New Roman"/>
          <w:sz w:val="24"/>
          <w:szCs w:val="24"/>
        </w:rPr>
        <w:tab/>
        <w:t>wyprofilowanie i zagęszczenie warstwy do grubości i profi</w:t>
      </w:r>
      <w:r w:rsidR="001B6E80">
        <w:rPr>
          <w:rFonts w:ascii="Times New Roman" w:hAnsi="Times New Roman" w:cs="Times New Roman"/>
          <w:sz w:val="24"/>
          <w:szCs w:val="24"/>
        </w:rPr>
        <w:t xml:space="preserve">lu określonych </w:t>
      </w:r>
      <w:r w:rsidR="00BE45D9">
        <w:rPr>
          <w:rFonts w:ascii="Times New Roman" w:hAnsi="Times New Roman" w:cs="Times New Roman"/>
          <w:sz w:val="24"/>
          <w:szCs w:val="24"/>
        </w:rPr>
        <w:br/>
      </w:r>
      <w:r w:rsidR="001B6E80">
        <w:rPr>
          <w:rFonts w:ascii="Times New Roman" w:hAnsi="Times New Roman" w:cs="Times New Roman"/>
          <w:sz w:val="24"/>
          <w:szCs w:val="24"/>
        </w:rPr>
        <w:t xml:space="preserve">w Dokumentacji </w:t>
      </w:r>
      <w:r w:rsidRPr="007F1506">
        <w:rPr>
          <w:rFonts w:ascii="Times New Roman" w:hAnsi="Times New Roman" w:cs="Times New Roman"/>
          <w:sz w:val="24"/>
          <w:szCs w:val="24"/>
        </w:rPr>
        <w:t>Projektowej</w:t>
      </w:r>
      <w:r w:rsidR="00BE45D9">
        <w:rPr>
          <w:rFonts w:ascii="Times New Roman" w:hAnsi="Times New Roman" w:cs="Times New Roman"/>
          <w:sz w:val="24"/>
          <w:szCs w:val="24"/>
        </w:rPr>
        <w:t xml:space="preserve"> lub zaleceniach Zamawiającego</w:t>
      </w:r>
      <w:r w:rsidRPr="007F1506">
        <w:rPr>
          <w:rFonts w:ascii="Times New Roman" w:hAnsi="Times New Roman" w:cs="Times New Roman"/>
          <w:sz w:val="24"/>
          <w:szCs w:val="24"/>
        </w:rPr>
        <w:t>,</w:t>
      </w:r>
    </w:p>
    <w:p w14:paraId="69CF2F4D" w14:textId="77777777" w:rsidR="007F1506" w:rsidRPr="007F1506" w:rsidRDefault="007F1506" w:rsidP="001B6E80">
      <w:pPr>
        <w:spacing w:after="0"/>
        <w:jc w:val="both"/>
        <w:rPr>
          <w:rFonts w:ascii="Times New Roman" w:hAnsi="Times New Roman" w:cs="Times New Roman"/>
          <w:sz w:val="24"/>
          <w:szCs w:val="24"/>
        </w:rPr>
      </w:pPr>
      <w:r w:rsidRPr="007F1506">
        <w:rPr>
          <w:rFonts w:ascii="Times New Roman" w:hAnsi="Times New Roman" w:cs="Times New Roman"/>
          <w:sz w:val="24"/>
          <w:szCs w:val="24"/>
        </w:rPr>
        <w:t>-</w:t>
      </w:r>
      <w:r w:rsidRPr="007F1506">
        <w:rPr>
          <w:rFonts w:ascii="Times New Roman" w:hAnsi="Times New Roman" w:cs="Times New Roman"/>
          <w:sz w:val="24"/>
          <w:szCs w:val="24"/>
        </w:rPr>
        <w:tab/>
        <w:t>odwiezienie sprzętu,</w:t>
      </w:r>
    </w:p>
    <w:p w14:paraId="4C569695" w14:textId="77777777" w:rsidR="007F1506" w:rsidRPr="007F1506" w:rsidRDefault="007F1506" w:rsidP="001B6E80">
      <w:pPr>
        <w:spacing w:after="0"/>
        <w:ind w:left="705" w:hanging="705"/>
        <w:jc w:val="both"/>
        <w:rPr>
          <w:rFonts w:ascii="Times New Roman" w:hAnsi="Times New Roman" w:cs="Times New Roman"/>
          <w:sz w:val="24"/>
          <w:szCs w:val="24"/>
        </w:rPr>
      </w:pPr>
      <w:r w:rsidRPr="007F1506">
        <w:rPr>
          <w:rFonts w:ascii="Times New Roman" w:hAnsi="Times New Roman" w:cs="Times New Roman"/>
          <w:sz w:val="24"/>
          <w:szCs w:val="24"/>
        </w:rPr>
        <w:t>-</w:t>
      </w:r>
      <w:r w:rsidRPr="007F1506">
        <w:rPr>
          <w:rFonts w:ascii="Times New Roman" w:hAnsi="Times New Roman" w:cs="Times New Roman"/>
          <w:sz w:val="24"/>
          <w:szCs w:val="24"/>
        </w:rPr>
        <w:tab/>
        <w:t>uporządkowanie terenu robót; załadunek i wywóz odpadów na wysypisko wraz z kosztami utylizacji lub na miejsce przystosowane do składowania poza terenem budowy,</w:t>
      </w:r>
    </w:p>
    <w:p w14:paraId="30DBA467" w14:textId="77777777" w:rsidR="007F1506" w:rsidRPr="007F1506" w:rsidRDefault="007F1506" w:rsidP="001B6E80">
      <w:pPr>
        <w:spacing w:after="0"/>
        <w:ind w:left="720" w:hanging="720"/>
        <w:jc w:val="both"/>
        <w:rPr>
          <w:rFonts w:ascii="Times New Roman" w:hAnsi="Times New Roman" w:cs="Times New Roman"/>
          <w:sz w:val="24"/>
          <w:szCs w:val="24"/>
        </w:rPr>
      </w:pPr>
      <w:bookmarkStart w:id="222" w:name="_10._przepisy_związane_2"/>
      <w:bookmarkEnd w:id="222"/>
      <w:r w:rsidRPr="007F1506">
        <w:rPr>
          <w:rFonts w:ascii="Times New Roman" w:hAnsi="Times New Roman" w:cs="Times New Roman"/>
          <w:sz w:val="24"/>
          <w:szCs w:val="24"/>
        </w:rPr>
        <w:t>-</w:t>
      </w:r>
      <w:r w:rsidRPr="007F1506">
        <w:rPr>
          <w:rFonts w:ascii="Times New Roman" w:hAnsi="Times New Roman" w:cs="Times New Roman"/>
          <w:sz w:val="24"/>
          <w:szCs w:val="24"/>
        </w:rPr>
        <w:tab/>
        <w:t>utrzymanie wykonanej podbudowy przez czas trwania robót budowlanych,</w:t>
      </w:r>
    </w:p>
    <w:p w14:paraId="753EC7D3" w14:textId="77777777" w:rsidR="007F1506" w:rsidRPr="007F1506" w:rsidRDefault="007F1506" w:rsidP="001B6E80">
      <w:pPr>
        <w:spacing w:after="0"/>
        <w:jc w:val="both"/>
        <w:rPr>
          <w:rFonts w:ascii="Times New Roman" w:hAnsi="Times New Roman" w:cs="Times New Roman"/>
          <w:sz w:val="24"/>
          <w:szCs w:val="24"/>
        </w:rPr>
      </w:pPr>
      <w:r w:rsidRPr="007F1506">
        <w:rPr>
          <w:rFonts w:ascii="Times New Roman" w:hAnsi="Times New Roman" w:cs="Times New Roman"/>
          <w:sz w:val="24"/>
          <w:szCs w:val="24"/>
        </w:rPr>
        <w:t>-</w:t>
      </w:r>
      <w:r w:rsidRPr="007F1506">
        <w:rPr>
          <w:rFonts w:ascii="Times New Roman" w:hAnsi="Times New Roman" w:cs="Times New Roman"/>
          <w:sz w:val="24"/>
          <w:szCs w:val="24"/>
        </w:rPr>
        <w:tab/>
        <w:t>przeprowadzenie pomiarów i badań laboratoryjnych, wymaganych w SST.</w:t>
      </w:r>
    </w:p>
    <w:p w14:paraId="0484E3A4" w14:textId="77777777" w:rsidR="00D4237C" w:rsidRPr="00D4237C" w:rsidRDefault="00D4237C" w:rsidP="00D4237C">
      <w:pPr>
        <w:spacing w:after="0"/>
        <w:jc w:val="both"/>
        <w:rPr>
          <w:rFonts w:ascii="Times New Roman" w:hAnsi="Times New Roman" w:cs="Times New Roman"/>
          <w:sz w:val="24"/>
          <w:szCs w:val="24"/>
        </w:rPr>
      </w:pPr>
    </w:p>
    <w:p w14:paraId="791DB2F6" w14:textId="77777777" w:rsidR="00F544A9" w:rsidRPr="005F0669" w:rsidRDefault="00696285" w:rsidP="00D4237C">
      <w:pPr>
        <w:pStyle w:val="Nagwek1"/>
        <w:spacing w:before="0"/>
        <w:rPr>
          <w:rFonts w:ascii="Times New Roman" w:hAnsi="Times New Roman" w:cs="Times New Roman"/>
          <w:color w:val="auto"/>
          <w:sz w:val="24"/>
          <w:szCs w:val="24"/>
        </w:rPr>
      </w:pPr>
      <w:bookmarkStart w:id="223" w:name="_Toc390431987"/>
      <w:r>
        <w:rPr>
          <w:rFonts w:ascii="Times New Roman" w:hAnsi="Times New Roman" w:cs="Times New Roman"/>
          <w:color w:val="auto"/>
          <w:sz w:val="24"/>
          <w:szCs w:val="24"/>
        </w:rPr>
        <w:t xml:space="preserve">6. </w:t>
      </w:r>
      <w:r w:rsidR="00CB06B3">
        <w:rPr>
          <w:rFonts w:ascii="Times New Roman" w:hAnsi="Times New Roman" w:cs="Times New Roman"/>
          <w:color w:val="auto"/>
          <w:sz w:val="24"/>
          <w:szCs w:val="24"/>
        </w:rPr>
        <w:t>KONTROLA</w:t>
      </w:r>
      <w:r w:rsidR="00F544A9" w:rsidRPr="005F0669">
        <w:rPr>
          <w:rFonts w:ascii="Times New Roman" w:hAnsi="Times New Roman" w:cs="Times New Roman"/>
          <w:color w:val="auto"/>
          <w:sz w:val="24"/>
          <w:szCs w:val="24"/>
        </w:rPr>
        <w:t xml:space="preserve"> JAKO</w:t>
      </w:r>
      <w:r w:rsidR="008D025C" w:rsidRPr="005F0669">
        <w:rPr>
          <w:rFonts w:ascii="Times New Roman" w:hAnsi="Times New Roman" w:cs="Times New Roman"/>
          <w:color w:val="auto"/>
          <w:sz w:val="24"/>
          <w:szCs w:val="24"/>
        </w:rPr>
        <w:t>Ś</w:t>
      </w:r>
      <w:r w:rsidR="00F544A9" w:rsidRPr="005F0669">
        <w:rPr>
          <w:rFonts w:ascii="Times New Roman" w:hAnsi="Times New Roman" w:cs="Times New Roman"/>
          <w:color w:val="auto"/>
          <w:sz w:val="24"/>
          <w:szCs w:val="24"/>
        </w:rPr>
        <w:t>CI ROBÓT</w:t>
      </w:r>
      <w:bookmarkEnd w:id="223"/>
    </w:p>
    <w:p w14:paraId="036783E7" w14:textId="77777777" w:rsidR="00F544A9" w:rsidRPr="008D025C" w:rsidRDefault="00D9760C" w:rsidP="00D4237C">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6.1</w:t>
      </w:r>
      <w:r w:rsidR="00F544A9" w:rsidRPr="008D025C">
        <w:rPr>
          <w:rFonts w:ascii="Times New Roman" w:hAnsi="Times New Roman" w:cs="Times New Roman"/>
          <w:b/>
          <w:bCs/>
          <w:sz w:val="24"/>
          <w:szCs w:val="24"/>
        </w:rPr>
        <w:t xml:space="preserve"> Ogólne zasady kontroli </w:t>
      </w:r>
      <w:r w:rsidR="008D025C" w:rsidRPr="008D025C">
        <w:rPr>
          <w:rFonts w:ascii="Times New Roman" w:hAnsi="Times New Roman" w:cs="Times New Roman"/>
          <w:b/>
          <w:bCs/>
          <w:sz w:val="24"/>
          <w:szCs w:val="24"/>
        </w:rPr>
        <w:t>jako</w:t>
      </w:r>
      <w:r w:rsidR="008D025C" w:rsidRPr="008D025C">
        <w:rPr>
          <w:rFonts w:ascii="Times New Roman" w:hAnsi="Times New Roman" w:cs="Times New Roman"/>
          <w:b/>
          <w:sz w:val="24"/>
          <w:szCs w:val="24"/>
        </w:rPr>
        <w:t>ś</w:t>
      </w:r>
      <w:r w:rsidR="008D025C" w:rsidRPr="008D025C">
        <w:rPr>
          <w:rFonts w:ascii="Times New Roman" w:hAnsi="Times New Roman" w:cs="Times New Roman"/>
          <w:b/>
          <w:bCs/>
          <w:sz w:val="24"/>
          <w:szCs w:val="24"/>
        </w:rPr>
        <w:t>ci</w:t>
      </w:r>
      <w:r w:rsidR="00F544A9" w:rsidRPr="008D025C">
        <w:rPr>
          <w:rFonts w:ascii="Times New Roman" w:hAnsi="Times New Roman" w:cs="Times New Roman"/>
          <w:b/>
          <w:bCs/>
          <w:sz w:val="24"/>
          <w:szCs w:val="24"/>
        </w:rPr>
        <w:t xml:space="preserve"> robót</w:t>
      </w:r>
    </w:p>
    <w:p w14:paraId="353BE433"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Ogólne zasady kontroli </w:t>
      </w:r>
      <w:r w:rsidR="008D025C" w:rsidRPr="00F544A9">
        <w:rPr>
          <w:rFonts w:ascii="Times New Roman" w:hAnsi="Times New Roman" w:cs="Times New Roman"/>
          <w:sz w:val="24"/>
          <w:szCs w:val="24"/>
        </w:rPr>
        <w:t>jakości</w:t>
      </w:r>
      <w:r w:rsidRPr="00F544A9">
        <w:rPr>
          <w:rFonts w:ascii="Times New Roman" w:hAnsi="Times New Roman" w:cs="Times New Roman"/>
          <w:sz w:val="24"/>
          <w:szCs w:val="24"/>
        </w:rPr>
        <w:t xml:space="preserve"> robót podano w OST D-M</w:t>
      </w:r>
      <w:r w:rsidR="00AD4218">
        <w:rPr>
          <w:rFonts w:ascii="Times New Roman" w:hAnsi="Times New Roman" w:cs="Times New Roman"/>
          <w:sz w:val="24"/>
          <w:szCs w:val="24"/>
        </w:rPr>
        <w:t>-00.00.00 „Wymagania ogólne”</w:t>
      </w:r>
      <w:r w:rsidRPr="00F544A9">
        <w:rPr>
          <w:rFonts w:ascii="Times New Roman" w:hAnsi="Times New Roman" w:cs="Times New Roman"/>
          <w:sz w:val="24"/>
          <w:szCs w:val="24"/>
        </w:rPr>
        <w:t xml:space="preserve"> </w:t>
      </w:r>
      <w:r w:rsidR="00AD4218">
        <w:rPr>
          <w:rFonts w:ascii="Times New Roman" w:hAnsi="Times New Roman" w:cs="Times New Roman"/>
          <w:sz w:val="24"/>
          <w:szCs w:val="24"/>
        </w:rPr>
        <w:br/>
      </w:r>
      <w:r w:rsidRPr="00F544A9">
        <w:rPr>
          <w:rFonts w:ascii="Times New Roman" w:hAnsi="Times New Roman" w:cs="Times New Roman"/>
          <w:sz w:val="24"/>
          <w:szCs w:val="24"/>
        </w:rPr>
        <w:t>pkt</w:t>
      </w:r>
      <w:r w:rsidR="00AD4218">
        <w:rPr>
          <w:rFonts w:ascii="Times New Roman" w:hAnsi="Times New Roman" w:cs="Times New Roman"/>
          <w:sz w:val="24"/>
          <w:szCs w:val="24"/>
        </w:rPr>
        <w:t>.</w:t>
      </w:r>
      <w:r w:rsidRPr="00F544A9">
        <w:rPr>
          <w:rFonts w:ascii="Times New Roman" w:hAnsi="Times New Roman" w:cs="Times New Roman"/>
          <w:sz w:val="24"/>
          <w:szCs w:val="24"/>
        </w:rPr>
        <w:t xml:space="preserve"> 6.</w:t>
      </w:r>
    </w:p>
    <w:p w14:paraId="55AE439B" w14:textId="77777777" w:rsidR="00F544A9" w:rsidRPr="00F544A9" w:rsidRDefault="00D9760C" w:rsidP="00680EB6">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6.2</w:t>
      </w:r>
      <w:r w:rsidR="00F544A9" w:rsidRPr="00F544A9">
        <w:rPr>
          <w:rFonts w:ascii="Times New Roman" w:hAnsi="Times New Roman" w:cs="Times New Roman"/>
          <w:b/>
          <w:bCs/>
          <w:sz w:val="24"/>
          <w:szCs w:val="24"/>
        </w:rPr>
        <w:t xml:space="preserve"> Badania przed </w:t>
      </w:r>
      <w:r w:rsidR="008D025C" w:rsidRPr="00F544A9">
        <w:rPr>
          <w:rFonts w:ascii="Times New Roman" w:hAnsi="Times New Roman" w:cs="Times New Roman"/>
          <w:b/>
          <w:bCs/>
          <w:sz w:val="24"/>
          <w:szCs w:val="24"/>
        </w:rPr>
        <w:t>przyst</w:t>
      </w:r>
      <w:r w:rsidR="008D025C" w:rsidRPr="00F544A9">
        <w:rPr>
          <w:rFonts w:ascii="Times New Roman" w:hAnsi="Times New Roman" w:cs="Times New Roman"/>
          <w:sz w:val="24"/>
          <w:szCs w:val="24"/>
        </w:rPr>
        <w:t>ą</w:t>
      </w:r>
      <w:r w:rsidR="008D025C" w:rsidRPr="00F544A9">
        <w:rPr>
          <w:rFonts w:ascii="Times New Roman" w:hAnsi="Times New Roman" w:cs="Times New Roman"/>
          <w:b/>
          <w:bCs/>
          <w:sz w:val="24"/>
          <w:szCs w:val="24"/>
        </w:rPr>
        <w:t>pieniem</w:t>
      </w:r>
      <w:r w:rsidR="00F544A9" w:rsidRPr="00F544A9">
        <w:rPr>
          <w:rFonts w:ascii="Times New Roman" w:hAnsi="Times New Roman" w:cs="Times New Roman"/>
          <w:b/>
          <w:bCs/>
          <w:sz w:val="24"/>
          <w:szCs w:val="24"/>
        </w:rPr>
        <w:t xml:space="preserve"> do robót</w:t>
      </w:r>
    </w:p>
    <w:p w14:paraId="19646B4D"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Przed </w:t>
      </w:r>
      <w:r w:rsidR="00E54DD5" w:rsidRPr="00F544A9">
        <w:rPr>
          <w:rFonts w:ascii="Times New Roman" w:hAnsi="Times New Roman" w:cs="Times New Roman"/>
          <w:sz w:val="24"/>
          <w:szCs w:val="24"/>
        </w:rPr>
        <w:t>przystąpieniem</w:t>
      </w:r>
      <w:r w:rsidRPr="00F544A9">
        <w:rPr>
          <w:rFonts w:ascii="Times New Roman" w:hAnsi="Times New Roman" w:cs="Times New Roman"/>
          <w:sz w:val="24"/>
          <w:szCs w:val="24"/>
        </w:rPr>
        <w:t xml:space="preserve"> do robót Wykonawca powinien:</w:t>
      </w:r>
    </w:p>
    <w:p w14:paraId="3C752238"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 </w:t>
      </w:r>
      <w:r w:rsidR="00E54DD5" w:rsidRPr="00F544A9">
        <w:rPr>
          <w:rFonts w:ascii="Times New Roman" w:hAnsi="Times New Roman" w:cs="Times New Roman"/>
          <w:sz w:val="24"/>
          <w:szCs w:val="24"/>
        </w:rPr>
        <w:t>uzyskać</w:t>
      </w:r>
      <w:r w:rsidRPr="00F544A9">
        <w:rPr>
          <w:rFonts w:ascii="Times New Roman" w:hAnsi="Times New Roman" w:cs="Times New Roman"/>
          <w:sz w:val="24"/>
          <w:szCs w:val="24"/>
        </w:rPr>
        <w:t xml:space="preserve"> wymagane dokumenty, </w:t>
      </w:r>
      <w:r w:rsidR="008D025C" w:rsidRPr="00F544A9">
        <w:rPr>
          <w:rFonts w:ascii="Times New Roman" w:hAnsi="Times New Roman" w:cs="Times New Roman"/>
          <w:sz w:val="24"/>
          <w:szCs w:val="24"/>
        </w:rPr>
        <w:t>dopuszczające</w:t>
      </w:r>
      <w:r w:rsidRPr="00F544A9">
        <w:rPr>
          <w:rFonts w:ascii="Times New Roman" w:hAnsi="Times New Roman" w:cs="Times New Roman"/>
          <w:sz w:val="24"/>
          <w:szCs w:val="24"/>
        </w:rPr>
        <w:t xml:space="preserve"> wyroby budowlane do o</w:t>
      </w:r>
      <w:r w:rsidR="008D025C">
        <w:rPr>
          <w:rFonts w:ascii="Times New Roman" w:hAnsi="Times New Roman" w:cs="Times New Roman"/>
          <w:sz w:val="24"/>
          <w:szCs w:val="24"/>
        </w:rPr>
        <w:t xml:space="preserve">brotu </w:t>
      </w:r>
      <w:r w:rsidR="00FF65B3">
        <w:rPr>
          <w:rFonts w:ascii="Times New Roman" w:hAnsi="Times New Roman" w:cs="Times New Roman"/>
          <w:sz w:val="24"/>
          <w:szCs w:val="24"/>
        </w:rPr>
        <w:br/>
      </w:r>
      <w:r w:rsidR="008D025C">
        <w:rPr>
          <w:rFonts w:ascii="Times New Roman" w:hAnsi="Times New Roman" w:cs="Times New Roman"/>
          <w:sz w:val="24"/>
          <w:szCs w:val="24"/>
        </w:rPr>
        <w:t xml:space="preserve">i powszechnego stosowania </w:t>
      </w:r>
      <w:r w:rsidRPr="00F544A9">
        <w:rPr>
          <w:rFonts w:ascii="Times New Roman" w:hAnsi="Times New Roman" w:cs="Times New Roman"/>
          <w:sz w:val="24"/>
          <w:szCs w:val="24"/>
        </w:rPr>
        <w:t>(np. stwierdzenie o oznakowaniu materiału znakiem CE lub znakiem budowlanym B,</w:t>
      </w:r>
      <w:r w:rsidR="008D025C">
        <w:rPr>
          <w:rFonts w:ascii="Times New Roman" w:hAnsi="Times New Roman" w:cs="Times New Roman"/>
          <w:sz w:val="24"/>
          <w:szCs w:val="24"/>
        </w:rPr>
        <w:t xml:space="preserve"> certyfikaty, </w:t>
      </w:r>
      <w:r w:rsidRPr="00F544A9">
        <w:rPr>
          <w:rFonts w:ascii="Times New Roman" w:hAnsi="Times New Roman" w:cs="Times New Roman"/>
          <w:sz w:val="24"/>
          <w:szCs w:val="24"/>
        </w:rPr>
        <w:t xml:space="preserve">deklaracje </w:t>
      </w:r>
      <w:r w:rsidR="008D025C" w:rsidRPr="00F544A9">
        <w:rPr>
          <w:rFonts w:ascii="Times New Roman" w:hAnsi="Times New Roman" w:cs="Times New Roman"/>
          <w:sz w:val="24"/>
          <w:szCs w:val="24"/>
        </w:rPr>
        <w:t>zgodności</w:t>
      </w:r>
      <w:r w:rsidR="008D025C">
        <w:rPr>
          <w:rFonts w:ascii="Times New Roman" w:hAnsi="Times New Roman" w:cs="Times New Roman"/>
          <w:sz w:val="24"/>
          <w:szCs w:val="24"/>
        </w:rPr>
        <w:t>, aprobaty techniczne,</w:t>
      </w:r>
      <w:r w:rsidRPr="00F544A9">
        <w:rPr>
          <w:rFonts w:ascii="Times New Roman" w:hAnsi="Times New Roman" w:cs="Times New Roman"/>
          <w:sz w:val="24"/>
          <w:szCs w:val="24"/>
        </w:rPr>
        <w:t xml:space="preserve"> ba</w:t>
      </w:r>
      <w:r w:rsidR="008D025C">
        <w:rPr>
          <w:rFonts w:ascii="Times New Roman" w:hAnsi="Times New Roman" w:cs="Times New Roman"/>
          <w:sz w:val="24"/>
          <w:szCs w:val="24"/>
        </w:rPr>
        <w:t xml:space="preserve">dania materiałów wykonane przez </w:t>
      </w:r>
      <w:r w:rsidRPr="00F544A9">
        <w:rPr>
          <w:rFonts w:ascii="Times New Roman" w:hAnsi="Times New Roman" w:cs="Times New Roman"/>
          <w:sz w:val="24"/>
          <w:szCs w:val="24"/>
        </w:rPr>
        <w:t>dostawców itp.),</w:t>
      </w:r>
    </w:p>
    <w:p w14:paraId="74AE8F7D" w14:textId="77777777" w:rsidR="008D025C"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w:t>
      </w:r>
      <w:r w:rsidR="008D025C">
        <w:rPr>
          <w:rFonts w:ascii="Times New Roman" w:hAnsi="Times New Roman" w:cs="Times New Roman"/>
          <w:sz w:val="24"/>
          <w:szCs w:val="24"/>
        </w:rPr>
        <w:t xml:space="preserve"> </w:t>
      </w:r>
      <w:r w:rsidR="008D025C" w:rsidRPr="00F544A9">
        <w:rPr>
          <w:rFonts w:ascii="Times New Roman" w:hAnsi="Times New Roman" w:cs="Times New Roman"/>
          <w:sz w:val="24"/>
          <w:szCs w:val="24"/>
        </w:rPr>
        <w:t>wykonać</w:t>
      </w:r>
      <w:r w:rsidRPr="00F544A9">
        <w:rPr>
          <w:rFonts w:ascii="Times New Roman" w:hAnsi="Times New Roman" w:cs="Times New Roman"/>
          <w:sz w:val="24"/>
          <w:szCs w:val="24"/>
        </w:rPr>
        <w:t xml:space="preserve"> własne badania </w:t>
      </w:r>
      <w:r w:rsidR="008D025C" w:rsidRPr="00F544A9">
        <w:rPr>
          <w:rFonts w:ascii="Times New Roman" w:hAnsi="Times New Roman" w:cs="Times New Roman"/>
          <w:sz w:val="24"/>
          <w:szCs w:val="24"/>
        </w:rPr>
        <w:t>właściwości</w:t>
      </w:r>
      <w:r w:rsidRPr="00F544A9">
        <w:rPr>
          <w:rFonts w:ascii="Times New Roman" w:hAnsi="Times New Roman" w:cs="Times New Roman"/>
          <w:sz w:val="24"/>
          <w:szCs w:val="24"/>
        </w:rPr>
        <w:t xml:space="preserve"> materiałów pr</w:t>
      </w:r>
      <w:r w:rsidR="008D025C">
        <w:rPr>
          <w:rFonts w:ascii="Times New Roman" w:hAnsi="Times New Roman" w:cs="Times New Roman"/>
          <w:sz w:val="24"/>
          <w:szCs w:val="24"/>
        </w:rPr>
        <w:t>zeznaczonych do wykonania robót.</w:t>
      </w:r>
    </w:p>
    <w:p w14:paraId="67C3A3BF"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Wszystkie dokumenty o</w:t>
      </w:r>
      <w:r w:rsidR="008D025C">
        <w:rPr>
          <w:rFonts w:ascii="Times New Roman" w:hAnsi="Times New Roman" w:cs="Times New Roman"/>
          <w:sz w:val="24"/>
          <w:szCs w:val="24"/>
        </w:rPr>
        <w:t>raz wyniki badań</w:t>
      </w:r>
      <w:r w:rsidRPr="00F544A9">
        <w:rPr>
          <w:rFonts w:ascii="Times New Roman" w:hAnsi="Times New Roman" w:cs="Times New Roman"/>
          <w:sz w:val="24"/>
          <w:szCs w:val="24"/>
        </w:rPr>
        <w:t xml:space="preserve"> Wykonawca przedstawia </w:t>
      </w:r>
      <w:r w:rsidR="008D025C">
        <w:rPr>
          <w:rFonts w:ascii="Times New Roman" w:hAnsi="Times New Roman" w:cs="Times New Roman"/>
          <w:sz w:val="24"/>
          <w:szCs w:val="24"/>
        </w:rPr>
        <w:t>Zamawiającemu</w:t>
      </w:r>
      <w:r w:rsidRPr="00F544A9">
        <w:rPr>
          <w:rFonts w:ascii="Times New Roman" w:hAnsi="Times New Roman" w:cs="Times New Roman"/>
          <w:sz w:val="24"/>
          <w:szCs w:val="24"/>
        </w:rPr>
        <w:t xml:space="preserve"> do akceptacji.</w:t>
      </w:r>
    </w:p>
    <w:p w14:paraId="576DC19C" w14:textId="77777777" w:rsidR="00F544A9" w:rsidRDefault="00D9760C" w:rsidP="00680EB6">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6.3</w:t>
      </w:r>
      <w:r w:rsidR="00F544A9" w:rsidRPr="00F544A9">
        <w:rPr>
          <w:rFonts w:ascii="Times New Roman" w:hAnsi="Times New Roman" w:cs="Times New Roman"/>
          <w:b/>
          <w:bCs/>
          <w:sz w:val="24"/>
          <w:szCs w:val="24"/>
        </w:rPr>
        <w:t xml:space="preserve"> Badania w czasie robót</w:t>
      </w:r>
    </w:p>
    <w:p w14:paraId="28A954BE" w14:textId="77777777" w:rsidR="00F544A9" w:rsidRPr="0084215D" w:rsidRDefault="00D9760C" w:rsidP="00680EB6">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bCs/>
          <w:sz w:val="24"/>
          <w:szCs w:val="24"/>
        </w:rPr>
        <w:t>6.3.1</w:t>
      </w:r>
      <w:r w:rsidR="00F544A9" w:rsidRPr="0084215D">
        <w:rPr>
          <w:rFonts w:ascii="Times New Roman" w:hAnsi="Times New Roman" w:cs="Times New Roman"/>
          <w:b/>
          <w:bCs/>
          <w:sz w:val="24"/>
          <w:szCs w:val="24"/>
        </w:rPr>
        <w:t xml:space="preserve"> </w:t>
      </w:r>
      <w:r w:rsidR="00F544A9" w:rsidRPr="0084215D">
        <w:rPr>
          <w:rFonts w:ascii="Times New Roman" w:hAnsi="Times New Roman" w:cs="Times New Roman"/>
          <w:b/>
          <w:sz w:val="24"/>
          <w:szCs w:val="24"/>
        </w:rPr>
        <w:t>Uwagi ogólne</w:t>
      </w:r>
    </w:p>
    <w:p w14:paraId="0324B30D"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Badania </w:t>
      </w:r>
      <w:r w:rsidR="003707F3" w:rsidRPr="00F544A9">
        <w:rPr>
          <w:rFonts w:ascii="Times New Roman" w:hAnsi="Times New Roman" w:cs="Times New Roman"/>
          <w:sz w:val="24"/>
          <w:szCs w:val="24"/>
        </w:rPr>
        <w:t>dzielą</w:t>
      </w:r>
      <w:r w:rsidRPr="00F544A9">
        <w:rPr>
          <w:rFonts w:ascii="Times New Roman" w:hAnsi="Times New Roman" w:cs="Times New Roman"/>
          <w:sz w:val="24"/>
          <w:szCs w:val="24"/>
        </w:rPr>
        <w:t xml:space="preserve"> </w:t>
      </w:r>
      <w:r w:rsidR="003707F3" w:rsidRPr="00F544A9">
        <w:rPr>
          <w:rFonts w:ascii="Times New Roman" w:hAnsi="Times New Roman" w:cs="Times New Roman"/>
          <w:sz w:val="24"/>
          <w:szCs w:val="24"/>
        </w:rPr>
        <w:t>się</w:t>
      </w:r>
      <w:r w:rsidRPr="00F544A9">
        <w:rPr>
          <w:rFonts w:ascii="Times New Roman" w:hAnsi="Times New Roman" w:cs="Times New Roman"/>
          <w:sz w:val="24"/>
          <w:szCs w:val="24"/>
        </w:rPr>
        <w:t xml:space="preserve"> na:</w:t>
      </w:r>
    </w:p>
    <w:p w14:paraId="31F5ABC7"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badania wykonawcy (w ramach własnego nadzoru),</w:t>
      </w:r>
    </w:p>
    <w:p w14:paraId="38CBB1A9"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badania kontrolne (w ramach n</w:t>
      </w:r>
      <w:r w:rsidR="003707F3">
        <w:rPr>
          <w:rFonts w:ascii="Times New Roman" w:hAnsi="Times New Roman" w:cs="Times New Roman"/>
          <w:sz w:val="24"/>
          <w:szCs w:val="24"/>
        </w:rPr>
        <w:t xml:space="preserve">adzoru </w:t>
      </w:r>
      <w:r w:rsidR="00AD4218">
        <w:rPr>
          <w:rFonts w:ascii="Times New Roman" w:hAnsi="Times New Roman" w:cs="Times New Roman"/>
          <w:sz w:val="24"/>
          <w:szCs w:val="24"/>
        </w:rPr>
        <w:t>Zamawiającego</w:t>
      </w:r>
      <w:r w:rsidRPr="00F544A9">
        <w:rPr>
          <w:rFonts w:ascii="Times New Roman" w:hAnsi="Times New Roman" w:cs="Times New Roman"/>
          <w:sz w:val="24"/>
          <w:szCs w:val="24"/>
        </w:rPr>
        <w:t>).</w:t>
      </w:r>
    </w:p>
    <w:p w14:paraId="796B6BFE" w14:textId="77777777" w:rsidR="00F544A9" w:rsidRPr="00A16111" w:rsidRDefault="00D9760C" w:rsidP="00680EB6">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bCs/>
          <w:sz w:val="24"/>
          <w:szCs w:val="24"/>
        </w:rPr>
        <w:t>6.3.2</w:t>
      </w:r>
      <w:r w:rsidR="00F544A9" w:rsidRPr="00A16111">
        <w:rPr>
          <w:rFonts w:ascii="Times New Roman" w:hAnsi="Times New Roman" w:cs="Times New Roman"/>
          <w:b/>
          <w:bCs/>
          <w:sz w:val="24"/>
          <w:szCs w:val="24"/>
        </w:rPr>
        <w:t xml:space="preserve"> </w:t>
      </w:r>
      <w:r w:rsidR="00F544A9" w:rsidRPr="00A16111">
        <w:rPr>
          <w:rFonts w:ascii="Times New Roman" w:hAnsi="Times New Roman" w:cs="Times New Roman"/>
          <w:b/>
          <w:sz w:val="24"/>
          <w:szCs w:val="24"/>
        </w:rPr>
        <w:t>Badania Wykonawcy</w:t>
      </w:r>
    </w:p>
    <w:p w14:paraId="291AFA0B" w14:textId="77777777" w:rsidR="00F544A9" w:rsidRPr="00A16111"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Badania Wykonawcy </w:t>
      </w:r>
      <w:r w:rsidR="003707F3" w:rsidRPr="00F544A9">
        <w:rPr>
          <w:rFonts w:ascii="Times New Roman" w:hAnsi="Times New Roman" w:cs="Times New Roman"/>
          <w:sz w:val="24"/>
          <w:szCs w:val="24"/>
        </w:rPr>
        <w:t>są</w:t>
      </w:r>
      <w:r w:rsidRPr="00F544A9">
        <w:rPr>
          <w:rFonts w:ascii="Times New Roman" w:hAnsi="Times New Roman" w:cs="Times New Roman"/>
          <w:sz w:val="24"/>
          <w:szCs w:val="24"/>
        </w:rPr>
        <w:t xml:space="preserve"> wykonywane przez </w:t>
      </w:r>
      <w:r w:rsidR="003707F3" w:rsidRPr="00F544A9">
        <w:rPr>
          <w:rFonts w:ascii="Times New Roman" w:hAnsi="Times New Roman" w:cs="Times New Roman"/>
          <w:sz w:val="24"/>
          <w:szCs w:val="24"/>
        </w:rPr>
        <w:t>Wykonawcę</w:t>
      </w:r>
      <w:r w:rsidR="002C4B4F">
        <w:rPr>
          <w:rFonts w:ascii="Times New Roman" w:hAnsi="Times New Roman" w:cs="Times New Roman"/>
          <w:sz w:val="24"/>
          <w:szCs w:val="24"/>
        </w:rPr>
        <w:t xml:space="preserve"> lub jego zleceniobiorców celem </w:t>
      </w:r>
      <w:r w:rsidRPr="00F544A9">
        <w:rPr>
          <w:rFonts w:ascii="Times New Roman" w:hAnsi="Times New Roman" w:cs="Times New Roman"/>
          <w:sz w:val="24"/>
          <w:szCs w:val="24"/>
        </w:rPr>
        <w:t xml:space="preserve">sprawdzenia, czy </w:t>
      </w:r>
      <w:r w:rsidR="003707F3" w:rsidRPr="00F544A9">
        <w:rPr>
          <w:rFonts w:ascii="Times New Roman" w:hAnsi="Times New Roman" w:cs="Times New Roman"/>
          <w:sz w:val="24"/>
          <w:szCs w:val="24"/>
        </w:rPr>
        <w:t>jakość</w:t>
      </w:r>
      <w:r w:rsidRPr="00F544A9">
        <w:rPr>
          <w:rFonts w:ascii="Times New Roman" w:hAnsi="Times New Roman" w:cs="Times New Roman"/>
          <w:sz w:val="24"/>
          <w:szCs w:val="24"/>
        </w:rPr>
        <w:t xml:space="preserve"> materiałów budowlanych (mieszanek mineralno-asfaltowych i ich składników,</w:t>
      </w:r>
      <w:r w:rsidR="003707F3">
        <w:rPr>
          <w:rFonts w:ascii="Times New Roman" w:hAnsi="Times New Roman" w:cs="Times New Roman"/>
          <w:sz w:val="24"/>
          <w:szCs w:val="24"/>
        </w:rPr>
        <w:t xml:space="preserve"> lepiszczy,</w:t>
      </w:r>
      <w:r w:rsidRPr="00F544A9">
        <w:rPr>
          <w:rFonts w:ascii="Times New Roman" w:hAnsi="Times New Roman" w:cs="Times New Roman"/>
          <w:sz w:val="24"/>
          <w:szCs w:val="24"/>
        </w:rPr>
        <w:t xml:space="preserve"> materiałów do </w:t>
      </w:r>
      <w:r w:rsidR="003707F3" w:rsidRPr="00F544A9">
        <w:rPr>
          <w:rFonts w:ascii="Times New Roman" w:hAnsi="Times New Roman" w:cs="Times New Roman"/>
          <w:sz w:val="24"/>
          <w:szCs w:val="24"/>
        </w:rPr>
        <w:t>uszczelnień</w:t>
      </w:r>
      <w:r w:rsidRPr="00F544A9">
        <w:rPr>
          <w:rFonts w:ascii="Times New Roman" w:hAnsi="Times New Roman" w:cs="Times New Roman"/>
          <w:sz w:val="24"/>
          <w:szCs w:val="24"/>
        </w:rPr>
        <w:t xml:space="preserve"> itp.) oraz gotowej warstwy (wbudowan</w:t>
      </w:r>
      <w:r w:rsidR="002C4B4F">
        <w:rPr>
          <w:rFonts w:ascii="Times New Roman" w:hAnsi="Times New Roman" w:cs="Times New Roman"/>
          <w:sz w:val="24"/>
          <w:szCs w:val="24"/>
        </w:rPr>
        <w:t xml:space="preserve">e warstwy asfaltowe, połączenia </w:t>
      </w:r>
      <w:r w:rsidRPr="00F544A9">
        <w:rPr>
          <w:rFonts w:ascii="Times New Roman" w:hAnsi="Times New Roman" w:cs="Times New Roman"/>
          <w:sz w:val="24"/>
          <w:szCs w:val="24"/>
        </w:rPr>
        <w:t xml:space="preserve">itp.) </w:t>
      </w:r>
      <w:r w:rsidR="002C4B4F" w:rsidRPr="00F544A9">
        <w:rPr>
          <w:rFonts w:ascii="Times New Roman" w:hAnsi="Times New Roman" w:cs="Times New Roman"/>
          <w:sz w:val="24"/>
          <w:szCs w:val="24"/>
        </w:rPr>
        <w:t>spełniają</w:t>
      </w:r>
      <w:r w:rsidRPr="00F544A9">
        <w:rPr>
          <w:rFonts w:ascii="Times New Roman" w:hAnsi="Times New Roman" w:cs="Times New Roman"/>
          <w:sz w:val="24"/>
          <w:szCs w:val="24"/>
        </w:rPr>
        <w:t xml:space="preserve"> wymagania </w:t>
      </w:r>
      <w:r w:rsidR="002C4B4F" w:rsidRPr="00F544A9">
        <w:rPr>
          <w:rFonts w:ascii="Times New Roman" w:hAnsi="Times New Roman" w:cs="Times New Roman"/>
          <w:sz w:val="24"/>
          <w:szCs w:val="24"/>
        </w:rPr>
        <w:t>określone</w:t>
      </w:r>
      <w:r w:rsidRPr="00F544A9">
        <w:rPr>
          <w:rFonts w:ascii="Times New Roman" w:hAnsi="Times New Roman" w:cs="Times New Roman"/>
          <w:sz w:val="24"/>
          <w:szCs w:val="24"/>
        </w:rPr>
        <w:t xml:space="preserve"> w </w:t>
      </w:r>
      <w:r w:rsidR="002C4B4F">
        <w:rPr>
          <w:rFonts w:ascii="Times New Roman" w:hAnsi="Times New Roman" w:cs="Times New Roman"/>
          <w:sz w:val="24"/>
          <w:szCs w:val="24"/>
        </w:rPr>
        <w:t xml:space="preserve">umowie. </w:t>
      </w:r>
      <w:r w:rsidRPr="00F544A9">
        <w:rPr>
          <w:rFonts w:ascii="Times New Roman" w:hAnsi="Times New Roman" w:cs="Times New Roman"/>
          <w:sz w:val="24"/>
          <w:szCs w:val="24"/>
        </w:rPr>
        <w:t xml:space="preserve">Wykonawca powinien </w:t>
      </w:r>
      <w:r w:rsidR="002C4B4F" w:rsidRPr="00F544A9">
        <w:rPr>
          <w:rFonts w:ascii="Times New Roman" w:hAnsi="Times New Roman" w:cs="Times New Roman"/>
          <w:sz w:val="24"/>
          <w:szCs w:val="24"/>
        </w:rPr>
        <w:t>wykonywać</w:t>
      </w:r>
      <w:r w:rsidRPr="00F544A9">
        <w:rPr>
          <w:rFonts w:ascii="Times New Roman" w:hAnsi="Times New Roman" w:cs="Times New Roman"/>
          <w:sz w:val="24"/>
          <w:szCs w:val="24"/>
        </w:rPr>
        <w:t xml:space="preserve"> te badania podczas realizacji </w:t>
      </w:r>
      <w:r w:rsidR="002C4B4F">
        <w:rPr>
          <w:rFonts w:ascii="Times New Roman" w:hAnsi="Times New Roman" w:cs="Times New Roman"/>
          <w:sz w:val="24"/>
          <w:szCs w:val="24"/>
        </w:rPr>
        <w:t xml:space="preserve">umowy, z niezbędną starannością </w:t>
      </w:r>
      <w:r w:rsidR="00FF65B3">
        <w:rPr>
          <w:rFonts w:ascii="Times New Roman" w:hAnsi="Times New Roman" w:cs="Times New Roman"/>
          <w:sz w:val="24"/>
          <w:szCs w:val="24"/>
        </w:rPr>
        <w:br/>
      </w:r>
      <w:r w:rsidRPr="00F544A9">
        <w:rPr>
          <w:rFonts w:ascii="Times New Roman" w:hAnsi="Times New Roman" w:cs="Times New Roman"/>
          <w:sz w:val="24"/>
          <w:szCs w:val="24"/>
        </w:rPr>
        <w:t xml:space="preserve">i w wymaganym zakresie. </w:t>
      </w:r>
      <w:r w:rsidR="002C4B4F">
        <w:rPr>
          <w:rFonts w:ascii="Times New Roman" w:hAnsi="Times New Roman" w:cs="Times New Roman"/>
          <w:sz w:val="24"/>
          <w:szCs w:val="24"/>
        </w:rPr>
        <w:t xml:space="preserve">W razie stwierdzenia uchybień w </w:t>
      </w:r>
      <w:r w:rsidRPr="00F544A9">
        <w:rPr>
          <w:rFonts w:ascii="Times New Roman" w:hAnsi="Times New Roman" w:cs="Times New Roman"/>
          <w:sz w:val="24"/>
          <w:szCs w:val="24"/>
        </w:rPr>
        <w:t xml:space="preserve">stosunku do </w:t>
      </w:r>
      <w:r w:rsidR="002C4B4F" w:rsidRPr="00F544A9">
        <w:rPr>
          <w:rFonts w:ascii="Times New Roman" w:hAnsi="Times New Roman" w:cs="Times New Roman"/>
          <w:sz w:val="24"/>
          <w:szCs w:val="24"/>
        </w:rPr>
        <w:t>wymagań</w:t>
      </w:r>
      <w:r w:rsidRPr="00F544A9">
        <w:rPr>
          <w:rFonts w:ascii="Times New Roman" w:hAnsi="Times New Roman" w:cs="Times New Roman"/>
          <w:sz w:val="24"/>
          <w:szCs w:val="24"/>
        </w:rPr>
        <w:t xml:space="preserve"> </w:t>
      </w:r>
      <w:r w:rsidR="002C4B4F">
        <w:rPr>
          <w:rFonts w:ascii="Times New Roman" w:hAnsi="Times New Roman" w:cs="Times New Roman"/>
          <w:sz w:val="24"/>
          <w:szCs w:val="24"/>
        </w:rPr>
        <w:t>umowy</w:t>
      </w:r>
      <w:r w:rsidRPr="00F544A9">
        <w:rPr>
          <w:rFonts w:ascii="Times New Roman" w:hAnsi="Times New Roman" w:cs="Times New Roman"/>
          <w:sz w:val="24"/>
          <w:szCs w:val="24"/>
        </w:rPr>
        <w:t xml:space="preserve">, ich przyczyny </w:t>
      </w:r>
      <w:r w:rsidR="002C4B4F" w:rsidRPr="00F544A9">
        <w:rPr>
          <w:rFonts w:ascii="Times New Roman" w:hAnsi="Times New Roman" w:cs="Times New Roman"/>
          <w:sz w:val="24"/>
          <w:szCs w:val="24"/>
        </w:rPr>
        <w:t>należy</w:t>
      </w:r>
      <w:r w:rsidRPr="00F544A9">
        <w:rPr>
          <w:rFonts w:ascii="Times New Roman" w:hAnsi="Times New Roman" w:cs="Times New Roman"/>
          <w:sz w:val="24"/>
          <w:szCs w:val="24"/>
        </w:rPr>
        <w:t xml:space="preserve"> niezwłocznie </w:t>
      </w:r>
      <w:r w:rsidR="002C4B4F" w:rsidRPr="00F544A9">
        <w:rPr>
          <w:rFonts w:ascii="Times New Roman" w:hAnsi="Times New Roman" w:cs="Times New Roman"/>
          <w:sz w:val="24"/>
          <w:szCs w:val="24"/>
        </w:rPr>
        <w:t>usunąć</w:t>
      </w:r>
      <w:r w:rsidR="002C4B4F">
        <w:rPr>
          <w:rFonts w:ascii="Times New Roman" w:hAnsi="Times New Roman" w:cs="Times New Roman"/>
          <w:sz w:val="24"/>
          <w:szCs w:val="24"/>
        </w:rPr>
        <w:t>. Wyniki badań</w:t>
      </w:r>
      <w:r w:rsidRPr="00F544A9">
        <w:rPr>
          <w:rFonts w:ascii="Times New Roman" w:hAnsi="Times New Roman" w:cs="Times New Roman"/>
          <w:sz w:val="24"/>
          <w:szCs w:val="24"/>
        </w:rPr>
        <w:t xml:space="preserve"> Wykonawcy </w:t>
      </w:r>
      <w:r w:rsidR="002C4B4F" w:rsidRPr="00F544A9">
        <w:rPr>
          <w:rFonts w:ascii="Times New Roman" w:hAnsi="Times New Roman" w:cs="Times New Roman"/>
          <w:sz w:val="24"/>
          <w:szCs w:val="24"/>
        </w:rPr>
        <w:t>należy</w:t>
      </w:r>
      <w:r w:rsidRPr="00F544A9">
        <w:rPr>
          <w:rFonts w:ascii="Times New Roman" w:hAnsi="Times New Roman" w:cs="Times New Roman"/>
          <w:sz w:val="24"/>
          <w:szCs w:val="24"/>
        </w:rPr>
        <w:t xml:space="preserve"> </w:t>
      </w:r>
      <w:r w:rsidR="002C4B4F" w:rsidRPr="00F544A9">
        <w:rPr>
          <w:rFonts w:ascii="Times New Roman" w:hAnsi="Times New Roman" w:cs="Times New Roman"/>
          <w:sz w:val="24"/>
          <w:szCs w:val="24"/>
        </w:rPr>
        <w:t>przekazywać</w:t>
      </w:r>
      <w:r w:rsidRPr="00F544A9">
        <w:rPr>
          <w:rFonts w:ascii="Times New Roman" w:hAnsi="Times New Roman" w:cs="Times New Roman"/>
          <w:sz w:val="24"/>
          <w:szCs w:val="24"/>
        </w:rPr>
        <w:t xml:space="preserve"> </w:t>
      </w:r>
      <w:r w:rsidR="002C4B4F">
        <w:rPr>
          <w:rFonts w:ascii="Times New Roman" w:hAnsi="Times New Roman" w:cs="Times New Roman"/>
          <w:sz w:val="24"/>
          <w:szCs w:val="24"/>
        </w:rPr>
        <w:t xml:space="preserve">Zamawiającemu. Zamawiający może </w:t>
      </w:r>
      <w:r w:rsidR="002C4B4F" w:rsidRPr="00F544A9">
        <w:rPr>
          <w:rFonts w:ascii="Times New Roman" w:hAnsi="Times New Roman" w:cs="Times New Roman"/>
          <w:sz w:val="24"/>
          <w:szCs w:val="24"/>
        </w:rPr>
        <w:t>zdecydować</w:t>
      </w:r>
      <w:r w:rsidRPr="00F544A9">
        <w:rPr>
          <w:rFonts w:ascii="Times New Roman" w:hAnsi="Times New Roman" w:cs="Times New Roman"/>
          <w:sz w:val="24"/>
          <w:szCs w:val="24"/>
        </w:rPr>
        <w:t xml:space="preserve"> o dokonaniu odbioru na podstawie </w:t>
      </w:r>
      <w:r w:rsidR="002C4B4F">
        <w:rPr>
          <w:rFonts w:ascii="Times New Roman" w:hAnsi="Times New Roman" w:cs="Times New Roman"/>
          <w:sz w:val="24"/>
          <w:szCs w:val="24"/>
        </w:rPr>
        <w:t>badań</w:t>
      </w:r>
      <w:r w:rsidRPr="00F544A9">
        <w:rPr>
          <w:rFonts w:ascii="Times New Roman" w:hAnsi="Times New Roman" w:cs="Times New Roman"/>
          <w:sz w:val="24"/>
          <w:szCs w:val="24"/>
        </w:rPr>
        <w:t xml:space="preserve"> Wykonawcy. W razie </w:t>
      </w:r>
      <w:r w:rsidR="002C4B4F" w:rsidRPr="00F544A9">
        <w:rPr>
          <w:rFonts w:ascii="Times New Roman" w:hAnsi="Times New Roman" w:cs="Times New Roman"/>
          <w:sz w:val="24"/>
          <w:szCs w:val="24"/>
        </w:rPr>
        <w:t>zastrzeżeń</w:t>
      </w:r>
      <w:r w:rsidRPr="00F544A9">
        <w:rPr>
          <w:rFonts w:ascii="Times New Roman" w:hAnsi="Times New Roman" w:cs="Times New Roman"/>
          <w:sz w:val="24"/>
          <w:szCs w:val="24"/>
        </w:rPr>
        <w:t xml:space="preserve"> </w:t>
      </w:r>
      <w:r w:rsidR="002C4B4F">
        <w:rPr>
          <w:rFonts w:ascii="Times New Roman" w:hAnsi="Times New Roman" w:cs="Times New Roman"/>
          <w:sz w:val="24"/>
          <w:szCs w:val="24"/>
        </w:rPr>
        <w:t xml:space="preserve">Zamawiający może </w:t>
      </w:r>
      <w:r w:rsidR="002C4B4F" w:rsidRPr="00F544A9">
        <w:rPr>
          <w:rFonts w:ascii="Times New Roman" w:hAnsi="Times New Roman" w:cs="Times New Roman"/>
          <w:sz w:val="24"/>
          <w:szCs w:val="24"/>
        </w:rPr>
        <w:t>przeprowadzić</w:t>
      </w:r>
      <w:r w:rsidRPr="00F544A9">
        <w:rPr>
          <w:rFonts w:ascii="Times New Roman" w:hAnsi="Times New Roman" w:cs="Times New Roman"/>
          <w:sz w:val="24"/>
          <w:szCs w:val="24"/>
        </w:rPr>
        <w:t xml:space="preserve"> badania kontrolne według p</w:t>
      </w:r>
      <w:r w:rsidR="002C4B4F">
        <w:rPr>
          <w:rFonts w:ascii="Times New Roman" w:hAnsi="Times New Roman" w:cs="Times New Roman"/>
          <w:sz w:val="24"/>
          <w:szCs w:val="24"/>
        </w:rPr>
        <w:t>un</w:t>
      </w:r>
      <w:r w:rsidRPr="00F544A9">
        <w:rPr>
          <w:rFonts w:ascii="Times New Roman" w:hAnsi="Times New Roman" w:cs="Times New Roman"/>
          <w:sz w:val="24"/>
          <w:szCs w:val="24"/>
        </w:rPr>
        <w:t xml:space="preserve">ktu </w:t>
      </w:r>
      <w:r w:rsidRPr="00A16111">
        <w:rPr>
          <w:rFonts w:ascii="Times New Roman" w:hAnsi="Times New Roman" w:cs="Times New Roman"/>
          <w:sz w:val="24"/>
          <w:szCs w:val="24"/>
        </w:rPr>
        <w:t>6.3.3.</w:t>
      </w:r>
    </w:p>
    <w:p w14:paraId="0AF73AC3"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Zakres bada</w:t>
      </w:r>
      <w:r w:rsidR="002C4B4F">
        <w:rPr>
          <w:rFonts w:ascii="Times New Roman" w:hAnsi="Times New Roman" w:cs="Times New Roman"/>
          <w:sz w:val="24"/>
          <w:szCs w:val="24"/>
        </w:rPr>
        <w:t>ń</w:t>
      </w:r>
      <w:r w:rsidRPr="00F544A9">
        <w:rPr>
          <w:rFonts w:ascii="Times New Roman" w:hAnsi="Times New Roman" w:cs="Times New Roman"/>
          <w:sz w:val="24"/>
          <w:szCs w:val="24"/>
        </w:rPr>
        <w:t xml:space="preserve"> Wykonawcy </w:t>
      </w:r>
      <w:r w:rsidR="002C4B4F" w:rsidRPr="00F544A9">
        <w:rPr>
          <w:rFonts w:ascii="Times New Roman" w:hAnsi="Times New Roman" w:cs="Times New Roman"/>
          <w:sz w:val="24"/>
          <w:szCs w:val="24"/>
        </w:rPr>
        <w:t>związany</w:t>
      </w:r>
      <w:r w:rsidRPr="00F544A9">
        <w:rPr>
          <w:rFonts w:ascii="Times New Roman" w:hAnsi="Times New Roman" w:cs="Times New Roman"/>
          <w:sz w:val="24"/>
          <w:szCs w:val="24"/>
        </w:rPr>
        <w:t xml:space="preserve"> z wykonywaniem nawierzchni:</w:t>
      </w:r>
    </w:p>
    <w:p w14:paraId="4995F83F"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lastRenderedPageBreak/>
        <w:t>– pomiar temperatury powietrza,</w:t>
      </w:r>
    </w:p>
    <w:p w14:paraId="19616593"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pomiar temperatury mieszanki mineralno-asfaltowej podczas wykonywania nawierzchni (</w:t>
      </w:r>
      <w:r w:rsidR="008D025C">
        <w:rPr>
          <w:rFonts w:ascii="Times New Roman" w:hAnsi="Times New Roman" w:cs="Times New Roman"/>
          <w:sz w:val="24"/>
          <w:szCs w:val="24"/>
        </w:rPr>
        <w:t xml:space="preserve">wg PN-EN </w:t>
      </w:r>
      <w:r w:rsidR="00AD4218">
        <w:rPr>
          <w:rFonts w:ascii="Times New Roman" w:hAnsi="Times New Roman" w:cs="Times New Roman"/>
          <w:sz w:val="24"/>
          <w:szCs w:val="24"/>
        </w:rPr>
        <w:t>12697-13</w:t>
      </w:r>
      <w:r w:rsidRPr="00F544A9">
        <w:rPr>
          <w:rFonts w:ascii="Times New Roman" w:hAnsi="Times New Roman" w:cs="Times New Roman"/>
          <w:sz w:val="24"/>
          <w:szCs w:val="24"/>
        </w:rPr>
        <w:t>),</w:t>
      </w:r>
    </w:p>
    <w:p w14:paraId="48828654"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ocena wizualna mieszanki mineralno-asfaltowej,</w:t>
      </w:r>
    </w:p>
    <w:p w14:paraId="52681AC2"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 wykaz </w:t>
      </w:r>
      <w:r w:rsidR="002C4B4F" w:rsidRPr="00F544A9">
        <w:rPr>
          <w:rFonts w:ascii="Times New Roman" w:hAnsi="Times New Roman" w:cs="Times New Roman"/>
          <w:sz w:val="24"/>
          <w:szCs w:val="24"/>
        </w:rPr>
        <w:t>ilości</w:t>
      </w:r>
      <w:r w:rsidRPr="00F544A9">
        <w:rPr>
          <w:rFonts w:ascii="Times New Roman" w:hAnsi="Times New Roman" w:cs="Times New Roman"/>
          <w:sz w:val="24"/>
          <w:szCs w:val="24"/>
        </w:rPr>
        <w:t xml:space="preserve"> materiałów lub </w:t>
      </w:r>
      <w:r w:rsidR="002C4B4F" w:rsidRPr="00F544A9">
        <w:rPr>
          <w:rFonts w:ascii="Times New Roman" w:hAnsi="Times New Roman" w:cs="Times New Roman"/>
          <w:sz w:val="24"/>
          <w:szCs w:val="24"/>
        </w:rPr>
        <w:t>grubości</w:t>
      </w:r>
      <w:r w:rsidRPr="00F544A9">
        <w:rPr>
          <w:rFonts w:ascii="Times New Roman" w:hAnsi="Times New Roman" w:cs="Times New Roman"/>
          <w:sz w:val="24"/>
          <w:szCs w:val="24"/>
        </w:rPr>
        <w:t xml:space="preserve"> wykonanej warstwy,</w:t>
      </w:r>
    </w:p>
    <w:p w14:paraId="7ED760EF"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pomiar spadku poprzecznego warstwy asfaltowej,</w:t>
      </w:r>
    </w:p>
    <w:p w14:paraId="27AEB693"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 pomiar </w:t>
      </w:r>
      <w:r w:rsidR="002C4B4F" w:rsidRPr="00F544A9">
        <w:rPr>
          <w:rFonts w:ascii="Times New Roman" w:hAnsi="Times New Roman" w:cs="Times New Roman"/>
          <w:sz w:val="24"/>
          <w:szCs w:val="24"/>
        </w:rPr>
        <w:t>równości</w:t>
      </w:r>
      <w:r w:rsidRPr="00F544A9">
        <w:rPr>
          <w:rFonts w:ascii="Times New Roman" w:hAnsi="Times New Roman" w:cs="Times New Roman"/>
          <w:sz w:val="24"/>
          <w:szCs w:val="24"/>
        </w:rPr>
        <w:t xml:space="preserve"> warstwy asfaltowej (wg p</w:t>
      </w:r>
      <w:r w:rsidR="002C4B4F">
        <w:rPr>
          <w:rFonts w:ascii="Times New Roman" w:hAnsi="Times New Roman" w:cs="Times New Roman"/>
          <w:sz w:val="24"/>
          <w:szCs w:val="24"/>
        </w:rPr>
        <w:t>un</w:t>
      </w:r>
      <w:r w:rsidRPr="00F544A9">
        <w:rPr>
          <w:rFonts w:ascii="Times New Roman" w:hAnsi="Times New Roman" w:cs="Times New Roman"/>
          <w:sz w:val="24"/>
          <w:szCs w:val="24"/>
        </w:rPr>
        <w:t>ktu 6.4.2.5),</w:t>
      </w:r>
    </w:p>
    <w:p w14:paraId="749EE1B7"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 ocena wizualna </w:t>
      </w:r>
      <w:r w:rsidR="002C4B4F" w:rsidRPr="00F544A9">
        <w:rPr>
          <w:rFonts w:ascii="Times New Roman" w:hAnsi="Times New Roman" w:cs="Times New Roman"/>
          <w:sz w:val="24"/>
          <w:szCs w:val="24"/>
        </w:rPr>
        <w:t>jednorodności</w:t>
      </w:r>
      <w:r w:rsidRPr="00F544A9">
        <w:rPr>
          <w:rFonts w:ascii="Times New Roman" w:hAnsi="Times New Roman" w:cs="Times New Roman"/>
          <w:sz w:val="24"/>
          <w:szCs w:val="24"/>
        </w:rPr>
        <w:t xml:space="preserve"> powierzchni warstwy,</w:t>
      </w:r>
    </w:p>
    <w:p w14:paraId="0E463227"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 ocena wizualna </w:t>
      </w:r>
      <w:r w:rsidR="002C4B4F" w:rsidRPr="00F544A9">
        <w:rPr>
          <w:rFonts w:ascii="Times New Roman" w:hAnsi="Times New Roman" w:cs="Times New Roman"/>
          <w:sz w:val="24"/>
          <w:szCs w:val="24"/>
        </w:rPr>
        <w:t>jakości</w:t>
      </w:r>
      <w:r w:rsidRPr="00F544A9">
        <w:rPr>
          <w:rFonts w:ascii="Times New Roman" w:hAnsi="Times New Roman" w:cs="Times New Roman"/>
          <w:sz w:val="24"/>
          <w:szCs w:val="24"/>
        </w:rPr>
        <w:t xml:space="preserve"> wykonania </w:t>
      </w:r>
      <w:r w:rsidR="002C4B4F" w:rsidRPr="00F544A9">
        <w:rPr>
          <w:rFonts w:ascii="Times New Roman" w:hAnsi="Times New Roman" w:cs="Times New Roman"/>
          <w:sz w:val="24"/>
          <w:szCs w:val="24"/>
        </w:rPr>
        <w:t>połączeń</w:t>
      </w:r>
      <w:r w:rsidRPr="00F544A9">
        <w:rPr>
          <w:rFonts w:ascii="Times New Roman" w:hAnsi="Times New Roman" w:cs="Times New Roman"/>
          <w:sz w:val="24"/>
          <w:szCs w:val="24"/>
        </w:rPr>
        <w:t xml:space="preserve"> technologicznych.</w:t>
      </w:r>
    </w:p>
    <w:p w14:paraId="35FEC1A2" w14:textId="77777777" w:rsidR="00F544A9" w:rsidRPr="008D025C" w:rsidRDefault="00D9760C" w:rsidP="00680EB6">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bCs/>
          <w:sz w:val="24"/>
          <w:szCs w:val="24"/>
        </w:rPr>
        <w:t>6.3.3</w:t>
      </w:r>
      <w:r w:rsidR="00F544A9" w:rsidRPr="008D025C">
        <w:rPr>
          <w:rFonts w:ascii="Times New Roman" w:hAnsi="Times New Roman" w:cs="Times New Roman"/>
          <w:b/>
          <w:bCs/>
          <w:sz w:val="24"/>
          <w:szCs w:val="24"/>
        </w:rPr>
        <w:t xml:space="preserve"> </w:t>
      </w:r>
      <w:r w:rsidR="00F544A9" w:rsidRPr="008D025C">
        <w:rPr>
          <w:rFonts w:ascii="Times New Roman" w:hAnsi="Times New Roman" w:cs="Times New Roman"/>
          <w:b/>
          <w:sz w:val="24"/>
          <w:szCs w:val="24"/>
        </w:rPr>
        <w:t>Badania kontrolne</w:t>
      </w:r>
    </w:p>
    <w:p w14:paraId="095737ED"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Badania kontrolne </w:t>
      </w:r>
      <w:r w:rsidR="002C4B4F" w:rsidRPr="00F544A9">
        <w:rPr>
          <w:rFonts w:ascii="Times New Roman" w:hAnsi="Times New Roman" w:cs="Times New Roman"/>
          <w:sz w:val="24"/>
          <w:szCs w:val="24"/>
        </w:rPr>
        <w:t>są</w:t>
      </w:r>
      <w:r w:rsidRPr="00F544A9">
        <w:rPr>
          <w:rFonts w:ascii="Times New Roman" w:hAnsi="Times New Roman" w:cs="Times New Roman"/>
          <w:sz w:val="24"/>
          <w:szCs w:val="24"/>
        </w:rPr>
        <w:t xml:space="preserve"> badaniami</w:t>
      </w:r>
      <w:r w:rsidR="00A16111">
        <w:rPr>
          <w:rFonts w:ascii="Times New Roman" w:hAnsi="Times New Roman" w:cs="Times New Roman"/>
          <w:sz w:val="24"/>
          <w:szCs w:val="24"/>
        </w:rPr>
        <w:t>, które może przeprowadzać</w:t>
      </w:r>
      <w:r w:rsidRPr="00F544A9">
        <w:rPr>
          <w:rFonts w:ascii="Times New Roman" w:hAnsi="Times New Roman" w:cs="Times New Roman"/>
          <w:sz w:val="24"/>
          <w:szCs w:val="24"/>
        </w:rPr>
        <w:t xml:space="preserve"> </w:t>
      </w:r>
      <w:r w:rsidR="00A16111">
        <w:rPr>
          <w:rFonts w:ascii="Times New Roman" w:hAnsi="Times New Roman" w:cs="Times New Roman"/>
          <w:sz w:val="24"/>
          <w:szCs w:val="24"/>
        </w:rPr>
        <w:t>Zamawiający.</w:t>
      </w:r>
      <w:r w:rsidRPr="00F544A9">
        <w:rPr>
          <w:rFonts w:ascii="Times New Roman" w:hAnsi="Times New Roman" w:cs="Times New Roman"/>
          <w:sz w:val="24"/>
          <w:szCs w:val="24"/>
        </w:rPr>
        <w:t xml:space="preserve"> </w:t>
      </w:r>
      <w:r w:rsidR="00A16111">
        <w:rPr>
          <w:rFonts w:ascii="Times New Roman" w:hAnsi="Times New Roman" w:cs="Times New Roman"/>
          <w:sz w:val="24"/>
          <w:szCs w:val="24"/>
        </w:rPr>
        <w:t>C</w:t>
      </w:r>
      <w:r w:rsidRPr="00F544A9">
        <w:rPr>
          <w:rFonts w:ascii="Times New Roman" w:hAnsi="Times New Roman" w:cs="Times New Roman"/>
          <w:sz w:val="24"/>
          <w:szCs w:val="24"/>
        </w:rPr>
        <w:t xml:space="preserve">elem </w:t>
      </w:r>
      <w:r w:rsidR="00A16111">
        <w:rPr>
          <w:rFonts w:ascii="Times New Roman" w:hAnsi="Times New Roman" w:cs="Times New Roman"/>
          <w:sz w:val="24"/>
          <w:szCs w:val="24"/>
        </w:rPr>
        <w:t xml:space="preserve">badań kontrolnych </w:t>
      </w:r>
      <w:r w:rsidRPr="00F544A9">
        <w:rPr>
          <w:rFonts w:ascii="Times New Roman" w:hAnsi="Times New Roman" w:cs="Times New Roman"/>
          <w:sz w:val="24"/>
          <w:szCs w:val="24"/>
        </w:rPr>
        <w:t xml:space="preserve">jest sprawdzenie, czy </w:t>
      </w:r>
      <w:r w:rsidR="002C4B4F" w:rsidRPr="00F544A9">
        <w:rPr>
          <w:rFonts w:ascii="Times New Roman" w:hAnsi="Times New Roman" w:cs="Times New Roman"/>
          <w:sz w:val="24"/>
          <w:szCs w:val="24"/>
        </w:rPr>
        <w:t>jakość</w:t>
      </w:r>
      <w:r w:rsidRPr="00F544A9">
        <w:rPr>
          <w:rFonts w:ascii="Times New Roman" w:hAnsi="Times New Roman" w:cs="Times New Roman"/>
          <w:sz w:val="24"/>
          <w:szCs w:val="24"/>
        </w:rPr>
        <w:t xml:space="preserve"> mate</w:t>
      </w:r>
      <w:r w:rsidR="002C4B4F">
        <w:rPr>
          <w:rFonts w:ascii="Times New Roman" w:hAnsi="Times New Roman" w:cs="Times New Roman"/>
          <w:sz w:val="24"/>
          <w:szCs w:val="24"/>
        </w:rPr>
        <w:t xml:space="preserve">riałów </w:t>
      </w:r>
      <w:r w:rsidRPr="00F544A9">
        <w:rPr>
          <w:rFonts w:ascii="Times New Roman" w:hAnsi="Times New Roman" w:cs="Times New Roman"/>
          <w:sz w:val="24"/>
          <w:szCs w:val="24"/>
        </w:rPr>
        <w:t>budowlanych (mieszanek mineralno-asfaltowy</w:t>
      </w:r>
      <w:r w:rsidR="002C4B4F">
        <w:rPr>
          <w:rFonts w:ascii="Times New Roman" w:hAnsi="Times New Roman" w:cs="Times New Roman"/>
          <w:sz w:val="24"/>
          <w:szCs w:val="24"/>
        </w:rPr>
        <w:t>ch i ich składników, lepiszczy,</w:t>
      </w:r>
      <w:r w:rsidRPr="00F544A9">
        <w:rPr>
          <w:rFonts w:ascii="Times New Roman" w:hAnsi="Times New Roman" w:cs="Times New Roman"/>
          <w:sz w:val="24"/>
          <w:szCs w:val="24"/>
        </w:rPr>
        <w:t xml:space="preserve"> materiałów do </w:t>
      </w:r>
      <w:r w:rsidR="002C4B4F" w:rsidRPr="00F544A9">
        <w:rPr>
          <w:rFonts w:ascii="Times New Roman" w:hAnsi="Times New Roman" w:cs="Times New Roman"/>
          <w:sz w:val="24"/>
          <w:szCs w:val="24"/>
        </w:rPr>
        <w:t>uszczelnień</w:t>
      </w:r>
      <w:r w:rsidR="002C4B4F">
        <w:rPr>
          <w:rFonts w:ascii="Times New Roman" w:hAnsi="Times New Roman" w:cs="Times New Roman"/>
          <w:sz w:val="24"/>
          <w:szCs w:val="24"/>
        </w:rPr>
        <w:t xml:space="preserve"> itp.) </w:t>
      </w:r>
      <w:r w:rsidRPr="00F544A9">
        <w:rPr>
          <w:rFonts w:ascii="Times New Roman" w:hAnsi="Times New Roman" w:cs="Times New Roman"/>
          <w:sz w:val="24"/>
          <w:szCs w:val="24"/>
        </w:rPr>
        <w:t xml:space="preserve">oraz gotowej warstwy (wbudowane warstwy asfaltowe, </w:t>
      </w:r>
      <w:r w:rsidR="002C4B4F" w:rsidRPr="00F544A9">
        <w:rPr>
          <w:rFonts w:ascii="Times New Roman" w:hAnsi="Times New Roman" w:cs="Times New Roman"/>
          <w:sz w:val="24"/>
          <w:szCs w:val="24"/>
        </w:rPr>
        <w:t>połączenia</w:t>
      </w:r>
      <w:r w:rsidRPr="00F544A9">
        <w:rPr>
          <w:rFonts w:ascii="Times New Roman" w:hAnsi="Times New Roman" w:cs="Times New Roman"/>
          <w:sz w:val="24"/>
          <w:szCs w:val="24"/>
        </w:rPr>
        <w:t xml:space="preserve"> itp.) </w:t>
      </w:r>
      <w:r w:rsidR="002C4B4F" w:rsidRPr="00F544A9">
        <w:rPr>
          <w:rFonts w:ascii="Times New Roman" w:hAnsi="Times New Roman" w:cs="Times New Roman"/>
          <w:sz w:val="24"/>
          <w:szCs w:val="24"/>
        </w:rPr>
        <w:t>spełniają</w:t>
      </w:r>
      <w:r w:rsidRPr="00F544A9">
        <w:rPr>
          <w:rFonts w:ascii="Times New Roman" w:hAnsi="Times New Roman" w:cs="Times New Roman"/>
          <w:sz w:val="24"/>
          <w:szCs w:val="24"/>
        </w:rPr>
        <w:t xml:space="preserve"> wymagania </w:t>
      </w:r>
      <w:r w:rsidR="002C4B4F" w:rsidRPr="00F544A9">
        <w:rPr>
          <w:rFonts w:ascii="Times New Roman" w:hAnsi="Times New Roman" w:cs="Times New Roman"/>
          <w:sz w:val="24"/>
          <w:szCs w:val="24"/>
        </w:rPr>
        <w:t>określone</w:t>
      </w:r>
      <w:r w:rsidR="002C4B4F">
        <w:rPr>
          <w:rFonts w:ascii="Times New Roman" w:hAnsi="Times New Roman" w:cs="Times New Roman"/>
          <w:sz w:val="24"/>
          <w:szCs w:val="24"/>
        </w:rPr>
        <w:t xml:space="preserve"> </w:t>
      </w:r>
      <w:r w:rsidR="00FF65B3">
        <w:rPr>
          <w:rFonts w:ascii="Times New Roman" w:hAnsi="Times New Roman" w:cs="Times New Roman"/>
          <w:sz w:val="24"/>
          <w:szCs w:val="24"/>
        </w:rPr>
        <w:br/>
      </w:r>
      <w:r w:rsidR="002C4B4F">
        <w:rPr>
          <w:rFonts w:ascii="Times New Roman" w:hAnsi="Times New Roman" w:cs="Times New Roman"/>
          <w:sz w:val="24"/>
          <w:szCs w:val="24"/>
        </w:rPr>
        <w:t xml:space="preserve">w umowie. </w:t>
      </w:r>
      <w:r w:rsidRPr="00F544A9">
        <w:rPr>
          <w:rFonts w:ascii="Times New Roman" w:hAnsi="Times New Roman" w:cs="Times New Roman"/>
          <w:sz w:val="24"/>
          <w:szCs w:val="24"/>
        </w:rPr>
        <w:t>Pobieraniem próbe</w:t>
      </w:r>
      <w:r w:rsidR="002C4B4F">
        <w:rPr>
          <w:rFonts w:ascii="Times New Roman" w:hAnsi="Times New Roman" w:cs="Times New Roman"/>
          <w:sz w:val="24"/>
          <w:szCs w:val="24"/>
        </w:rPr>
        <w:t xml:space="preserve">k i wykonaniem badań na miejscu </w:t>
      </w:r>
      <w:r w:rsidRPr="00F544A9">
        <w:rPr>
          <w:rFonts w:ascii="Times New Roman" w:hAnsi="Times New Roman" w:cs="Times New Roman"/>
          <w:sz w:val="24"/>
          <w:szCs w:val="24"/>
        </w:rPr>
        <w:t xml:space="preserve">budowy zajmuje </w:t>
      </w:r>
      <w:r w:rsidR="002C4B4F" w:rsidRPr="00F544A9">
        <w:rPr>
          <w:rFonts w:ascii="Times New Roman" w:hAnsi="Times New Roman" w:cs="Times New Roman"/>
          <w:sz w:val="24"/>
          <w:szCs w:val="24"/>
        </w:rPr>
        <w:t>się</w:t>
      </w:r>
      <w:r w:rsidRPr="00F544A9">
        <w:rPr>
          <w:rFonts w:ascii="Times New Roman" w:hAnsi="Times New Roman" w:cs="Times New Roman"/>
          <w:sz w:val="24"/>
          <w:szCs w:val="24"/>
        </w:rPr>
        <w:t xml:space="preserve"> </w:t>
      </w:r>
      <w:r w:rsidR="002C4B4F">
        <w:rPr>
          <w:rFonts w:ascii="Times New Roman" w:hAnsi="Times New Roman" w:cs="Times New Roman"/>
          <w:sz w:val="24"/>
          <w:szCs w:val="24"/>
        </w:rPr>
        <w:t>Zamawiający</w:t>
      </w:r>
      <w:r w:rsidRPr="00F544A9">
        <w:rPr>
          <w:rFonts w:ascii="Times New Roman" w:hAnsi="Times New Roman" w:cs="Times New Roman"/>
          <w:sz w:val="24"/>
          <w:szCs w:val="24"/>
        </w:rPr>
        <w:t xml:space="preserve"> w </w:t>
      </w:r>
      <w:r w:rsidR="002C4B4F" w:rsidRPr="00F544A9">
        <w:rPr>
          <w:rFonts w:ascii="Times New Roman" w:hAnsi="Times New Roman" w:cs="Times New Roman"/>
          <w:sz w:val="24"/>
          <w:szCs w:val="24"/>
        </w:rPr>
        <w:t>obecności</w:t>
      </w:r>
      <w:r w:rsidRPr="00F544A9">
        <w:rPr>
          <w:rFonts w:ascii="Times New Roman" w:hAnsi="Times New Roman" w:cs="Times New Roman"/>
          <w:sz w:val="24"/>
          <w:szCs w:val="24"/>
        </w:rPr>
        <w:t xml:space="preserve"> Wykonawcy. Badania </w:t>
      </w:r>
      <w:r w:rsidR="002C4B4F" w:rsidRPr="00F544A9">
        <w:rPr>
          <w:rFonts w:ascii="Times New Roman" w:hAnsi="Times New Roman" w:cs="Times New Roman"/>
          <w:sz w:val="24"/>
          <w:szCs w:val="24"/>
        </w:rPr>
        <w:t>odbywają</w:t>
      </w:r>
      <w:r w:rsidRPr="00F544A9">
        <w:rPr>
          <w:rFonts w:ascii="Times New Roman" w:hAnsi="Times New Roman" w:cs="Times New Roman"/>
          <w:sz w:val="24"/>
          <w:szCs w:val="24"/>
        </w:rPr>
        <w:t xml:space="preserve"> </w:t>
      </w:r>
      <w:r w:rsidR="002C4B4F" w:rsidRPr="00F544A9">
        <w:rPr>
          <w:rFonts w:ascii="Times New Roman" w:hAnsi="Times New Roman" w:cs="Times New Roman"/>
          <w:sz w:val="24"/>
          <w:szCs w:val="24"/>
        </w:rPr>
        <w:t>się</w:t>
      </w:r>
      <w:r w:rsidR="002C4B4F">
        <w:rPr>
          <w:rFonts w:ascii="Times New Roman" w:hAnsi="Times New Roman" w:cs="Times New Roman"/>
          <w:sz w:val="24"/>
          <w:szCs w:val="24"/>
        </w:rPr>
        <w:t xml:space="preserve"> również wtedy, gdy </w:t>
      </w:r>
      <w:r w:rsidR="0084215D">
        <w:rPr>
          <w:rFonts w:ascii="Times New Roman" w:hAnsi="Times New Roman" w:cs="Times New Roman"/>
          <w:sz w:val="24"/>
          <w:szCs w:val="24"/>
        </w:rPr>
        <w:t xml:space="preserve">Wykonawca zostanie </w:t>
      </w:r>
      <w:r w:rsidRPr="00F544A9">
        <w:rPr>
          <w:rFonts w:ascii="Times New Roman" w:hAnsi="Times New Roman" w:cs="Times New Roman"/>
          <w:sz w:val="24"/>
          <w:szCs w:val="24"/>
        </w:rPr>
        <w:t xml:space="preserve">powiadomiony o ich terminie, jednak nie </w:t>
      </w:r>
      <w:r w:rsidR="0084215D" w:rsidRPr="00F544A9">
        <w:rPr>
          <w:rFonts w:ascii="Times New Roman" w:hAnsi="Times New Roman" w:cs="Times New Roman"/>
          <w:sz w:val="24"/>
          <w:szCs w:val="24"/>
        </w:rPr>
        <w:t>będzie</w:t>
      </w:r>
      <w:r w:rsidRPr="00F544A9">
        <w:rPr>
          <w:rFonts w:ascii="Times New Roman" w:hAnsi="Times New Roman" w:cs="Times New Roman"/>
          <w:sz w:val="24"/>
          <w:szCs w:val="24"/>
        </w:rPr>
        <w:t xml:space="preserve"> przy nich obecny.</w:t>
      </w:r>
    </w:p>
    <w:p w14:paraId="72092AEE" w14:textId="77777777" w:rsidR="00F544A9" w:rsidRDefault="00A16111" w:rsidP="00680EB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Rodzaj badań</w:t>
      </w:r>
      <w:r w:rsidR="00F544A9" w:rsidRPr="00F544A9">
        <w:rPr>
          <w:rFonts w:ascii="Times New Roman" w:hAnsi="Times New Roman" w:cs="Times New Roman"/>
          <w:sz w:val="24"/>
          <w:szCs w:val="24"/>
        </w:rPr>
        <w:t xml:space="preserve"> kontrolnych mieszanki mineralno-asfaltowej i wy</w:t>
      </w:r>
      <w:r w:rsidR="0084215D">
        <w:rPr>
          <w:rFonts w:ascii="Times New Roman" w:hAnsi="Times New Roman" w:cs="Times New Roman"/>
          <w:sz w:val="24"/>
          <w:szCs w:val="24"/>
        </w:rPr>
        <w:t xml:space="preserve">konanej z niej warstwy </w:t>
      </w:r>
      <w:r>
        <w:rPr>
          <w:rFonts w:ascii="Times New Roman" w:hAnsi="Times New Roman" w:cs="Times New Roman"/>
          <w:sz w:val="24"/>
          <w:szCs w:val="24"/>
        </w:rPr>
        <w:t xml:space="preserve">obejmuje: </w:t>
      </w:r>
    </w:p>
    <w:p w14:paraId="64C0D043" w14:textId="77777777" w:rsidR="00A16111" w:rsidRPr="009B7EE1" w:rsidRDefault="00A16111" w:rsidP="00680EB6">
      <w:pPr>
        <w:pStyle w:val="Akapitzlist"/>
        <w:numPr>
          <w:ilvl w:val="0"/>
          <w:numId w:val="3"/>
        </w:numPr>
        <w:autoSpaceDE w:val="0"/>
        <w:autoSpaceDN w:val="0"/>
        <w:adjustRightInd w:val="0"/>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Mieszanka </w:t>
      </w:r>
      <w:proofErr w:type="spellStart"/>
      <w:r w:rsidRPr="009B7EE1">
        <w:rPr>
          <w:rFonts w:ascii="Times New Roman" w:hAnsi="Times New Roman" w:cs="Times New Roman"/>
          <w:sz w:val="24"/>
          <w:szCs w:val="24"/>
        </w:rPr>
        <w:t>mineralno</w:t>
      </w:r>
      <w:proofErr w:type="spellEnd"/>
      <w:r w:rsidRPr="009B7EE1">
        <w:rPr>
          <w:rFonts w:ascii="Times New Roman" w:hAnsi="Times New Roman" w:cs="Times New Roman"/>
          <w:sz w:val="24"/>
          <w:szCs w:val="24"/>
        </w:rPr>
        <w:t xml:space="preserve"> – asfaltowa</w:t>
      </w:r>
      <w:r w:rsidR="009B7EE1">
        <w:rPr>
          <w:rFonts w:ascii="Times New Roman" w:hAnsi="Times New Roman" w:cs="Times New Roman"/>
          <w:sz w:val="24"/>
          <w:szCs w:val="24"/>
        </w:rPr>
        <w:t>:</w:t>
      </w:r>
    </w:p>
    <w:p w14:paraId="54029871" w14:textId="77777777" w:rsidR="00A16111" w:rsidRDefault="00A16111" w:rsidP="00680EB6">
      <w:pPr>
        <w:pStyle w:val="Akapitzlist"/>
        <w:numPr>
          <w:ilvl w:val="1"/>
          <w:numId w:val="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Uziarnienie</w:t>
      </w:r>
    </w:p>
    <w:p w14:paraId="029F1BCB" w14:textId="77777777" w:rsidR="00A16111" w:rsidRDefault="00A16111" w:rsidP="00680EB6">
      <w:pPr>
        <w:pStyle w:val="Akapitzlist"/>
        <w:numPr>
          <w:ilvl w:val="1"/>
          <w:numId w:val="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Zawartość lepiszcza</w:t>
      </w:r>
    </w:p>
    <w:p w14:paraId="2CF9EE13" w14:textId="77777777" w:rsidR="00A16111" w:rsidRDefault="00A16111" w:rsidP="00680EB6">
      <w:pPr>
        <w:pStyle w:val="Akapitzlist"/>
        <w:numPr>
          <w:ilvl w:val="1"/>
          <w:numId w:val="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Temperatura mięknienia lepiszcza odzyskanego</w:t>
      </w:r>
    </w:p>
    <w:p w14:paraId="0B2F12A5" w14:textId="77777777" w:rsidR="00A16111" w:rsidRDefault="009B7EE1" w:rsidP="00680EB6">
      <w:pPr>
        <w:pStyle w:val="Akapitzlist"/>
        <w:numPr>
          <w:ilvl w:val="1"/>
          <w:numId w:val="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Gęstość</w:t>
      </w:r>
      <w:r w:rsidR="00A16111">
        <w:rPr>
          <w:rFonts w:ascii="Times New Roman" w:hAnsi="Times New Roman" w:cs="Times New Roman"/>
          <w:sz w:val="24"/>
          <w:szCs w:val="24"/>
        </w:rPr>
        <w:t xml:space="preserve"> i zawartość wolnych przestrzeni próbki</w:t>
      </w:r>
    </w:p>
    <w:p w14:paraId="27EAEFDA" w14:textId="77777777" w:rsidR="00A16111" w:rsidRDefault="009B7EE1" w:rsidP="00680EB6">
      <w:pPr>
        <w:pStyle w:val="Akapitzlist"/>
        <w:numPr>
          <w:ilvl w:val="0"/>
          <w:numId w:val="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Warstwa asfaltowa:</w:t>
      </w:r>
    </w:p>
    <w:p w14:paraId="7B00429A" w14:textId="77777777" w:rsidR="009B7EE1" w:rsidRDefault="009B7EE1" w:rsidP="00680EB6">
      <w:pPr>
        <w:pStyle w:val="Akapitzlist"/>
        <w:numPr>
          <w:ilvl w:val="1"/>
          <w:numId w:val="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Wskaźnik zagęszczenia</w:t>
      </w:r>
    </w:p>
    <w:p w14:paraId="540807ED" w14:textId="77777777" w:rsidR="009B7EE1" w:rsidRDefault="009B7EE1" w:rsidP="00680EB6">
      <w:pPr>
        <w:pStyle w:val="Akapitzlist"/>
        <w:numPr>
          <w:ilvl w:val="1"/>
          <w:numId w:val="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Spadki poprzeczne</w:t>
      </w:r>
    </w:p>
    <w:p w14:paraId="53250436" w14:textId="77777777" w:rsidR="009B7EE1" w:rsidRDefault="009B7EE1" w:rsidP="00680EB6">
      <w:pPr>
        <w:pStyle w:val="Akapitzlist"/>
        <w:numPr>
          <w:ilvl w:val="1"/>
          <w:numId w:val="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Równość</w:t>
      </w:r>
    </w:p>
    <w:p w14:paraId="4E1F61C9" w14:textId="77777777" w:rsidR="009B7EE1" w:rsidRDefault="009B7EE1" w:rsidP="00680EB6">
      <w:pPr>
        <w:pStyle w:val="Akapitzlist"/>
        <w:numPr>
          <w:ilvl w:val="1"/>
          <w:numId w:val="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Grubość lub ilość materiału</w:t>
      </w:r>
    </w:p>
    <w:p w14:paraId="24F73184" w14:textId="77777777" w:rsidR="009B7EE1" w:rsidRDefault="009B7EE1" w:rsidP="00680EB6">
      <w:pPr>
        <w:pStyle w:val="Akapitzlist"/>
        <w:numPr>
          <w:ilvl w:val="1"/>
          <w:numId w:val="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Zawartość wolnych przestrzeni</w:t>
      </w:r>
    </w:p>
    <w:p w14:paraId="3A335218" w14:textId="77777777" w:rsidR="009B7EE1" w:rsidRPr="009B7EE1" w:rsidRDefault="009B7EE1" w:rsidP="00680EB6">
      <w:pPr>
        <w:pStyle w:val="Akapitzlist"/>
        <w:numPr>
          <w:ilvl w:val="1"/>
          <w:numId w:val="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Właściwości przeciwpoślizgowe</w:t>
      </w:r>
    </w:p>
    <w:p w14:paraId="5DE144F3" w14:textId="77777777" w:rsidR="00F544A9" w:rsidRPr="0084215D" w:rsidRDefault="00D9760C" w:rsidP="00680EB6">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bCs/>
          <w:sz w:val="24"/>
          <w:szCs w:val="24"/>
        </w:rPr>
        <w:t>6.3.4</w:t>
      </w:r>
      <w:r w:rsidR="00F544A9" w:rsidRPr="0084215D">
        <w:rPr>
          <w:rFonts w:ascii="Times New Roman" w:hAnsi="Times New Roman" w:cs="Times New Roman"/>
          <w:b/>
          <w:bCs/>
          <w:sz w:val="24"/>
          <w:szCs w:val="24"/>
        </w:rPr>
        <w:t xml:space="preserve"> </w:t>
      </w:r>
      <w:r w:rsidR="00F544A9" w:rsidRPr="0084215D">
        <w:rPr>
          <w:rFonts w:ascii="Times New Roman" w:hAnsi="Times New Roman" w:cs="Times New Roman"/>
          <w:b/>
          <w:sz w:val="24"/>
          <w:szCs w:val="24"/>
        </w:rPr>
        <w:t>Badania kontrolne dodatkowe</w:t>
      </w:r>
    </w:p>
    <w:p w14:paraId="261EFD23" w14:textId="77777777" w:rsidR="00F544A9" w:rsidRPr="00F544A9" w:rsidRDefault="005D5DF5" w:rsidP="00680EB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 wypadku uznania, ż</w:t>
      </w:r>
      <w:r w:rsidR="00AD4218">
        <w:rPr>
          <w:rFonts w:ascii="Times New Roman" w:hAnsi="Times New Roman" w:cs="Times New Roman"/>
          <w:sz w:val="24"/>
          <w:szCs w:val="24"/>
        </w:rPr>
        <w:t>e jeden z wyników badań</w:t>
      </w:r>
      <w:r w:rsidR="00F544A9" w:rsidRPr="00F544A9">
        <w:rPr>
          <w:rFonts w:ascii="Times New Roman" w:hAnsi="Times New Roman" w:cs="Times New Roman"/>
          <w:sz w:val="24"/>
          <w:szCs w:val="24"/>
        </w:rPr>
        <w:t xml:space="preserve"> kontrolny</w:t>
      </w:r>
      <w:r>
        <w:rPr>
          <w:rFonts w:ascii="Times New Roman" w:hAnsi="Times New Roman" w:cs="Times New Roman"/>
          <w:sz w:val="24"/>
          <w:szCs w:val="24"/>
        </w:rPr>
        <w:t xml:space="preserve">ch nie jest reprezentatywny dla </w:t>
      </w:r>
      <w:r w:rsidR="00F544A9" w:rsidRPr="00F544A9">
        <w:rPr>
          <w:rFonts w:ascii="Times New Roman" w:hAnsi="Times New Roman" w:cs="Times New Roman"/>
          <w:sz w:val="24"/>
          <w:szCs w:val="24"/>
        </w:rPr>
        <w:t>ocenianego odci</w:t>
      </w:r>
      <w:r>
        <w:rPr>
          <w:rFonts w:ascii="Times New Roman" w:hAnsi="Times New Roman" w:cs="Times New Roman"/>
          <w:sz w:val="24"/>
          <w:szCs w:val="24"/>
        </w:rPr>
        <w:t>nka budowy, Wykonawca ma prawo żądać</w:t>
      </w:r>
      <w:r w:rsidR="00F544A9" w:rsidRPr="00F544A9">
        <w:rPr>
          <w:rFonts w:ascii="Times New Roman" w:hAnsi="Times New Roman" w:cs="Times New Roman"/>
          <w:sz w:val="24"/>
          <w:szCs w:val="24"/>
        </w:rPr>
        <w:t xml:space="preserve"> pr</w:t>
      </w:r>
      <w:r w:rsidR="001A2C9B">
        <w:rPr>
          <w:rFonts w:ascii="Times New Roman" w:hAnsi="Times New Roman" w:cs="Times New Roman"/>
          <w:sz w:val="24"/>
          <w:szCs w:val="24"/>
        </w:rPr>
        <w:t>zeprowadzenia badań</w:t>
      </w:r>
      <w:r>
        <w:rPr>
          <w:rFonts w:ascii="Times New Roman" w:hAnsi="Times New Roman" w:cs="Times New Roman"/>
          <w:sz w:val="24"/>
          <w:szCs w:val="24"/>
        </w:rPr>
        <w:t xml:space="preserve"> kontrolnych </w:t>
      </w:r>
      <w:r w:rsidR="00F544A9" w:rsidRPr="00F544A9">
        <w:rPr>
          <w:rFonts w:ascii="Times New Roman" w:hAnsi="Times New Roman" w:cs="Times New Roman"/>
          <w:sz w:val="24"/>
          <w:szCs w:val="24"/>
        </w:rPr>
        <w:t>dodatkowych.</w:t>
      </w:r>
    </w:p>
    <w:p w14:paraId="0DE1FFE9" w14:textId="77777777" w:rsidR="00F544A9" w:rsidRPr="00F544A9" w:rsidRDefault="005D5DF5" w:rsidP="00680EB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Zamawiający</w:t>
      </w:r>
      <w:r w:rsidR="00F544A9" w:rsidRPr="00F544A9">
        <w:rPr>
          <w:rFonts w:ascii="Times New Roman" w:hAnsi="Times New Roman" w:cs="Times New Roman"/>
          <w:sz w:val="24"/>
          <w:szCs w:val="24"/>
        </w:rPr>
        <w:t xml:space="preserve"> i Wykonawca </w:t>
      </w:r>
      <w:r w:rsidRPr="00F544A9">
        <w:rPr>
          <w:rFonts w:ascii="Times New Roman" w:hAnsi="Times New Roman" w:cs="Times New Roman"/>
          <w:sz w:val="24"/>
          <w:szCs w:val="24"/>
        </w:rPr>
        <w:t>decydują</w:t>
      </w:r>
      <w:r w:rsidR="00F544A9" w:rsidRPr="00F544A9">
        <w:rPr>
          <w:rFonts w:ascii="Times New Roman" w:hAnsi="Times New Roman" w:cs="Times New Roman"/>
          <w:sz w:val="24"/>
          <w:szCs w:val="24"/>
        </w:rPr>
        <w:t xml:space="preserve"> wspólnie o miejscach pobierania prób</w:t>
      </w:r>
      <w:r>
        <w:rPr>
          <w:rFonts w:ascii="Times New Roman" w:hAnsi="Times New Roman" w:cs="Times New Roman"/>
          <w:sz w:val="24"/>
          <w:szCs w:val="24"/>
        </w:rPr>
        <w:t xml:space="preserve">ek i wyznaczeniu odcinków </w:t>
      </w:r>
      <w:r w:rsidRPr="00F544A9">
        <w:rPr>
          <w:rFonts w:ascii="Times New Roman" w:hAnsi="Times New Roman" w:cs="Times New Roman"/>
          <w:sz w:val="24"/>
          <w:szCs w:val="24"/>
        </w:rPr>
        <w:t>częściowych</w:t>
      </w:r>
      <w:r w:rsidR="00F544A9" w:rsidRPr="00F544A9">
        <w:rPr>
          <w:rFonts w:ascii="Times New Roman" w:hAnsi="Times New Roman" w:cs="Times New Roman"/>
          <w:sz w:val="24"/>
          <w:szCs w:val="24"/>
        </w:rPr>
        <w:t xml:space="preserve"> ocenianego odcinka budowy. </w:t>
      </w:r>
      <w:r w:rsidRPr="00F544A9">
        <w:rPr>
          <w:rFonts w:ascii="Times New Roman" w:hAnsi="Times New Roman" w:cs="Times New Roman"/>
          <w:sz w:val="24"/>
          <w:szCs w:val="24"/>
        </w:rPr>
        <w:t>Jeżeli</w:t>
      </w:r>
      <w:r w:rsidR="00F544A9" w:rsidRPr="00F544A9">
        <w:rPr>
          <w:rFonts w:ascii="Times New Roman" w:hAnsi="Times New Roman" w:cs="Times New Roman"/>
          <w:sz w:val="24"/>
          <w:szCs w:val="24"/>
        </w:rPr>
        <w:t xml:space="preserve"> odcinek </w:t>
      </w:r>
      <w:r w:rsidRPr="00F544A9">
        <w:rPr>
          <w:rFonts w:ascii="Times New Roman" w:hAnsi="Times New Roman" w:cs="Times New Roman"/>
          <w:sz w:val="24"/>
          <w:szCs w:val="24"/>
        </w:rPr>
        <w:t>częściowy</w:t>
      </w:r>
      <w:r>
        <w:rPr>
          <w:rFonts w:ascii="Times New Roman" w:hAnsi="Times New Roman" w:cs="Times New Roman"/>
          <w:sz w:val="24"/>
          <w:szCs w:val="24"/>
        </w:rPr>
        <w:t xml:space="preserve"> </w:t>
      </w:r>
      <w:r w:rsidRPr="00F544A9">
        <w:rPr>
          <w:rFonts w:ascii="Times New Roman" w:hAnsi="Times New Roman" w:cs="Times New Roman"/>
          <w:sz w:val="24"/>
          <w:szCs w:val="24"/>
        </w:rPr>
        <w:t>przyporządkowany</w:t>
      </w:r>
      <w:r w:rsidR="001A2C9B">
        <w:rPr>
          <w:rFonts w:ascii="Times New Roman" w:hAnsi="Times New Roman" w:cs="Times New Roman"/>
          <w:sz w:val="24"/>
          <w:szCs w:val="24"/>
        </w:rPr>
        <w:t xml:space="preserve"> do badań</w:t>
      </w:r>
      <w:r>
        <w:rPr>
          <w:rFonts w:ascii="Times New Roman" w:hAnsi="Times New Roman" w:cs="Times New Roman"/>
          <w:sz w:val="24"/>
          <w:szCs w:val="24"/>
        </w:rPr>
        <w:t xml:space="preserve"> </w:t>
      </w:r>
      <w:r w:rsidR="00F544A9" w:rsidRPr="00F544A9">
        <w:rPr>
          <w:rFonts w:ascii="Times New Roman" w:hAnsi="Times New Roman" w:cs="Times New Roman"/>
          <w:sz w:val="24"/>
          <w:szCs w:val="24"/>
        </w:rPr>
        <w:t xml:space="preserve">kontrolnych nie </w:t>
      </w:r>
      <w:r w:rsidR="007C0387" w:rsidRPr="00F544A9">
        <w:rPr>
          <w:rFonts w:ascii="Times New Roman" w:hAnsi="Times New Roman" w:cs="Times New Roman"/>
          <w:sz w:val="24"/>
          <w:szCs w:val="24"/>
        </w:rPr>
        <w:t>może</w:t>
      </w:r>
      <w:r w:rsidR="00F544A9" w:rsidRPr="00F544A9">
        <w:rPr>
          <w:rFonts w:ascii="Times New Roman" w:hAnsi="Times New Roman" w:cs="Times New Roman"/>
          <w:sz w:val="24"/>
          <w:szCs w:val="24"/>
        </w:rPr>
        <w:t xml:space="preserve"> </w:t>
      </w:r>
      <w:r w:rsidR="007C0387" w:rsidRPr="00F544A9">
        <w:rPr>
          <w:rFonts w:ascii="Times New Roman" w:hAnsi="Times New Roman" w:cs="Times New Roman"/>
          <w:sz w:val="24"/>
          <w:szCs w:val="24"/>
        </w:rPr>
        <w:t>być</w:t>
      </w:r>
      <w:r w:rsidR="00F544A9" w:rsidRPr="00F544A9">
        <w:rPr>
          <w:rFonts w:ascii="Times New Roman" w:hAnsi="Times New Roman" w:cs="Times New Roman"/>
          <w:sz w:val="24"/>
          <w:szCs w:val="24"/>
        </w:rPr>
        <w:t xml:space="preserve"> jednoznacznie i zgodnie wyznaczony, to odcinek ten nie powinien </w:t>
      </w:r>
      <w:r w:rsidR="007C0387" w:rsidRPr="00F544A9">
        <w:rPr>
          <w:rFonts w:ascii="Times New Roman" w:hAnsi="Times New Roman" w:cs="Times New Roman"/>
          <w:sz w:val="24"/>
          <w:szCs w:val="24"/>
        </w:rPr>
        <w:t>być</w:t>
      </w:r>
      <w:r w:rsidR="001A2C9B">
        <w:rPr>
          <w:rFonts w:ascii="Times New Roman" w:hAnsi="Times New Roman" w:cs="Times New Roman"/>
          <w:sz w:val="24"/>
          <w:szCs w:val="24"/>
        </w:rPr>
        <w:t xml:space="preserve"> mniejszy </w:t>
      </w:r>
      <w:r w:rsidR="00FB5EDC">
        <w:rPr>
          <w:rFonts w:ascii="Times New Roman" w:hAnsi="Times New Roman" w:cs="Times New Roman"/>
          <w:sz w:val="24"/>
          <w:szCs w:val="24"/>
        </w:rPr>
        <w:t>niż</w:t>
      </w:r>
      <w:r w:rsidR="00F544A9" w:rsidRPr="00F544A9">
        <w:rPr>
          <w:rFonts w:ascii="Times New Roman" w:hAnsi="Times New Roman" w:cs="Times New Roman"/>
          <w:sz w:val="24"/>
          <w:szCs w:val="24"/>
        </w:rPr>
        <w:t xml:space="preserve"> 20% ocenianego odcinka budowy.</w:t>
      </w:r>
    </w:p>
    <w:p w14:paraId="3223391B"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Do odbioru </w:t>
      </w:r>
      <w:r w:rsidR="007C0387" w:rsidRPr="00F544A9">
        <w:rPr>
          <w:rFonts w:ascii="Times New Roman" w:hAnsi="Times New Roman" w:cs="Times New Roman"/>
          <w:sz w:val="24"/>
          <w:szCs w:val="24"/>
        </w:rPr>
        <w:t>uwzględniane</w:t>
      </w:r>
      <w:r w:rsidRPr="00F544A9">
        <w:rPr>
          <w:rFonts w:ascii="Times New Roman" w:hAnsi="Times New Roman" w:cs="Times New Roman"/>
          <w:sz w:val="24"/>
          <w:szCs w:val="24"/>
        </w:rPr>
        <w:t xml:space="preserve"> </w:t>
      </w:r>
      <w:r w:rsidR="007C0387" w:rsidRPr="00F544A9">
        <w:rPr>
          <w:rFonts w:ascii="Times New Roman" w:hAnsi="Times New Roman" w:cs="Times New Roman"/>
          <w:sz w:val="24"/>
          <w:szCs w:val="24"/>
        </w:rPr>
        <w:t>są</w:t>
      </w:r>
      <w:r w:rsidR="001A2C9B">
        <w:rPr>
          <w:rFonts w:ascii="Times New Roman" w:hAnsi="Times New Roman" w:cs="Times New Roman"/>
          <w:sz w:val="24"/>
          <w:szCs w:val="24"/>
        </w:rPr>
        <w:t xml:space="preserve"> wyniki badań kontrolnych i badań</w:t>
      </w:r>
      <w:r w:rsidRPr="00F544A9">
        <w:rPr>
          <w:rFonts w:ascii="Times New Roman" w:hAnsi="Times New Roman" w:cs="Times New Roman"/>
          <w:sz w:val="24"/>
          <w:szCs w:val="24"/>
        </w:rPr>
        <w:t xml:space="preserve"> kontrolnych dodatkowych do</w:t>
      </w:r>
    </w:p>
    <w:p w14:paraId="0C5281C6"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wyznaczonych odcinków </w:t>
      </w:r>
      <w:r w:rsidR="001A2C9B" w:rsidRPr="00F544A9">
        <w:rPr>
          <w:rFonts w:ascii="Times New Roman" w:hAnsi="Times New Roman" w:cs="Times New Roman"/>
          <w:sz w:val="24"/>
          <w:szCs w:val="24"/>
        </w:rPr>
        <w:t>częściowych</w:t>
      </w:r>
      <w:r w:rsidRPr="00F544A9">
        <w:rPr>
          <w:rFonts w:ascii="Times New Roman" w:hAnsi="Times New Roman" w:cs="Times New Roman"/>
          <w:sz w:val="24"/>
          <w:szCs w:val="24"/>
        </w:rPr>
        <w:t>.</w:t>
      </w:r>
    </w:p>
    <w:p w14:paraId="54494EE9" w14:textId="77777777" w:rsidR="00F544A9" w:rsidRPr="00F544A9" w:rsidRDefault="001A2C9B" w:rsidP="00680EB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Koszty badań</w:t>
      </w:r>
      <w:r w:rsidR="00F544A9" w:rsidRPr="00F544A9">
        <w:rPr>
          <w:rFonts w:ascii="Times New Roman" w:hAnsi="Times New Roman" w:cs="Times New Roman"/>
          <w:sz w:val="24"/>
          <w:szCs w:val="24"/>
        </w:rPr>
        <w:t xml:space="preserve"> kontrolnych dodatkowych </w:t>
      </w:r>
      <w:r w:rsidRPr="00F544A9">
        <w:rPr>
          <w:rFonts w:ascii="Times New Roman" w:hAnsi="Times New Roman" w:cs="Times New Roman"/>
          <w:sz w:val="24"/>
          <w:szCs w:val="24"/>
        </w:rPr>
        <w:t>zażądanych</w:t>
      </w:r>
      <w:r w:rsidR="00F544A9" w:rsidRPr="00F544A9">
        <w:rPr>
          <w:rFonts w:ascii="Times New Roman" w:hAnsi="Times New Roman" w:cs="Times New Roman"/>
          <w:sz w:val="24"/>
          <w:szCs w:val="24"/>
        </w:rPr>
        <w:t xml:space="preserve"> przez </w:t>
      </w:r>
      <w:r w:rsidRPr="00F544A9">
        <w:rPr>
          <w:rFonts w:ascii="Times New Roman" w:hAnsi="Times New Roman" w:cs="Times New Roman"/>
          <w:sz w:val="24"/>
          <w:szCs w:val="24"/>
        </w:rPr>
        <w:t>Wykonawcę</w:t>
      </w:r>
      <w:r w:rsidR="00F544A9" w:rsidRPr="00F544A9">
        <w:rPr>
          <w:rFonts w:ascii="Times New Roman" w:hAnsi="Times New Roman" w:cs="Times New Roman"/>
          <w:sz w:val="24"/>
          <w:szCs w:val="24"/>
        </w:rPr>
        <w:t xml:space="preserve"> ponosi Wykonawca.</w:t>
      </w:r>
    </w:p>
    <w:p w14:paraId="1B653383" w14:textId="77777777" w:rsidR="00F544A9" w:rsidRPr="001A2C9B" w:rsidRDefault="00D9760C" w:rsidP="00680EB6">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bCs/>
          <w:sz w:val="24"/>
          <w:szCs w:val="24"/>
        </w:rPr>
        <w:t>6.3.5</w:t>
      </w:r>
      <w:r w:rsidR="00F544A9" w:rsidRPr="001A2C9B">
        <w:rPr>
          <w:rFonts w:ascii="Times New Roman" w:hAnsi="Times New Roman" w:cs="Times New Roman"/>
          <w:b/>
          <w:bCs/>
          <w:sz w:val="24"/>
          <w:szCs w:val="24"/>
        </w:rPr>
        <w:t xml:space="preserve"> </w:t>
      </w:r>
      <w:r w:rsidR="00F544A9" w:rsidRPr="001A2C9B">
        <w:rPr>
          <w:rFonts w:ascii="Times New Roman" w:hAnsi="Times New Roman" w:cs="Times New Roman"/>
          <w:b/>
          <w:sz w:val="24"/>
          <w:szCs w:val="24"/>
        </w:rPr>
        <w:t xml:space="preserve">Badania </w:t>
      </w:r>
      <w:r w:rsidR="001A2C9B" w:rsidRPr="001A2C9B">
        <w:rPr>
          <w:rFonts w:ascii="Times New Roman" w:hAnsi="Times New Roman" w:cs="Times New Roman"/>
          <w:b/>
          <w:sz w:val="24"/>
          <w:szCs w:val="24"/>
        </w:rPr>
        <w:t>arbitrażowe</w:t>
      </w:r>
    </w:p>
    <w:p w14:paraId="1475ED87"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lastRenderedPageBreak/>
        <w:t xml:space="preserve">Badania </w:t>
      </w:r>
      <w:r w:rsidR="001A2C9B" w:rsidRPr="00F544A9">
        <w:rPr>
          <w:rFonts w:ascii="Times New Roman" w:hAnsi="Times New Roman" w:cs="Times New Roman"/>
          <w:sz w:val="24"/>
          <w:szCs w:val="24"/>
        </w:rPr>
        <w:t>arbitrażowe</w:t>
      </w:r>
      <w:r w:rsidRPr="00F544A9">
        <w:rPr>
          <w:rFonts w:ascii="Times New Roman" w:hAnsi="Times New Roman" w:cs="Times New Roman"/>
          <w:sz w:val="24"/>
          <w:szCs w:val="24"/>
        </w:rPr>
        <w:t xml:space="preserve"> </w:t>
      </w:r>
      <w:r w:rsidR="001A2C9B" w:rsidRPr="00F544A9">
        <w:rPr>
          <w:rFonts w:ascii="Times New Roman" w:hAnsi="Times New Roman" w:cs="Times New Roman"/>
          <w:sz w:val="24"/>
          <w:szCs w:val="24"/>
        </w:rPr>
        <w:t>są</w:t>
      </w:r>
      <w:r w:rsidRPr="00F544A9">
        <w:rPr>
          <w:rFonts w:ascii="Times New Roman" w:hAnsi="Times New Roman" w:cs="Times New Roman"/>
          <w:sz w:val="24"/>
          <w:szCs w:val="24"/>
        </w:rPr>
        <w:t xml:space="preserve"> powtó</w:t>
      </w:r>
      <w:r w:rsidR="001A2C9B">
        <w:rPr>
          <w:rFonts w:ascii="Times New Roman" w:hAnsi="Times New Roman" w:cs="Times New Roman"/>
          <w:sz w:val="24"/>
          <w:szCs w:val="24"/>
        </w:rPr>
        <w:t>rzeniem badań</w:t>
      </w:r>
      <w:r w:rsidRPr="00F544A9">
        <w:rPr>
          <w:rFonts w:ascii="Times New Roman" w:hAnsi="Times New Roman" w:cs="Times New Roman"/>
          <w:sz w:val="24"/>
          <w:szCs w:val="24"/>
        </w:rPr>
        <w:t xml:space="preserve"> kontrolnych, co do których </w:t>
      </w:r>
      <w:r w:rsidR="001A2C9B" w:rsidRPr="00F544A9">
        <w:rPr>
          <w:rFonts w:ascii="Times New Roman" w:hAnsi="Times New Roman" w:cs="Times New Roman"/>
          <w:sz w:val="24"/>
          <w:szCs w:val="24"/>
        </w:rPr>
        <w:t>istnieją</w:t>
      </w:r>
      <w:r w:rsidR="001A2C9B">
        <w:rPr>
          <w:rFonts w:ascii="Times New Roman" w:hAnsi="Times New Roman" w:cs="Times New Roman"/>
          <w:sz w:val="24"/>
          <w:szCs w:val="24"/>
        </w:rPr>
        <w:t xml:space="preserve"> uzasadnione </w:t>
      </w:r>
      <w:r w:rsidR="001A2C9B" w:rsidRPr="00F544A9">
        <w:rPr>
          <w:rFonts w:ascii="Times New Roman" w:hAnsi="Times New Roman" w:cs="Times New Roman"/>
          <w:sz w:val="24"/>
          <w:szCs w:val="24"/>
        </w:rPr>
        <w:t>wątpliwości</w:t>
      </w:r>
      <w:r w:rsidRPr="00F544A9">
        <w:rPr>
          <w:rFonts w:ascii="Times New Roman" w:hAnsi="Times New Roman" w:cs="Times New Roman"/>
          <w:sz w:val="24"/>
          <w:szCs w:val="24"/>
        </w:rPr>
        <w:t xml:space="preserve"> ze strony </w:t>
      </w:r>
      <w:r w:rsidR="001A2C9B">
        <w:rPr>
          <w:rFonts w:ascii="Times New Roman" w:hAnsi="Times New Roman" w:cs="Times New Roman"/>
          <w:sz w:val="24"/>
          <w:szCs w:val="24"/>
        </w:rPr>
        <w:t>Zamawiającego</w:t>
      </w:r>
      <w:r w:rsidRPr="00F544A9">
        <w:rPr>
          <w:rFonts w:ascii="Times New Roman" w:hAnsi="Times New Roman" w:cs="Times New Roman"/>
          <w:sz w:val="24"/>
          <w:szCs w:val="24"/>
        </w:rPr>
        <w:t xml:space="preserve"> lub Wykonawcy </w:t>
      </w:r>
      <w:r w:rsidR="001A2C9B">
        <w:rPr>
          <w:rFonts w:ascii="Times New Roman" w:hAnsi="Times New Roman" w:cs="Times New Roman"/>
          <w:sz w:val="24"/>
          <w:szCs w:val="24"/>
        </w:rPr>
        <w:t>(np. na podstawie własnych badań</w:t>
      </w:r>
      <w:r w:rsidRPr="00F544A9">
        <w:rPr>
          <w:rFonts w:ascii="Times New Roman" w:hAnsi="Times New Roman" w:cs="Times New Roman"/>
          <w:sz w:val="24"/>
          <w:szCs w:val="24"/>
        </w:rPr>
        <w:t>).</w:t>
      </w:r>
    </w:p>
    <w:p w14:paraId="0B260BB8"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Badania </w:t>
      </w:r>
      <w:r w:rsidR="001A2C9B" w:rsidRPr="00F544A9">
        <w:rPr>
          <w:rFonts w:ascii="Times New Roman" w:hAnsi="Times New Roman" w:cs="Times New Roman"/>
          <w:sz w:val="24"/>
          <w:szCs w:val="24"/>
        </w:rPr>
        <w:t>arbitrażowe</w:t>
      </w:r>
      <w:r w:rsidRPr="00F544A9">
        <w:rPr>
          <w:rFonts w:ascii="Times New Roman" w:hAnsi="Times New Roman" w:cs="Times New Roman"/>
          <w:sz w:val="24"/>
          <w:szCs w:val="24"/>
        </w:rPr>
        <w:t xml:space="preserve"> wykonuje na wniosek strony </w:t>
      </w:r>
      <w:r w:rsidR="001A2C9B">
        <w:rPr>
          <w:rFonts w:ascii="Times New Roman" w:hAnsi="Times New Roman" w:cs="Times New Roman"/>
          <w:sz w:val="24"/>
          <w:szCs w:val="24"/>
        </w:rPr>
        <w:t>umowy</w:t>
      </w:r>
      <w:r w:rsidRPr="00F544A9">
        <w:rPr>
          <w:rFonts w:ascii="Times New Roman" w:hAnsi="Times New Roman" w:cs="Times New Roman"/>
          <w:sz w:val="24"/>
          <w:szCs w:val="24"/>
        </w:rPr>
        <w:t xml:space="preserve"> </w:t>
      </w:r>
      <w:r w:rsidR="001A2C9B" w:rsidRPr="00F544A9">
        <w:rPr>
          <w:rFonts w:ascii="Times New Roman" w:hAnsi="Times New Roman" w:cs="Times New Roman"/>
          <w:sz w:val="24"/>
          <w:szCs w:val="24"/>
        </w:rPr>
        <w:t>niezale</w:t>
      </w:r>
      <w:r w:rsidR="00AD4218">
        <w:rPr>
          <w:rFonts w:ascii="Times New Roman" w:hAnsi="Times New Roman" w:cs="Times New Roman"/>
          <w:sz w:val="24"/>
          <w:szCs w:val="24"/>
        </w:rPr>
        <w:t>ż</w:t>
      </w:r>
      <w:r w:rsidR="001A2C9B" w:rsidRPr="00F544A9">
        <w:rPr>
          <w:rFonts w:ascii="Times New Roman" w:hAnsi="Times New Roman" w:cs="Times New Roman"/>
          <w:sz w:val="24"/>
          <w:szCs w:val="24"/>
        </w:rPr>
        <w:t>ne</w:t>
      </w:r>
      <w:r w:rsidRPr="00F544A9">
        <w:rPr>
          <w:rFonts w:ascii="Times New Roman" w:hAnsi="Times New Roman" w:cs="Times New Roman"/>
          <w:sz w:val="24"/>
          <w:szCs w:val="24"/>
        </w:rPr>
        <w:t xml:space="preserve"> laboratorium, które nie</w:t>
      </w:r>
    </w:p>
    <w:p w14:paraId="4D9C43BF" w14:textId="77777777" w:rsidR="00F544A9" w:rsidRPr="00F544A9" w:rsidRDefault="00AD4218" w:rsidP="00680EB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wykonywało badań</w:t>
      </w:r>
      <w:r w:rsidR="00F544A9" w:rsidRPr="00F544A9">
        <w:rPr>
          <w:rFonts w:ascii="Times New Roman" w:hAnsi="Times New Roman" w:cs="Times New Roman"/>
          <w:sz w:val="24"/>
          <w:szCs w:val="24"/>
        </w:rPr>
        <w:t xml:space="preserve"> kont</w:t>
      </w:r>
      <w:r w:rsidR="001A2C9B">
        <w:rPr>
          <w:rFonts w:ascii="Times New Roman" w:hAnsi="Times New Roman" w:cs="Times New Roman"/>
          <w:sz w:val="24"/>
          <w:szCs w:val="24"/>
        </w:rPr>
        <w:t xml:space="preserve">rolnych. </w:t>
      </w:r>
      <w:r>
        <w:rPr>
          <w:rFonts w:ascii="Times New Roman" w:hAnsi="Times New Roman" w:cs="Times New Roman"/>
          <w:sz w:val="24"/>
          <w:szCs w:val="24"/>
        </w:rPr>
        <w:t>Koszty badań</w:t>
      </w:r>
      <w:r w:rsidR="00F544A9" w:rsidRPr="00F544A9">
        <w:rPr>
          <w:rFonts w:ascii="Times New Roman" w:hAnsi="Times New Roman" w:cs="Times New Roman"/>
          <w:sz w:val="24"/>
          <w:szCs w:val="24"/>
        </w:rPr>
        <w:t xml:space="preserve"> </w:t>
      </w:r>
      <w:r w:rsidR="001A2C9B" w:rsidRPr="00F544A9">
        <w:rPr>
          <w:rFonts w:ascii="Times New Roman" w:hAnsi="Times New Roman" w:cs="Times New Roman"/>
          <w:sz w:val="24"/>
          <w:szCs w:val="24"/>
        </w:rPr>
        <w:t>arbitrażowych</w:t>
      </w:r>
      <w:r w:rsidR="00F544A9" w:rsidRPr="00F544A9">
        <w:rPr>
          <w:rFonts w:ascii="Times New Roman" w:hAnsi="Times New Roman" w:cs="Times New Roman"/>
          <w:sz w:val="24"/>
          <w:szCs w:val="24"/>
        </w:rPr>
        <w:t xml:space="preserve"> wraz ze wszystkimi kosztami ubo</w:t>
      </w:r>
      <w:r w:rsidR="001A2C9B">
        <w:rPr>
          <w:rFonts w:ascii="Times New Roman" w:hAnsi="Times New Roman" w:cs="Times New Roman"/>
          <w:sz w:val="24"/>
          <w:szCs w:val="24"/>
        </w:rPr>
        <w:t xml:space="preserve">cznymi ponosi strona, na której </w:t>
      </w:r>
      <w:r w:rsidR="001A2C9B" w:rsidRPr="00F544A9">
        <w:rPr>
          <w:rFonts w:ascii="Times New Roman" w:hAnsi="Times New Roman" w:cs="Times New Roman"/>
          <w:sz w:val="24"/>
          <w:szCs w:val="24"/>
        </w:rPr>
        <w:t>niekorzyść</w:t>
      </w:r>
      <w:r w:rsidR="00F544A9" w:rsidRPr="00F544A9">
        <w:rPr>
          <w:rFonts w:ascii="Times New Roman" w:hAnsi="Times New Roman" w:cs="Times New Roman"/>
          <w:sz w:val="24"/>
          <w:szCs w:val="24"/>
        </w:rPr>
        <w:t xml:space="preserve"> przemawia wynik badania.</w:t>
      </w:r>
    </w:p>
    <w:p w14:paraId="7EDFCF2C" w14:textId="77777777" w:rsidR="00F544A9" w:rsidRPr="00F544A9" w:rsidRDefault="001A2C9B" w:rsidP="00680EB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Wniosek o przeprowadzenie badań</w:t>
      </w:r>
      <w:r w:rsidR="00F544A9" w:rsidRPr="00F544A9">
        <w:rPr>
          <w:rFonts w:ascii="Times New Roman" w:hAnsi="Times New Roman" w:cs="Times New Roman"/>
          <w:sz w:val="24"/>
          <w:szCs w:val="24"/>
        </w:rPr>
        <w:t xml:space="preserve"> </w:t>
      </w:r>
      <w:r w:rsidRPr="00F544A9">
        <w:rPr>
          <w:rFonts w:ascii="Times New Roman" w:hAnsi="Times New Roman" w:cs="Times New Roman"/>
          <w:sz w:val="24"/>
          <w:szCs w:val="24"/>
        </w:rPr>
        <w:t>arbitrażowych</w:t>
      </w:r>
      <w:r w:rsidR="00F544A9" w:rsidRPr="00F544A9">
        <w:rPr>
          <w:rFonts w:ascii="Times New Roman" w:hAnsi="Times New Roman" w:cs="Times New Roman"/>
          <w:sz w:val="24"/>
          <w:szCs w:val="24"/>
        </w:rPr>
        <w:t xml:space="preserve"> </w:t>
      </w:r>
      <w:r w:rsidRPr="00F544A9">
        <w:rPr>
          <w:rFonts w:ascii="Times New Roman" w:hAnsi="Times New Roman" w:cs="Times New Roman"/>
          <w:sz w:val="24"/>
          <w:szCs w:val="24"/>
        </w:rPr>
        <w:t>dotyczących</w:t>
      </w:r>
      <w:r w:rsidR="00F544A9" w:rsidRPr="00F544A9">
        <w:rPr>
          <w:rFonts w:ascii="Times New Roman" w:hAnsi="Times New Roman" w:cs="Times New Roman"/>
          <w:sz w:val="24"/>
          <w:szCs w:val="24"/>
        </w:rPr>
        <w:t xml:space="preserve"> </w:t>
      </w:r>
      <w:r w:rsidRPr="00F544A9">
        <w:rPr>
          <w:rFonts w:ascii="Times New Roman" w:hAnsi="Times New Roman" w:cs="Times New Roman"/>
          <w:sz w:val="24"/>
          <w:szCs w:val="24"/>
        </w:rPr>
        <w:t>zawartości</w:t>
      </w:r>
      <w:r>
        <w:rPr>
          <w:rFonts w:ascii="Times New Roman" w:hAnsi="Times New Roman" w:cs="Times New Roman"/>
          <w:sz w:val="24"/>
          <w:szCs w:val="24"/>
        </w:rPr>
        <w:t xml:space="preserve"> wolnych przestrzeni lub </w:t>
      </w:r>
      <w:r w:rsidRPr="00F544A9">
        <w:rPr>
          <w:rFonts w:ascii="Times New Roman" w:hAnsi="Times New Roman" w:cs="Times New Roman"/>
          <w:sz w:val="24"/>
          <w:szCs w:val="24"/>
        </w:rPr>
        <w:t>wskaźnika</w:t>
      </w:r>
      <w:r w:rsidR="00F544A9" w:rsidRPr="00F544A9">
        <w:rPr>
          <w:rFonts w:ascii="Times New Roman" w:hAnsi="Times New Roman" w:cs="Times New Roman"/>
          <w:sz w:val="24"/>
          <w:szCs w:val="24"/>
        </w:rPr>
        <w:t xml:space="preserve"> </w:t>
      </w:r>
      <w:r w:rsidRPr="00F544A9">
        <w:rPr>
          <w:rFonts w:ascii="Times New Roman" w:hAnsi="Times New Roman" w:cs="Times New Roman"/>
          <w:sz w:val="24"/>
          <w:szCs w:val="24"/>
        </w:rPr>
        <w:t>zagęszczenia</w:t>
      </w:r>
      <w:r w:rsidR="00F544A9" w:rsidRPr="00F544A9">
        <w:rPr>
          <w:rFonts w:ascii="Times New Roman" w:hAnsi="Times New Roman" w:cs="Times New Roman"/>
          <w:sz w:val="24"/>
          <w:szCs w:val="24"/>
        </w:rPr>
        <w:t xml:space="preserve"> </w:t>
      </w:r>
      <w:r w:rsidRPr="00F544A9">
        <w:rPr>
          <w:rFonts w:ascii="Times New Roman" w:hAnsi="Times New Roman" w:cs="Times New Roman"/>
          <w:sz w:val="24"/>
          <w:szCs w:val="24"/>
        </w:rPr>
        <w:t>należy</w:t>
      </w:r>
      <w:r w:rsidR="00F544A9" w:rsidRPr="00F544A9">
        <w:rPr>
          <w:rFonts w:ascii="Times New Roman" w:hAnsi="Times New Roman" w:cs="Times New Roman"/>
          <w:sz w:val="24"/>
          <w:szCs w:val="24"/>
        </w:rPr>
        <w:t xml:space="preserve"> </w:t>
      </w:r>
      <w:r w:rsidRPr="00F544A9">
        <w:rPr>
          <w:rFonts w:ascii="Times New Roman" w:hAnsi="Times New Roman" w:cs="Times New Roman"/>
          <w:sz w:val="24"/>
          <w:szCs w:val="24"/>
        </w:rPr>
        <w:t>złożyć</w:t>
      </w:r>
      <w:r w:rsidR="00F544A9" w:rsidRPr="00F544A9">
        <w:rPr>
          <w:rFonts w:ascii="Times New Roman" w:hAnsi="Times New Roman" w:cs="Times New Roman"/>
          <w:sz w:val="24"/>
          <w:szCs w:val="24"/>
        </w:rPr>
        <w:t xml:space="preserve"> w </w:t>
      </w:r>
      <w:r w:rsidRPr="00F544A9">
        <w:rPr>
          <w:rFonts w:ascii="Times New Roman" w:hAnsi="Times New Roman" w:cs="Times New Roman"/>
          <w:sz w:val="24"/>
          <w:szCs w:val="24"/>
        </w:rPr>
        <w:t>ciągu</w:t>
      </w:r>
      <w:r w:rsidR="00F544A9" w:rsidRPr="00F544A9">
        <w:rPr>
          <w:rFonts w:ascii="Times New Roman" w:hAnsi="Times New Roman" w:cs="Times New Roman"/>
          <w:sz w:val="24"/>
          <w:szCs w:val="24"/>
        </w:rPr>
        <w:t xml:space="preserve"> </w:t>
      </w:r>
      <w:r>
        <w:rPr>
          <w:rFonts w:ascii="Times New Roman" w:hAnsi="Times New Roman" w:cs="Times New Roman"/>
          <w:sz w:val="24"/>
          <w:szCs w:val="24"/>
        </w:rPr>
        <w:t>2 tygodni</w:t>
      </w:r>
      <w:r w:rsidR="00F544A9" w:rsidRPr="00F544A9">
        <w:rPr>
          <w:rFonts w:ascii="Times New Roman" w:hAnsi="Times New Roman" w:cs="Times New Roman"/>
          <w:sz w:val="24"/>
          <w:szCs w:val="24"/>
        </w:rPr>
        <w:t xml:space="preserve"> od wpływu reklamacji ze strony </w:t>
      </w:r>
      <w:r w:rsidRPr="00F544A9">
        <w:rPr>
          <w:rFonts w:ascii="Times New Roman" w:hAnsi="Times New Roman" w:cs="Times New Roman"/>
          <w:sz w:val="24"/>
          <w:szCs w:val="24"/>
        </w:rPr>
        <w:t>Zamawiającego</w:t>
      </w:r>
      <w:r w:rsidR="00F544A9" w:rsidRPr="00F544A9">
        <w:rPr>
          <w:rFonts w:ascii="Times New Roman" w:hAnsi="Times New Roman" w:cs="Times New Roman"/>
          <w:sz w:val="24"/>
          <w:szCs w:val="24"/>
        </w:rPr>
        <w:t>.</w:t>
      </w:r>
    </w:p>
    <w:p w14:paraId="6B1BD48D" w14:textId="77777777" w:rsidR="00F544A9" w:rsidRPr="00F544A9" w:rsidRDefault="00F544A9" w:rsidP="00680EB6">
      <w:pPr>
        <w:autoSpaceDE w:val="0"/>
        <w:autoSpaceDN w:val="0"/>
        <w:adjustRightInd w:val="0"/>
        <w:spacing w:after="0"/>
        <w:jc w:val="both"/>
        <w:rPr>
          <w:rFonts w:ascii="Times New Roman" w:hAnsi="Times New Roman" w:cs="Times New Roman"/>
          <w:b/>
          <w:bCs/>
          <w:sz w:val="24"/>
          <w:szCs w:val="24"/>
        </w:rPr>
      </w:pPr>
      <w:r w:rsidRPr="00F544A9">
        <w:rPr>
          <w:rFonts w:ascii="Times New Roman" w:hAnsi="Times New Roman" w:cs="Times New Roman"/>
          <w:b/>
          <w:bCs/>
          <w:sz w:val="24"/>
          <w:szCs w:val="24"/>
        </w:rPr>
        <w:t xml:space="preserve">6.4. </w:t>
      </w:r>
      <w:r w:rsidR="001A2C9B" w:rsidRPr="00F544A9">
        <w:rPr>
          <w:rFonts w:ascii="Times New Roman" w:hAnsi="Times New Roman" w:cs="Times New Roman"/>
          <w:b/>
          <w:bCs/>
          <w:sz w:val="24"/>
          <w:szCs w:val="24"/>
        </w:rPr>
        <w:t>Wła</w:t>
      </w:r>
      <w:r w:rsidR="001A2C9B" w:rsidRPr="00F544A9">
        <w:rPr>
          <w:rFonts w:ascii="Times New Roman" w:hAnsi="Times New Roman" w:cs="Times New Roman"/>
          <w:sz w:val="24"/>
          <w:szCs w:val="24"/>
        </w:rPr>
        <w:t>ś</w:t>
      </w:r>
      <w:r w:rsidR="001A2C9B" w:rsidRPr="00F544A9">
        <w:rPr>
          <w:rFonts w:ascii="Times New Roman" w:hAnsi="Times New Roman" w:cs="Times New Roman"/>
          <w:b/>
          <w:bCs/>
          <w:sz w:val="24"/>
          <w:szCs w:val="24"/>
        </w:rPr>
        <w:t>ciwo</w:t>
      </w:r>
      <w:r w:rsidR="001A2C9B" w:rsidRPr="00F544A9">
        <w:rPr>
          <w:rFonts w:ascii="Times New Roman" w:hAnsi="Times New Roman" w:cs="Times New Roman"/>
          <w:sz w:val="24"/>
          <w:szCs w:val="24"/>
        </w:rPr>
        <w:t>ś</w:t>
      </w:r>
      <w:r w:rsidR="001A2C9B" w:rsidRPr="00F544A9">
        <w:rPr>
          <w:rFonts w:ascii="Times New Roman" w:hAnsi="Times New Roman" w:cs="Times New Roman"/>
          <w:b/>
          <w:bCs/>
          <w:sz w:val="24"/>
          <w:szCs w:val="24"/>
        </w:rPr>
        <w:t>ci</w:t>
      </w:r>
      <w:r w:rsidRPr="00F544A9">
        <w:rPr>
          <w:rFonts w:ascii="Times New Roman" w:hAnsi="Times New Roman" w:cs="Times New Roman"/>
          <w:b/>
          <w:bCs/>
          <w:sz w:val="24"/>
          <w:szCs w:val="24"/>
        </w:rPr>
        <w:t xml:space="preserve"> warstwy i nawierzchni oraz dopuszczalne odchyłki</w:t>
      </w:r>
    </w:p>
    <w:p w14:paraId="25B611F2" w14:textId="77777777" w:rsidR="00F544A9" w:rsidRPr="00EE0E49" w:rsidRDefault="00F544A9" w:rsidP="00680EB6">
      <w:pPr>
        <w:autoSpaceDE w:val="0"/>
        <w:autoSpaceDN w:val="0"/>
        <w:adjustRightInd w:val="0"/>
        <w:spacing w:after="0"/>
        <w:jc w:val="both"/>
        <w:rPr>
          <w:rFonts w:ascii="Times New Roman" w:hAnsi="Times New Roman" w:cs="Times New Roman"/>
          <w:b/>
          <w:sz w:val="24"/>
          <w:szCs w:val="24"/>
        </w:rPr>
      </w:pPr>
      <w:r w:rsidRPr="00EE0E49">
        <w:rPr>
          <w:rFonts w:ascii="Times New Roman" w:hAnsi="Times New Roman" w:cs="Times New Roman"/>
          <w:b/>
          <w:bCs/>
          <w:sz w:val="24"/>
          <w:szCs w:val="24"/>
        </w:rPr>
        <w:t xml:space="preserve">6.4.1. </w:t>
      </w:r>
      <w:r w:rsidRPr="00EE0E49">
        <w:rPr>
          <w:rFonts w:ascii="Times New Roman" w:hAnsi="Times New Roman" w:cs="Times New Roman"/>
          <w:b/>
          <w:sz w:val="24"/>
          <w:szCs w:val="24"/>
        </w:rPr>
        <w:t>Mieszanka mineralno-asfaltowa</w:t>
      </w:r>
    </w:p>
    <w:p w14:paraId="54DB39F8"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Dopuszczalne </w:t>
      </w:r>
      <w:r w:rsidR="001A2C9B" w:rsidRPr="00F544A9">
        <w:rPr>
          <w:rFonts w:ascii="Times New Roman" w:hAnsi="Times New Roman" w:cs="Times New Roman"/>
          <w:sz w:val="24"/>
          <w:szCs w:val="24"/>
        </w:rPr>
        <w:t>wartości</w:t>
      </w:r>
      <w:r w:rsidRPr="00F544A9">
        <w:rPr>
          <w:rFonts w:ascii="Times New Roman" w:hAnsi="Times New Roman" w:cs="Times New Roman"/>
          <w:sz w:val="24"/>
          <w:szCs w:val="24"/>
        </w:rPr>
        <w:t xml:space="preserve"> odchyłek i tolerancje zawarte </w:t>
      </w:r>
      <w:r w:rsidR="001A2C9B" w:rsidRPr="00F544A9">
        <w:rPr>
          <w:rFonts w:ascii="Times New Roman" w:hAnsi="Times New Roman" w:cs="Times New Roman"/>
          <w:sz w:val="24"/>
          <w:szCs w:val="24"/>
        </w:rPr>
        <w:t>są</w:t>
      </w:r>
      <w:r w:rsidRPr="00F544A9">
        <w:rPr>
          <w:rFonts w:ascii="Times New Roman" w:hAnsi="Times New Roman" w:cs="Times New Roman"/>
          <w:sz w:val="24"/>
          <w:szCs w:val="24"/>
        </w:rPr>
        <w:t xml:space="preserve"> w WT-2 Nawierzchnie asfa</w:t>
      </w:r>
      <w:r w:rsidR="00D9760C">
        <w:rPr>
          <w:rFonts w:ascii="Times New Roman" w:hAnsi="Times New Roman" w:cs="Times New Roman"/>
          <w:sz w:val="24"/>
          <w:szCs w:val="24"/>
        </w:rPr>
        <w:t>ltowe 2010</w:t>
      </w:r>
      <w:r w:rsidRPr="00F544A9">
        <w:rPr>
          <w:rFonts w:ascii="Times New Roman" w:hAnsi="Times New Roman" w:cs="Times New Roman"/>
          <w:sz w:val="24"/>
          <w:szCs w:val="24"/>
        </w:rPr>
        <w:t>.</w:t>
      </w:r>
    </w:p>
    <w:p w14:paraId="794BBCC0"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Na etapie oceny </w:t>
      </w:r>
      <w:r w:rsidR="001A2C9B" w:rsidRPr="00F544A9">
        <w:rPr>
          <w:rFonts w:ascii="Times New Roman" w:hAnsi="Times New Roman" w:cs="Times New Roman"/>
          <w:sz w:val="24"/>
          <w:szCs w:val="24"/>
        </w:rPr>
        <w:t>jakości</w:t>
      </w:r>
      <w:r w:rsidRPr="00F544A9">
        <w:rPr>
          <w:rFonts w:ascii="Times New Roman" w:hAnsi="Times New Roman" w:cs="Times New Roman"/>
          <w:sz w:val="24"/>
          <w:szCs w:val="24"/>
        </w:rPr>
        <w:t xml:space="preserve"> wbudowanej mieszanki mineralno-asfaltowej podaje </w:t>
      </w:r>
      <w:r w:rsidR="00EE0E49" w:rsidRPr="00F544A9">
        <w:rPr>
          <w:rFonts w:ascii="Times New Roman" w:hAnsi="Times New Roman" w:cs="Times New Roman"/>
          <w:sz w:val="24"/>
          <w:szCs w:val="24"/>
        </w:rPr>
        <w:t>się</w:t>
      </w:r>
      <w:r w:rsidRPr="00F544A9">
        <w:rPr>
          <w:rFonts w:ascii="Times New Roman" w:hAnsi="Times New Roman" w:cs="Times New Roman"/>
          <w:sz w:val="24"/>
          <w:szCs w:val="24"/>
        </w:rPr>
        <w:t xml:space="preserve"> </w:t>
      </w:r>
      <w:r w:rsidR="00EE0E49" w:rsidRPr="00F544A9">
        <w:rPr>
          <w:rFonts w:ascii="Times New Roman" w:hAnsi="Times New Roman" w:cs="Times New Roman"/>
          <w:sz w:val="24"/>
          <w:szCs w:val="24"/>
        </w:rPr>
        <w:t>wartości</w:t>
      </w:r>
      <w:r w:rsidR="009B7EE1">
        <w:rPr>
          <w:rFonts w:ascii="Times New Roman" w:hAnsi="Times New Roman" w:cs="Times New Roman"/>
          <w:sz w:val="24"/>
          <w:szCs w:val="24"/>
        </w:rPr>
        <w:t xml:space="preserve"> </w:t>
      </w:r>
      <w:r w:rsidRPr="00F544A9">
        <w:rPr>
          <w:rFonts w:ascii="Times New Roman" w:hAnsi="Times New Roman" w:cs="Times New Roman"/>
          <w:sz w:val="24"/>
          <w:szCs w:val="24"/>
        </w:rPr>
        <w:t xml:space="preserve">dopuszczalne i tolerancje, w których </w:t>
      </w:r>
      <w:r w:rsidR="00EE0E49" w:rsidRPr="00F544A9">
        <w:rPr>
          <w:rFonts w:ascii="Times New Roman" w:hAnsi="Times New Roman" w:cs="Times New Roman"/>
          <w:sz w:val="24"/>
          <w:szCs w:val="24"/>
        </w:rPr>
        <w:t>uwzględnia</w:t>
      </w:r>
      <w:r w:rsidRPr="00F544A9">
        <w:rPr>
          <w:rFonts w:ascii="Times New Roman" w:hAnsi="Times New Roman" w:cs="Times New Roman"/>
          <w:sz w:val="24"/>
          <w:szCs w:val="24"/>
        </w:rPr>
        <w:t xml:space="preserve"> </w:t>
      </w:r>
      <w:r w:rsidR="00EE0E49" w:rsidRPr="00F544A9">
        <w:rPr>
          <w:rFonts w:ascii="Times New Roman" w:hAnsi="Times New Roman" w:cs="Times New Roman"/>
          <w:sz w:val="24"/>
          <w:szCs w:val="24"/>
        </w:rPr>
        <w:t>się</w:t>
      </w:r>
      <w:r w:rsidRPr="00F544A9">
        <w:rPr>
          <w:rFonts w:ascii="Times New Roman" w:hAnsi="Times New Roman" w:cs="Times New Roman"/>
          <w:sz w:val="24"/>
          <w:szCs w:val="24"/>
        </w:rPr>
        <w:t xml:space="preserve">: rozrzut </w:t>
      </w:r>
      <w:r w:rsidR="00EE0E49" w:rsidRPr="00F544A9">
        <w:rPr>
          <w:rFonts w:ascii="Times New Roman" w:hAnsi="Times New Roman" w:cs="Times New Roman"/>
          <w:sz w:val="24"/>
          <w:szCs w:val="24"/>
        </w:rPr>
        <w:t>występujący</w:t>
      </w:r>
      <w:r w:rsidRPr="00F544A9">
        <w:rPr>
          <w:rFonts w:ascii="Times New Roman" w:hAnsi="Times New Roman" w:cs="Times New Roman"/>
          <w:sz w:val="24"/>
          <w:szCs w:val="24"/>
        </w:rPr>
        <w:t xml:space="preserve"> przy pobieraniu próbek, </w:t>
      </w:r>
      <w:r w:rsidR="00EE0E49" w:rsidRPr="00F544A9">
        <w:rPr>
          <w:rFonts w:ascii="Times New Roman" w:hAnsi="Times New Roman" w:cs="Times New Roman"/>
          <w:sz w:val="24"/>
          <w:szCs w:val="24"/>
        </w:rPr>
        <w:t>dokładność</w:t>
      </w:r>
      <w:r w:rsidR="00EE0E49">
        <w:rPr>
          <w:rFonts w:ascii="Times New Roman" w:hAnsi="Times New Roman" w:cs="Times New Roman"/>
          <w:sz w:val="24"/>
          <w:szCs w:val="24"/>
        </w:rPr>
        <w:t xml:space="preserve"> metod badań</w:t>
      </w:r>
      <w:r w:rsidRPr="00F544A9">
        <w:rPr>
          <w:rFonts w:ascii="Times New Roman" w:hAnsi="Times New Roman" w:cs="Times New Roman"/>
          <w:sz w:val="24"/>
          <w:szCs w:val="24"/>
        </w:rPr>
        <w:t xml:space="preserve"> oraz </w:t>
      </w:r>
      <w:r w:rsidR="00EE0E49" w:rsidRPr="00F544A9">
        <w:rPr>
          <w:rFonts w:ascii="Times New Roman" w:hAnsi="Times New Roman" w:cs="Times New Roman"/>
          <w:sz w:val="24"/>
          <w:szCs w:val="24"/>
        </w:rPr>
        <w:t>odstępstwa</w:t>
      </w:r>
      <w:r w:rsidRPr="00F544A9">
        <w:rPr>
          <w:rFonts w:ascii="Times New Roman" w:hAnsi="Times New Roman" w:cs="Times New Roman"/>
          <w:sz w:val="24"/>
          <w:szCs w:val="24"/>
        </w:rPr>
        <w:t xml:space="preserve"> uwarunk</w:t>
      </w:r>
      <w:r w:rsidR="00EE0E49">
        <w:rPr>
          <w:rFonts w:ascii="Times New Roman" w:hAnsi="Times New Roman" w:cs="Times New Roman"/>
          <w:sz w:val="24"/>
          <w:szCs w:val="24"/>
        </w:rPr>
        <w:t>owane metodą</w:t>
      </w:r>
      <w:r w:rsidRPr="00F544A9">
        <w:rPr>
          <w:rFonts w:ascii="Times New Roman" w:hAnsi="Times New Roman" w:cs="Times New Roman"/>
          <w:sz w:val="24"/>
          <w:szCs w:val="24"/>
        </w:rPr>
        <w:t xml:space="preserve"> pracy.</w:t>
      </w:r>
    </w:p>
    <w:p w14:paraId="699513E6" w14:textId="77777777" w:rsidR="00F544A9" w:rsidRPr="00F544A9" w:rsidRDefault="00EE0E4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Właściwości</w:t>
      </w:r>
      <w:r w:rsidR="00F544A9" w:rsidRPr="00F544A9">
        <w:rPr>
          <w:rFonts w:ascii="Times New Roman" w:hAnsi="Times New Roman" w:cs="Times New Roman"/>
          <w:sz w:val="24"/>
          <w:szCs w:val="24"/>
        </w:rPr>
        <w:t xml:space="preserve"> materiałów </w:t>
      </w:r>
      <w:r w:rsidRPr="00F544A9">
        <w:rPr>
          <w:rFonts w:ascii="Times New Roman" w:hAnsi="Times New Roman" w:cs="Times New Roman"/>
          <w:sz w:val="24"/>
          <w:szCs w:val="24"/>
        </w:rPr>
        <w:t>należy</w:t>
      </w:r>
      <w:r w:rsidR="00F544A9" w:rsidRPr="00F544A9">
        <w:rPr>
          <w:rFonts w:ascii="Times New Roman" w:hAnsi="Times New Roman" w:cs="Times New Roman"/>
          <w:sz w:val="24"/>
          <w:szCs w:val="24"/>
        </w:rPr>
        <w:t xml:space="preserve"> </w:t>
      </w:r>
      <w:r w:rsidRPr="00F544A9">
        <w:rPr>
          <w:rFonts w:ascii="Times New Roman" w:hAnsi="Times New Roman" w:cs="Times New Roman"/>
          <w:sz w:val="24"/>
          <w:szCs w:val="24"/>
        </w:rPr>
        <w:t>oceniać</w:t>
      </w:r>
      <w:r>
        <w:rPr>
          <w:rFonts w:ascii="Times New Roman" w:hAnsi="Times New Roman" w:cs="Times New Roman"/>
          <w:sz w:val="24"/>
          <w:szCs w:val="24"/>
        </w:rPr>
        <w:t xml:space="preserve"> na podstawie badań pobranych próbek mieszanki </w:t>
      </w:r>
      <w:r w:rsidR="00F544A9" w:rsidRPr="00F544A9">
        <w:rPr>
          <w:rFonts w:ascii="Times New Roman" w:hAnsi="Times New Roman" w:cs="Times New Roman"/>
          <w:sz w:val="24"/>
          <w:szCs w:val="24"/>
        </w:rPr>
        <w:t>mineralno-asfaltowej przed wbudowaniem (wbudowanie oznacza wykonanie warstwy asfaltowej).</w:t>
      </w:r>
    </w:p>
    <w:p w14:paraId="17294C07" w14:textId="77777777" w:rsidR="00F544A9" w:rsidRPr="00F544A9" w:rsidRDefault="00EE0E4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Wyjątkowo</w:t>
      </w:r>
      <w:r w:rsidR="00F544A9" w:rsidRPr="00F544A9">
        <w:rPr>
          <w:rFonts w:ascii="Times New Roman" w:hAnsi="Times New Roman" w:cs="Times New Roman"/>
          <w:sz w:val="24"/>
          <w:szCs w:val="24"/>
        </w:rPr>
        <w:t xml:space="preserve"> dopuszcza </w:t>
      </w:r>
      <w:r w:rsidRPr="00F544A9">
        <w:rPr>
          <w:rFonts w:ascii="Times New Roman" w:hAnsi="Times New Roman" w:cs="Times New Roman"/>
          <w:sz w:val="24"/>
          <w:szCs w:val="24"/>
        </w:rPr>
        <w:t>się</w:t>
      </w:r>
      <w:r w:rsidR="00F544A9" w:rsidRPr="00F544A9">
        <w:rPr>
          <w:rFonts w:ascii="Times New Roman" w:hAnsi="Times New Roman" w:cs="Times New Roman"/>
          <w:sz w:val="24"/>
          <w:szCs w:val="24"/>
        </w:rPr>
        <w:t xml:space="preserve"> badania próbek pobranych z wykonanej warstwy asfaltowej.</w:t>
      </w:r>
    </w:p>
    <w:p w14:paraId="26566A7B" w14:textId="77777777" w:rsidR="00F544A9" w:rsidRPr="00EE0E49" w:rsidRDefault="00D9760C" w:rsidP="00680EB6">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bCs/>
          <w:sz w:val="24"/>
          <w:szCs w:val="24"/>
        </w:rPr>
        <w:t>6.4.2</w:t>
      </w:r>
      <w:r w:rsidR="00F544A9" w:rsidRPr="00EE0E49">
        <w:rPr>
          <w:rFonts w:ascii="Times New Roman" w:hAnsi="Times New Roman" w:cs="Times New Roman"/>
          <w:b/>
          <w:bCs/>
          <w:sz w:val="24"/>
          <w:szCs w:val="24"/>
        </w:rPr>
        <w:t xml:space="preserve"> </w:t>
      </w:r>
      <w:r w:rsidR="00F544A9" w:rsidRPr="00EE0E49">
        <w:rPr>
          <w:rFonts w:ascii="Times New Roman" w:hAnsi="Times New Roman" w:cs="Times New Roman"/>
          <w:b/>
          <w:sz w:val="24"/>
          <w:szCs w:val="24"/>
        </w:rPr>
        <w:t>Warstwa asfaltowa</w:t>
      </w:r>
    </w:p>
    <w:p w14:paraId="5C3FC487" w14:textId="77777777" w:rsidR="00F544A9" w:rsidRPr="008C687B" w:rsidRDefault="00D9760C" w:rsidP="00680EB6">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6.4.2.1</w:t>
      </w:r>
      <w:r w:rsidR="00F544A9" w:rsidRPr="008C687B">
        <w:rPr>
          <w:rFonts w:ascii="Times New Roman" w:hAnsi="Times New Roman" w:cs="Times New Roman"/>
          <w:b/>
          <w:sz w:val="24"/>
          <w:szCs w:val="24"/>
        </w:rPr>
        <w:t xml:space="preserve"> </w:t>
      </w:r>
      <w:r w:rsidR="00EE0E49" w:rsidRPr="008C687B">
        <w:rPr>
          <w:rFonts w:ascii="Times New Roman" w:hAnsi="Times New Roman" w:cs="Times New Roman"/>
          <w:b/>
          <w:sz w:val="24"/>
          <w:szCs w:val="24"/>
        </w:rPr>
        <w:t>Grubość</w:t>
      </w:r>
      <w:r w:rsidR="00ED21AF" w:rsidRPr="008C687B">
        <w:rPr>
          <w:rFonts w:ascii="Times New Roman" w:hAnsi="Times New Roman" w:cs="Times New Roman"/>
          <w:b/>
          <w:sz w:val="24"/>
          <w:szCs w:val="24"/>
        </w:rPr>
        <w:t xml:space="preserve"> warstwy </w:t>
      </w:r>
    </w:p>
    <w:p w14:paraId="156352B3" w14:textId="77777777" w:rsidR="00F544A9" w:rsidRPr="008C687B" w:rsidRDefault="00EE0E49" w:rsidP="00680EB6">
      <w:pPr>
        <w:autoSpaceDE w:val="0"/>
        <w:autoSpaceDN w:val="0"/>
        <w:adjustRightInd w:val="0"/>
        <w:spacing w:after="0"/>
        <w:jc w:val="both"/>
        <w:rPr>
          <w:rFonts w:ascii="Times New Roman" w:hAnsi="Times New Roman" w:cs="Times New Roman"/>
          <w:sz w:val="24"/>
          <w:szCs w:val="24"/>
        </w:rPr>
      </w:pPr>
      <w:r w:rsidRPr="008C687B">
        <w:rPr>
          <w:rFonts w:ascii="Times New Roman" w:hAnsi="Times New Roman" w:cs="Times New Roman"/>
          <w:sz w:val="24"/>
          <w:szCs w:val="24"/>
        </w:rPr>
        <w:t>Grubość</w:t>
      </w:r>
      <w:r w:rsidR="00F544A9" w:rsidRPr="008C687B">
        <w:rPr>
          <w:rFonts w:ascii="Times New Roman" w:hAnsi="Times New Roman" w:cs="Times New Roman"/>
          <w:sz w:val="24"/>
          <w:szCs w:val="24"/>
        </w:rPr>
        <w:t xml:space="preserve"> wykonanej warstwy ozna</w:t>
      </w:r>
      <w:r w:rsidR="00AD4218" w:rsidRPr="008C687B">
        <w:rPr>
          <w:rFonts w:ascii="Times New Roman" w:hAnsi="Times New Roman" w:cs="Times New Roman"/>
          <w:sz w:val="24"/>
          <w:szCs w:val="24"/>
        </w:rPr>
        <w:t>czana według PN-EN 12697-36</w:t>
      </w:r>
      <w:r w:rsidR="00F544A9" w:rsidRPr="008C687B">
        <w:rPr>
          <w:rFonts w:ascii="Times New Roman" w:hAnsi="Times New Roman" w:cs="Times New Roman"/>
          <w:sz w:val="24"/>
          <w:szCs w:val="24"/>
        </w:rPr>
        <w:t xml:space="preserve"> </w:t>
      </w:r>
      <w:r w:rsidR="00D017BF">
        <w:rPr>
          <w:rFonts w:ascii="Times New Roman" w:hAnsi="Times New Roman" w:cs="Times New Roman"/>
          <w:sz w:val="24"/>
          <w:szCs w:val="24"/>
        </w:rPr>
        <w:t xml:space="preserve">wynosi nie mniej niż </w:t>
      </w:r>
      <w:r w:rsidR="00346B98">
        <w:rPr>
          <w:rFonts w:ascii="Times New Roman" w:hAnsi="Times New Roman" w:cs="Times New Roman"/>
          <w:sz w:val="24"/>
          <w:szCs w:val="24"/>
        </w:rPr>
        <w:t xml:space="preserve">6 cm dla mieszanki AC16W, nie mniej niż </w:t>
      </w:r>
      <w:r w:rsidR="00D017BF">
        <w:rPr>
          <w:rFonts w:ascii="Times New Roman" w:hAnsi="Times New Roman" w:cs="Times New Roman"/>
          <w:sz w:val="24"/>
          <w:szCs w:val="24"/>
        </w:rPr>
        <w:t>3</w:t>
      </w:r>
      <w:r w:rsidR="003772E0" w:rsidRPr="008C687B">
        <w:rPr>
          <w:rFonts w:ascii="Times New Roman" w:hAnsi="Times New Roman" w:cs="Times New Roman"/>
          <w:sz w:val="24"/>
          <w:szCs w:val="24"/>
        </w:rPr>
        <w:t xml:space="preserve"> </w:t>
      </w:r>
      <w:r w:rsidR="00346B98">
        <w:rPr>
          <w:rFonts w:ascii="Times New Roman" w:hAnsi="Times New Roman" w:cs="Times New Roman"/>
          <w:sz w:val="24"/>
          <w:szCs w:val="24"/>
        </w:rPr>
        <w:t xml:space="preserve">(4) </w:t>
      </w:r>
      <w:r w:rsidR="003772E0" w:rsidRPr="008C687B">
        <w:rPr>
          <w:rFonts w:ascii="Times New Roman" w:hAnsi="Times New Roman" w:cs="Times New Roman"/>
          <w:sz w:val="24"/>
          <w:szCs w:val="24"/>
        </w:rPr>
        <w:t>cm</w:t>
      </w:r>
      <w:r w:rsidR="00D75421">
        <w:rPr>
          <w:rFonts w:ascii="Times New Roman" w:hAnsi="Times New Roman" w:cs="Times New Roman"/>
          <w:sz w:val="24"/>
          <w:szCs w:val="24"/>
        </w:rPr>
        <w:t xml:space="preserve"> dla mieszanki AC11W oraz nie </w:t>
      </w:r>
      <w:r w:rsidR="00D017BF">
        <w:rPr>
          <w:rFonts w:ascii="Times New Roman" w:hAnsi="Times New Roman" w:cs="Times New Roman"/>
          <w:sz w:val="24"/>
          <w:szCs w:val="24"/>
        </w:rPr>
        <w:t>mniej niż 3</w:t>
      </w:r>
      <w:r w:rsidR="00346B98">
        <w:rPr>
          <w:rFonts w:ascii="Times New Roman" w:hAnsi="Times New Roman" w:cs="Times New Roman"/>
          <w:sz w:val="24"/>
          <w:szCs w:val="24"/>
        </w:rPr>
        <w:t xml:space="preserve"> (4)</w:t>
      </w:r>
      <w:r w:rsidR="00D017BF">
        <w:rPr>
          <w:rFonts w:ascii="Times New Roman" w:hAnsi="Times New Roman" w:cs="Times New Roman"/>
          <w:sz w:val="24"/>
          <w:szCs w:val="24"/>
        </w:rPr>
        <w:t xml:space="preserve"> cm dla mieszanki AC11</w:t>
      </w:r>
      <w:r w:rsidR="00D75421">
        <w:rPr>
          <w:rFonts w:ascii="Times New Roman" w:hAnsi="Times New Roman" w:cs="Times New Roman"/>
          <w:sz w:val="24"/>
          <w:szCs w:val="24"/>
        </w:rPr>
        <w:t>S</w:t>
      </w:r>
      <w:r w:rsidR="003772E0" w:rsidRPr="008C687B">
        <w:rPr>
          <w:rFonts w:ascii="Times New Roman" w:hAnsi="Times New Roman" w:cs="Times New Roman"/>
          <w:sz w:val="24"/>
          <w:szCs w:val="24"/>
        </w:rPr>
        <w:t>.</w:t>
      </w:r>
    </w:p>
    <w:p w14:paraId="1E6866D6"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8C687B">
        <w:rPr>
          <w:rFonts w:ascii="Times New Roman" w:hAnsi="Times New Roman" w:cs="Times New Roman"/>
          <w:sz w:val="24"/>
          <w:szCs w:val="24"/>
        </w:rPr>
        <w:t xml:space="preserve">Za </w:t>
      </w:r>
      <w:r w:rsidR="00EE0E49" w:rsidRPr="008C687B">
        <w:rPr>
          <w:rFonts w:ascii="Times New Roman" w:hAnsi="Times New Roman" w:cs="Times New Roman"/>
          <w:sz w:val="24"/>
          <w:szCs w:val="24"/>
        </w:rPr>
        <w:t>grubość</w:t>
      </w:r>
      <w:r w:rsidRPr="008C687B">
        <w:rPr>
          <w:rFonts w:ascii="Times New Roman" w:hAnsi="Times New Roman" w:cs="Times New Roman"/>
          <w:sz w:val="24"/>
          <w:szCs w:val="24"/>
        </w:rPr>
        <w:t xml:space="preserve"> warstwy lub warstw przyjmuje </w:t>
      </w:r>
      <w:r w:rsidR="00EE0E49" w:rsidRPr="008C687B">
        <w:rPr>
          <w:rFonts w:ascii="Times New Roman" w:hAnsi="Times New Roman" w:cs="Times New Roman"/>
          <w:sz w:val="24"/>
          <w:szCs w:val="24"/>
        </w:rPr>
        <w:t>się</w:t>
      </w:r>
      <w:r w:rsidRPr="008C687B">
        <w:rPr>
          <w:rFonts w:ascii="Times New Roman" w:hAnsi="Times New Roman" w:cs="Times New Roman"/>
          <w:sz w:val="24"/>
          <w:szCs w:val="24"/>
        </w:rPr>
        <w:t xml:space="preserve"> </w:t>
      </w:r>
      <w:r w:rsidR="00EE0E49" w:rsidRPr="008C687B">
        <w:rPr>
          <w:rFonts w:ascii="Times New Roman" w:hAnsi="Times New Roman" w:cs="Times New Roman"/>
          <w:sz w:val="24"/>
          <w:szCs w:val="24"/>
        </w:rPr>
        <w:t>średnią</w:t>
      </w:r>
      <w:r w:rsidRPr="008C687B">
        <w:rPr>
          <w:rFonts w:ascii="Times New Roman" w:hAnsi="Times New Roman" w:cs="Times New Roman"/>
          <w:sz w:val="24"/>
          <w:szCs w:val="24"/>
        </w:rPr>
        <w:t xml:space="preserve"> arytm</w:t>
      </w:r>
      <w:r w:rsidR="00EE0E49" w:rsidRPr="008C687B">
        <w:rPr>
          <w:rFonts w:ascii="Times New Roman" w:hAnsi="Times New Roman" w:cs="Times New Roman"/>
          <w:sz w:val="24"/>
          <w:szCs w:val="24"/>
        </w:rPr>
        <w:t>etyczna wszystkich pojedynczych oznaczeń</w:t>
      </w:r>
      <w:r w:rsidRPr="008C687B">
        <w:rPr>
          <w:rFonts w:ascii="Times New Roman" w:hAnsi="Times New Roman" w:cs="Times New Roman"/>
          <w:sz w:val="24"/>
          <w:szCs w:val="24"/>
        </w:rPr>
        <w:t xml:space="preserve"> </w:t>
      </w:r>
      <w:r w:rsidR="00EE0E49" w:rsidRPr="008C687B">
        <w:rPr>
          <w:rFonts w:ascii="Times New Roman" w:hAnsi="Times New Roman" w:cs="Times New Roman"/>
          <w:sz w:val="24"/>
          <w:szCs w:val="24"/>
        </w:rPr>
        <w:t>grubości</w:t>
      </w:r>
      <w:r w:rsidRPr="008C687B">
        <w:rPr>
          <w:rFonts w:ascii="Times New Roman" w:hAnsi="Times New Roman" w:cs="Times New Roman"/>
          <w:sz w:val="24"/>
          <w:szCs w:val="24"/>
        </w:rPr>
        <w:t xml:space="preserve"> warstwy na całym odcinku budowy lub odcinku </w:t>
      </w:r>
      <w:r w:rsidR="00EE0E49" w:rsidRPr="008C687B">
        <w:rPr>
          <w:rFonts w:ascii="Times New Roman" w:hAnsi="Times New Roman" w:cs="Times New Roman"/>
          <w:sz w:val="24"/>
          <w:szCs w:val="24"/>
        </w:rPr>
        <w:t>częściowym</w:t>
      </w:r>
      <w:r w:rsidRPr="008C687B">
        <w:rPr>
          <w:rFonts w:ascii="Times New Roman" w:hAnsi="Times New Roman" w:cs="Times New Roman"/>
          <w:sz w:val="24"/>
          <w:szCs w:val="24"/>
        </w:rPr>
        <w:t>.</w:t>
      </w:r>
    </w:p>
    <w:p w14:paraId="263DCFFF" w14:textId="77777777" w:rsidR="00F544A9" w:rsidRPr="00EE0E49" w:rsidRDefault="00F544A9" w:rsidP="00680EB6">
      <w:pPr>
        <w:autoSpaceDE w:val="0"/>
        <w:autoSpaceDN w:val="0"/>
        <w:adjustRightInd w:val="0"/>
        <w:spacing w:after="0"/>
        <w:jc w:val="both"/>
        <w:rPr>
          <w:rFonts w:ascii="Times New Roman" w:hAnsi="Times New Roman" w:cs="Times New Roman"/>
          <w:b/>
          <w:sz w:val="24"/>
          <w:szCs w:val="24"/>
        </w:rPr>
      </w:pPr>
      <w:r w:rsidRPr="00F56781">
        <w:rPr>
          <w:rFonts w:ascii="Times New Roman" w:hAnsi="Times New Roman" w:cs="Times New Roman"/>
          <w:b/>
          <w:sz w:val="24"/>
          <w:szCs w:val="24"/>
        </w:rPr>
        <w:t xml:space="preserve">6.4.2.2 </w:t>
      </w:r>
      <w:r w:rsidR="00EE0E49" w:rsidRPr="00F56781">
        <w:rPr>
          <w:rFonts w:ascii="Times New Roman" w:hAnsi="Times New Roman" w:cs="Times New Roman"/>
          <w:b/>
          <w:sz w:val="24"/>
          <w:szCs w:val="24"/>
        </w:rPr>
        <w:t>Wskaźnik</w:t>
      </w:r>
      <w:r w:rsidRPr="00F56781">
        <w:rPr>
          <w:rFonts w:ascii="Times New Roman" w:hAnsi="Times New Roman" w:cs="Times New Roman"/>
          <w:b/>
          <w:sz w:val="24"/>
          <w:szCs w:val="24"/>
        </w:rPr>
        <w:t xml:space="preserve"> </w:t>
      </w:r>
      <w:r w:rsidR="00EE0E49" w:rsidRPr="00F56781">
        <w:rPr>
          <w:rFonts w:ascii="Times New Roman" w:hAnsi="Times New Roman" w:cs="Times New Roman"/>
          <w:b/>
          <w:sz w:val="24"/>
          <w:szCs w:val="24"/>
        </w:rPr>
        <w:t>zagęszczenia</w:t>
      </w:r>
      <w:r w:rsidRPr="00F56781">
        <w:rPr>
          <w:rFonts w:ascii="Times New Roman" w:hAnsi="Times New Roman" w:cs="Times New Roman"/>
          <w:b/>
          <w:sz w:val="24"/>
          <w:szCs w:val="24"/>
        </w:rPr>
        <w:t xml:space="preserve"> warstwy</w:t>
      </w:r>
    </w:p>
    <w:p w14:paraId="2C614294" w14:textId="77777777" w:rsidR="00F544A9" w:rsidRPr="00F544A9" w:rsidRDefault="000126EA"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Zagęszczenie</w:t>
      </w:r>
      <w:r w:rsidR="00F544A9" w:rsidRPr="00F544A9">
        <w:rPr>
          <w:rFonts w:ascii="Times New Roman" w:hAnsi="Times New Roman" w:cs="Times New Roman"/>
          <w:sz w:val="24"/>
          <w:szCs w:val="24"/>
        </w:rPr>
        <w:t xml:space="preserve"> wykonanej warstwy, </w:t>
      </w:r>
      <w:r w:rsidRPr="00F544A9">
        <w:rPr>
          <w:rFonts w:ascii="Times New Roman" w:hAnsi="Times New Roman" w:cs="Times New Roman"/>
          <w:sz w:val="24"/>
          <w:szCs w:val="24"/>
        </w:rPr>
        <w:t>wyrażone</w:t>
      </w:r>
      <w:r w:rsidR="00F544A9" w:rsidRPr="00F544A9">
        <w:rPr>
          <w:rFonts w:ascii="Times New Roman" w:hAnsi="Times New Roman" w:cs="Times New Roman"/>
          <w:sz w:val="24"/>
          <w:szCs w:val="24"/>
        </w:rPr>
        <w:t xml:space="preserve"> </w:t>
      </w:r>
      <w:r w:rsidRPr="00F544A9">
        <w:rPr>
          <w:rFonts w:ascii="Times New Roman" w:hAnsi="Times New Roman" w:cs="Times New Roman"/>
          <w:sz w:val="24"/>
          <w:szCs w:val="24"/>
        </w:rPr>
        <w:t>wskaźnikiem</w:t>
      </w:r>
      <w:r w:rsidR="00F544A9" w:rsidRPr="00F544A9">
        <w:rPr>
          <w:rFonts w:ascii="Times New Roman" w:hAnsi="Times New Roman" w:cs="Times New Roman"/>
          <w:sz w:val="24"/>
          <w:szCs w:val="24"/>
        </w:rPr>
        <w:t xml:space="preserve"> </w:t>
      </w:r>
      <w:r w:rsidRPr="00F544A9">
        <w:rPr>
          <w:rFonts w:ascii="Times New Roman" w:hAnsi="Times New Roman" w:cs="Times New Roman"/>
          <w:sz w:val="24"/>
          <w:szCs w:val="24"/>
        </w:rPr>
        <w:t>zagęszczenia</w:t>
      </w:r>
      <w:r w:rsidR="00F544A9" w:rsidRPr="00F544A9">
        <w:rPr>
          <w:rFonts w:ascii="Times New Roman" w:hAnsi="Times New Roman" w:cs="Times New Roman"/>
          <w:sz w:val="24"/>
          <w:szCs w:val="24"/>
        </w:rPr>
        <w:t xml:space="preserve"> oraz </w:t>
      </w:r>
      <w:r w:rsidRPr="00F544A9">
        <w:rPr>
          <w:rFonts w:ascii="Times New Roman" w:hAnsi="Times New Roman" w:cs="Times New Roman"/>
          <w:sz w:val="24"/>
          <w:szCs w:val="24"/>
        </w:rPr>
        <w:t>zawartością</w:t>
      </w:r>
      <w:r>
        <w:rPr>
          <w:rFonts w:ascii="Times New Roman" w:hAnsi="Times New Roman" w:cs="Times New Roman"/>
          <w:sz w:val="24"/>
          <w:szCs w:val="24"/>
        </w:rPr>
        <w:t xml:space="preserve"> wolnych </w:t>
      </w:r>
      <w:r w:rsidR="00F544A9" w:rsidRPr="00F544A9">
        <w:rPr>
          <w:rFonts w:ascii="Times New Roman" w:hAnsi="Times New Roman" w:cs="Times New Roman"/>
          <w:sz w:val="24"/>
          <w:szCs w:val="24"/>
        </w:rPr>
        <w:t xml:space="preserve">przestrzeni, nie </w:t>
      </w:r>
      <w:r w:rsidRPr="00F544A9">
        <w:rPr>
          <w:rFonts w:ascii="Times New Roman" w:hAnsi="Times New Roman" w:cs="Times New Roman"/>
          <w:sz w:val="24"/>
          <w:szCs w:val="24"/>
        </w:rPr>
        <w:t>może</w:t>
      </w:r>
      <w:r w:rsidR="00F544A9" w:rsidRPr="00F544A9">
        <w:rPr>
          <w:rFonts w:ascii="Times New Roman" w:hAnsi="Times New Roman" w:cs="Times New Roman"/>
          <w:sz w:val="24"/>
          <w:szCs w:val="24"/>
        </w:rPr>
        <w:t xml:space="preserve"> </w:t>
      </w:r>
      <w:r w:rsidRPr="00F544A9">
        <w:rPr>
          <w:rFonts w:ascii="Times New Roman" w:hAnsi="Times New Roman" w:cs="Times New Roman"/>
          <w:sz w:val="24"/>
          <w:szCs w:val="24"/>
        </w:rPr>
        <w:t>przekroczyć</w:t>
      </w:r>
      <w:r w:rsidR="00F544A9" w:rsidRPr="00F544A9">
        <w:rPr>
          <w:rFonts w:ascii="Times New Roman" w:hAnsi="Times New Roman" w:cs="Times New Roman"/>
          <w:sz w:val="24"/>
          <w:szCs w:val="24"/>
        </w:rPr>
        <w:t xml:space="preserve"> </w:t>
      </w:r>
      <w:r w:rsidRPr="00F544A9">
        <w:rPr>
          <w:rFonts w:ascii="Times New Roman" w:hAnsi="Times New Roman" w:cs="Times New Roman"/>
          <w:sz w:val="24"/>
          <w:szCs w:val="24"/>
        </w:rPr>
        <w:t>wartości</w:t>
      </w:r>
      <w:r w:rsidR="00F544A9" w:rsidRPr="00F544A9">
        <w:rPr>
          <w:rFonts w:ascii="Times New Roman" w:hAnsi="Times New Roman" w:cs="Times New Roman"/>
          <w:sz w:val="24"/>
          <w:szCs w:val="24"/>
        </w:rPr>
        <w:t xml:space="preserve"> dopusz</w:t>
      </w:r>
      <w:r w:rsidR="0008386B">
        <w:rPr>
          <w:rFonts w:ascii="Times New Roman" w:hAnsi="Times New Roman" w:cs="Times New Roman"/>
          <w:sz w:val="24"/>
          <w:szCs w:val="24"/>
        </w:rPr>
        <w:t xml:space="preserve">czalnych podanych w </w:t>
      </w:r>
      <w:r w:rsidR="00D9760C">
        <w:rPr>
          <w:rFonts w:ascii="Times New Roman" w:hAnsi="Times New Roman" w:cs="Times New Roman"/>
          <w:sz w:val="24"/>
          <w:szCs w:val="24"/>
        </w:rPr>
        <w:t>pkt. 5.5</w:t>
      </w:r>
      <w:r w:rsidR="0008386B">
        <w:rPr>
          <w:rFonts w:ascii="Times New Roman" w:hAnsi="Times New Roman" w:cs="Times New Roman"/>
          <w:sz w:val="24"/>
          <w:szCs w:val="24"/>
        </w:rPr>
        <w:t xml:space="preserve">. </w:t>
      </w:r>
      <w:r w:rsidR="00F544A9" w:rsidRPr="00F544A9">
        <w:rPr>
          <w:rFonts w:ascii="Times New Roman" w:hAnsi="Times New Roman" w:cs="Times New Roman"/>
          <w:sz w:val="24"/>
          <w:szCs w:val="24"/>
        </w:rPr>
        <w:t xml:space="preserve">Dotyczy to </w:t>
      </w:r>
      <w:r w:rsidRPr="00F544A9">
        <w:rPr>
          <w:rFonts w:ascii="Times New Roman" w:hAnsi="Times New Roman" w:cs="Times New Roman"/>
          <w:sz w:val="24"/>
          <w:szCs w:val="24"/>
        </w:rPr>
        <w:t>każdego</w:t>
      </w:r>
      <w:r>
        <w:rPr>
          <w:rFonts w:ascii="Times New Roman" w:hAnsi="Times New Roman" w:cs="Times New Roman"/>
          <w:sz w:val="24"/>
          <w:szCs w:val="24"/>
        </w:rPr>
        <w:t xml:space="preserve"> </w:t>
      </w:r>
      <w:r w:rsidR="00F544A9" w:rsidRPr="00F544A9">
        <w:rPr>
          <w:rFonts w:ascii="Times New Roman" w:hAnsi="Times New Roman" w:cs="Times New Roman"/>
          <w:sz w:val="24"/>
          <w:szCs w:val="24"/>
        </w:rPr>
        <w:t xml:space="preserve">pojedynczego oznaczenia danej </w:t>
      </w:r>
      <w:r w:rsidRPr="00F544A9">
        <w:rPr>
          <w:rFonts w:ascii="Times New Roman" w:hAnsi="Times New Roman" w:cs="Times New Roman"/>
          <w:sz w:val="24"/>
          <w:szCs w:val="24"/>
        </w:rPr>
        <w:t>właściwości</w:t>
      </w:r>
      <w:r w:rsidR="00F544A9" w:rsidRPr="00F544A9">
        <w:rPr>
          <w:rFonts w:ascii="Times New Roman" w:hAnsi="Times New Roman" w:cs="Times New Roman"/>
          <w:sz w:val="24"/>
          <w:szCs w:val="24"/>
        </w:rPr>
        <w:t>.</w:t>
      </w:r>
    </w:p>
    <w:p w14:paraId="2A43F28C" w14:textId="77777777" w:rsidR="00F544A9" w:rsidRPr="00F544A9" w:rsidRDefault="000126EA"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Określenie</w:t>
      </w:r>
      <w:r w:rsidR="00F544A9" w:rsidRPr="00F544A9">
        <w:rPr>
          <w:rFonts w:ascii="Times New Roman" w:hAnsi="Times New Roman" w:cs="Times New Roman"/>
          <w:sz w:val="24"/>
          <w:szCs w:val="24"/>
        </w:rPr>
        <w:t xml:space="preserve"> </w:t>
      </w:r>
      <w:r w:rsidRPr="00F544A9">
        <w:rPr>
          <w:rFonts w:ascii="Times New Roman" w:hAnsi="Times New Roman" w:cs="Times New Roman"/>
          <w:sz w:val="24"/>
          <w:szCs w:val="24"/>
        </w:rPr>
        <w:t>gęstości</w:t>
      </w:r>
      <w:r w:rsidR="00F544A9" w:rsidRPr="00F544A9">
        <w:rPr>
          <w:rFonts w:ascii="Times New Roman" w:hAnsi="Times New Roman" w:cs="Times New Roman"/>
          <w:sz w:val="24"/>
          <w:szCs w:val="24"/>
        </w:rPr>
        <w:t xml:space="preserve"> </w:t>
      </w:r>
      <w:r w:rsidRPr="00F544A9">
        <w:rPr>
          <w:rFonts w:ascii="Times New Roman" w:hAnsi="Times New Roman" w:cs="Times New Roman"/>
          <w:sz w:val="24"/>
          <w:szCs w:val="24"/>
        </w:rPr>
        <w:t>objętościowej</w:t>
      </w:r>
      <w:r w:rsidR="00F544A9" w:rsidRPr="00F544A9">
        <w:rPr>
          <w:rFonts w:ascii="Times New Roman" w:hAnsi="Times New Roman" w:cs="Times New Roman"/>
          <w:sz w:val="24"/>
          <w:szCs w:val="24"/>
        </w:rPr>
        <w:t xml:space="preserve"> </w:t>
      </w:r>
      <w:r w:rsidRPr="00F544A9">
        <w:rPr>
          <w:rFonts w:ascii="Times New Roman" w:hAnsi="Times New Roman" w:cs="Times New Roman"/>
          <w:sz w:val="24"/>
          <w:szCs w:val="24"/>
        </w:rPr>
        <w:t>należy</w:t>
      </w:r>
      <w:r w:rsidR="00F544A9" w:rsidRPr="00F544A9">
        <w:rPr>
          <w:rFonts w:ascii="Times New Roman" w:hAnsi="Times New Roman" w:cs="Times New Roman"/>
          <w:sz w:val="24"/>
          <w:szCs w:val="24"/>
        </w:rPr>
        <w:t xml:space="preserve"> </w:t>
      </w:r>
      <w:r w:rsidRPr="00F544A9">
        <w:rPr>
          <w:rFonts w:ascii="Times New Roman" w:hAnsi="Times New Roman" w:cs="Times New Roman"/>
          <w:sz w:val="24"/>
          <w:szCs w:val="24"/>
        </w:rPr>
        <w:t>wykonywać</w:t>
      </w:r>
      <w:r w:rsidR="00AD4218">
        <w:rPr>
          <w:rFonts w:ascii="Times New Roman" w:hAnsi="Times New Roman" w:cs="Times New Roman"/>
          <w:sz w:val="24"/>
          <w:szCs w:val="24"/>
        </w:rPr>
        <w:t xml:space="preserve"> według PN-EN 12697-6</w:t>
      </w:r>
      <w:r w:rsidR="00F544A9" w:rsidRPr="00F544A9">
        <w:rPr>
          <w:rFonts w:ascii="Times New Roman" w:hAnsi="Times New Roman" w:cs="Times New Roman"/>
          <w:sz w:val="24"/>
          <w:szCs w:val="24"/>
        </w:rPr>
        <w:t>.</w:t>
      </w:r>
    </w:p>
    <w:p w14:paraId="0BBCA2FA" w14:textId="77777777" w:rsidR="00F544A9" w:rsidRPr="000126EA" w:rsidRDefault="00F26636" w:rsidP="00680EB6">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6.4.2.3</w:t>
      </w:r>
      <w:r w:rsidR="00F544A9" w:rsidRPr="000126EA">
        <w:rPr>
          <w:rFonts w:ascii="Times New Roman" w:hAnsi="Times New Roman" w:cs="Times New Roman"/>
          <w:b/>
          <w:sz w:val="24"/>
          <w:szCs w:val="24"/>
        </w:rPr>
        <w:t xml:space="preserve"> </w:t>
      </w:r>
      <w:r w:rsidR="000126EA" w:rsidRPr="000126EA">
        <w:rPr>
          <w:rFonts w:ascii="Times New Roman" w:hAnsi="Times New Roman" w:cs="Times New Roman"/>
          <w:b/>
          <w:sz w:val="24"/>
          <w:szCs w:val="24"/>
        </w:rPr>
        <w:t>Zawartość</w:t>
      </w:r>
      <w:r w:rsidR="00F544A9" w:rsidRPr="000126EA">
        <w:rPr>
          <w:rFonts w:ascii="Times New Roman" w:hAnsi="Times New Roman" w:cs="Times New Roman"/>
          <w:b/>
          <w:sz w:val="24"/>
          <w:szCs w:val="24"/>
        </w:rPr>
        <w:t xml:space="preserve"> wolnych przestrzeni w nawierzchni</w:t>
      </w:r>
    </w:p>
    <w:p w14:paraId="5EC51A8C" w14:textId="77777777" w:rsidR="00F544A9" w:rsidRPr="00F544A9" w:rsidRDefault="000126EA"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Zawartość</w:t>
      </w:r>
      <w:r w:rsidR="00F544A9" w:rsidRPr="00F544A9">
        <w:rPr>
          <w:rFonts w:ascii="Times New Roman" w:hAnsi="Times New Roman" w:cs="Times New Roman"/>
          <w:sz w:val="24"/>
          <w:szCs w:val="24"/>
        </w:rPr>
        <w:t xml:space="preserve"> wolnych przestrzeni w próbce Marshalla z mie</w:t>
      </w:r>
      <w:r>
        <w:rPr>
          <w:rFonts w:ascii="Times New Roman" w:hAnsi="Times New Roman" w:cs="Times New Roman"/>
          <w:sz w:val="24"/>
          <w:szCs w:val="24"/>
        </w:rPr>
        <w:t xml:space="preserve">szanki mineralno-asfaltowej lub </w:t>
      </w:r>
      <w:r w:rsidRPr="00F544A9">
        <w:rPr>
          <w:rFonts w:ascii="Times New Roman" w:hAnsi="Times New Roman" w:cs="Times New Roman"/>
          <w:sz w:val="24"/>
          <w:szCs w:val="24"/>
        </w:rPr>
        <w:t>wyjątkowo</w:t>
      </w:r>
      <w:r w:rsidR="00F544A9" w:rsidRPr="00F544A9">
        <w:rPr>
          <w:rFonts w:ascii="Times New Roman" w:hAnsi="Times New Roman" w:cs="Times New Roman"/>
          <w:sz w:val="24"/>
          <w:szCs w:val="24"/>
        </w:rPr>
        <w:t xml:space="preserve"> powtórnie rozgrzanej próbki pobranej z nawierzchni, nie </w:t>
      </w:r>
      <w:r w:rsidRPr="00F544A9">
        <w:rPr>
          <w:rFonts w:ascii="Times New Roman" w:hAnsi="Times New Roman" w:cs="Times New Roman"/>
          <w:sz w:val="24"/>
          <w:szCs w:val="24"/>
        </w:rPr>
        <w:t>może</w:t>
      </w:r>
      <w:r w:rsidR="00F544A9" w:rsidRPr="00F544A9">
        <w:rPr>
          <w:rFonts w:ascii="Times New Roman" w:hAnsi="Times New Roman" w:cs="Times New Roman"/>
          <w:sz w:val="24"/>
          <w:szCs w:val="24"/>
        </w:rPr>
        <w:t xml:space="preserve"> </w:t>
      </w:r>
      <w:r w:rsidRPr="00F544A9">
        <w:rPr>
          <w:rFonts w:ascii="Times New Roman" w:hAnsi="Times New Roman" w:cs="Times New Roman"/>
          <w:sz w:val="24"/>
          <w:szCs w:val="24"/>
        </w:rPr>
        <w:t>wykroczyć</w:t>
      </w:r>
      <w:r w:rsidR="00F544A9" w:rsidRPr="00F544A9">
        <w:rPr>
          <w:rFonts w:ascii="Times New Roman" w:hAnsi="Times New Roman" w:cs="Times New Roman"/>
          <w:sz w:val="24"/>
          <w:szCs w:val="24"/>
        </w:rPr>
        <w:t xml:space="preserve"> poza </w:t>
      </w:r>
      <w:r w:rsidRPr="00F544A9">
        <w:rPr>
          <w:rFonts w:ascii="Times New Roman" w:hAnsi="Times New Roman" w:cs="Times New Roman"/>
          <w:sz w:val="24"/>
          <w:szCs w:val="24"/>
        </w:rPr>
        <w:t>wartości</w:t>
      </w:r>
      <w:r>
        <w:rPr>
          <w:rFonts w:ascii="Times New Roman" w:hAnsi="Times New Roman" w:cs="Times New Roman"/>
          <w:sz w:val="24"/>
          <w:szCs w:val="24"/>
        </w:rPr>
        <w:t xml:space="preserve"> </w:t>
      </w:r>
      <w:r w:rsidR="00F544A9" w:rsidRPr="00F544A9">
        <w:rPr>
          <w:rFonts w:ascii="Times New Roman" w:hAnsi="Times New Roman" w:cs="Times New Roman"/>
          <w:sz w:val="24"/>
          <w:szCs w:val="24"/>
        </w:rPr>
        <w:t>dopuszczalne podane w p</w:t>
      </w:r>
      <w:r>
        <w:rPr>
          <w:rFonts w:ascii="Times New Roman" w:hAnsi="Times New Roman" w:cs="Times New Roman"/>
          <w:sz w:val="24"/>
          <w:szCs w:val="24"/>
        </w:rPr>
        <w:t>kt</w:t>
      </w:r>
      <w:r w:rsidR="00D9760C">
        <w:rPr>
          <w:rFonts w:ascii="Times New Roman" w:hAnsi="Times New Roman" w:cs="Times New Roman"/>
          <w:sz w:val="24"/>
          <w:szCs w:val="24"/>
        </w:rPr>
        <w:t>. 5.5</w:t>
      </w:r>
      <w:r w:rsidR="00F544A9" w:rsidRPr="00F544A9">
        <w:rPr>
          <w:rFonts w:ascii="Times New Roman" w:hAnsi="Times New Roman" w:cs="Times New Roman"/>
          <w:sz w:val="24"/>
          <w:szCs w:val="24"/>
        </w:rPr>
        <w:t xml:space="preserve"> o </w:t>
      </w:r>
      <w:r w:rsidRPr="00F544A9">
        <w:rPr>
          <w:rFonts w:ascii="Times New Roman" w:hAnsi="Times New Roman" w:cs="Times New Roman"/>
          <w:sz w:val="24"/>
          <w:szCs w:val="24"/>
        </w:rPr>
        <w:t>więcej</w:t>
      </w:r>
      <w:r>
        <w:rPr>
          <w:rFonts w:ascii="Times New Roman" w:hAnsi="Times New Roman" w:cs="Times New Roman"/>
          <w:sz w:val="24"/>
          <w:szCs w:val="24"/>
        </w:rPr>
        <w:t xml:space="preserve"> niż </w:t>
      </w:r>
      <w:r w:rsidR="00D017BF">
        <w:rPr>
          <w:rFonts w:ascii="Times New Roman" w:hAnsi="Times New Roman" w:cs="Times New Roman"/>
          <w:sz w:val="24"/>
          <w:szCs w:val="24"/>
        </w:rPr>
        <w:t>1,5</w:t>
      </w:r>
      <w:r w:rsidR="00F544A9" w:rsidRPr="00F544A9">
        <w:rPr>
          <w:rFonts w:ascii="Times New Roman" w:hAnsi="Times New Roman" w:cs="Times New Roman"/>
          <w:sz w:val="24"/>
          <w:szCs w:val="24"/>
        </w:rPr>
        <w:t xml:space="preserve"> %</w:t>
      </w:r>
      <w:r>
        <w:rPr>
          <w:rFonts w:ascii="Times New Roman" w:hAnsi="Times New Roman" w:cs="Times New Roman"/>
          <w:sz w:val="24"/>
          <w:szCs w:val="24"/>
        </w:rPr>
        <w:t xml:space="preserve"> </w:t>
      </w:r>
      <w:r w:rsidR="00F544A9" w:rsidRPr="00F544A9">
        <w:rPr>
          <w:rFonts w:ascii="Times New Roman" w:hAnsi="Times New Roman" w:cs="Times New Roman"/>
          <w:sz w:val="24"/>
          <w:szCs w:val="24"/>
        </w:rPr>
        <w:t>(v/v).</w:t>
      </w:r>
    </w:p>
    <w:p w14:paraId="4A9862DF" w14:textId="77777777" w:rsidR="00F544A9" w:rsidRPr="000126EA" w:rsidRDefault="00F26636" w:rsidP="00680EB6">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6.4.2.4</w:t>
      </w:r>
      <w:r w:rsidR="00F544A9" w:rsidRPr="000126EA">
        <w:rPr>
          <w:rFonts w:ascii="Times New Roman" w:hAnsi="Times New Roman" w:cs="Times New Roman"/>
          <w:b/>
          <w:sz w:val="24"/>
          <w:szCs w:val="24"/>
        </w:rPr>
        <w:t xml:space="preserve"> Spadki poprzeczne</w:t>
      </w:r>
    </w:p>
    <w:p w14:paraId="5315E212"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Spadki poprzeczne nawierzchni </w:t>
      </w:r>
      <w:r w:rsidR="000126EA" w:rsidRPr="00F544A9">
        <w:rPr>
          <w:rFonts w:ascii="Times New Roman" w:hAnsi="Times New Roman" w:cs="Times New Roman"/>
          <w:sz w:val="24"/>
          <w:szCs w:val="24"/>
        </w:rPr>
        <w:t>należy</w:t>
      </w:r>
      <w:r w:rsidRPr="00F544A9">
        <w:rPr>
          <w:rFonts w:ascii="Times New Roman" w:hAnsi="Times New Roman" w:cs="Times New Roman"/>
          <w:sz w:val="24"/>
          <w:szCs w:val="24"/>
        </w:rPr>
        <w:t xml:space="preserve"> </w:t>
      </w:r>
      <w:r w:rsidR="000126EA" w:rsidRPr="00F544A9">
        <w:rPr>
          <w:rFonts w:ascii="Times New Roman" w:hAnsi="Times New Roman" w:cs="Times New Roman"/>
          <w:sz w:val="24"/>
          <w:szCs w:val="24"/>
        </w:rPr>
        <w:t>badać</w:t>
      </w:r>
      <w:r w:rsidR="000126EA">
        <w:rPr>
          <w:rFonts w:ascii="Times New Roman" w:hAnsi="Times New Roman" w:cs="Times New Roman"/>
          <w:sz w:val="24"/>
          <w:szCs w:val="24"/>
        </w:rPr>
        <w:t xml:space="preserve"> nie rzadziej niż</w:t>
      </w:r>
      <w:r w:rsidRPr="00F544A9">
        <w:rPr>
          <w:rFonts w:ascii="Times New Roman" w:hAnsi="Times New Roman" w:cs="Times New Roman"/>
          <w:sz w:val="24"/>
          <w:szCs w:val="24"/>
        </w:rPr>
        <w:t xml:space="preserve"> c</w:t>
      </w:r>
      <w:r w:rsidR="000126EA">
        <w:rPr>
          <w:rFonts w:ascii="Times New Roman" w:hAnsi="Times New Roman" w:cs="Times New Roman"/>
          <w:sz w:val="24"/>
          <w:szCs w:val="24"/>
        </w:rPr>
        <w:t xml:space="preserve">o 20 m oraz w punktach głównych </w:t>
      </w:r>
      <w:r w:rsidRPr="00F544A9">
        <w:rPr>
          <w:rFonts w:ascii="Times New Roman" w:hAnsi="Times New Roman" w:cs="Times New Roman"/>
          <w:sz w:val="24"/>
          <w:szCs w:val="24"/>
        </w:rPr>
        <w:t>łuków poziomych.</w:t>
      </w:r>
    </w:p>
    <w:p w14:paraId="098EBD4F"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Spadki poprzeczne powinny </w:t>
      </w:r>
      <w:r w:rsidR="000126EA" w:rsidRPr="00F544A9">
        <w:rPr>
          <w:rFonts w:ascii="Times New Roman" w:hAnsi="Times New Roman" w:cs="Times New Roman"/>
          <w:sz w:val="24"/>
          <w:szCs w:val="24"/>
        </w:rPr>
        <w:t>być</w:t>
      </w:r>
      <w:r w:rsidRPr="00F544A9">
        <w:rPr>
          <w:rFonts w:ascii="Times New Roman" w:hAnsi="Times New Roman" w:cs="Times New Roman"/>
          <w:sz w:val="24"/>
          <w:szCs w:val="24"/>
        </w:rPr>
        <w:t xml:space="preserve"> zgodne z dok</w:t>
      </w:r>
      <w:r w:rsidR="000126EA">
        <w:rPr>
          <w:rFonts w:ascii="Times New Roman" w:hAnsi="Times New Roman" w:cs="Times New Roman"/>
          <w:sz w:val="24"/>
          <w:szCs w:val="24"/>
        </w:rPr>
        <w:t xml:space="preserve">umentacją projektową </w:t>
      </w:r>
      <w:r w:rsidR="00346B98">
        <w:rPr>
          <w:rFonts w:ascii="Times New Roman" w:hAnsi="Times New Roman" w:cs="Times New Roman"/>
          <w:sz w:val="24"/>
          <w:szCs w:val="24"/>
        </w:rPr>
        <w:t xml:space="preserve">lub zaleceniami Inspektora/Zamawiającego </w:t>
      </w:r>
      <w:r w:rsidR="000126EA">
        <w:rPr>
          <w:rFonts w:ascii="Times New Roman" w:hAnsi="Times New Roman" w:cs="Times New Roman"/>
          <w:sz w:val="24"/>
          <w:szCs w:val="24"/>
        </w:rPr>
        <w:t>z tolerancją</w:t>
      </w:r>
      <w:r w:rsidRPr="00F544A9">
        <w:rPr>
          <w:rFonts w:ascii="Times New Roman" w:hAnsi="Times New Roman" w:cs="Times New Roman"/>
          <w:sz w:val="24"/>
          <w:szCs w:val="24"/>
        </w:rPr>
        <w:t xml:space="preserve"> ± 0,5%.</w:t>
      </w:r>
    </w:p>
    <w:p w14:paraId="44014156" w14:textId="77777777" w:rsidR="00F544A9" w:rsidRPr="000126EA" w:rsidRDefault="00F26636" w:rsidP="00680EB6">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6.4.2.5</w:t>
      </w:r>
      <w:r w:rsidR="00F544A9" w:rsidRPr="000126EA">
        <w:rPr>
          <w:rFonts w:ascii="Times New Roman" w:hAnsi="Times New Roman" w:cs="Times New Roman"/>
          <w:b/>
          <w:sz w:val="24"/>
          <w:szCs w:val="24"/>
        </w:rPr>
        <w:t xml:space="preserve"> </w:t>
      </w:r>
      <w:r w:rsidR="000126EA" w:rsidRPr="000126EA">
        <w:rPr>
          <w:rFonts w:ascii="Times New Roman" w:hAnsi="Times New Roman" w:cs="Times New Roman"/>
          <w:b/>
          <w:sz w:val="24"/>
          <w:szCs w:val="24"/>
        </w:rPr>
        <w:t>Równość</w:t>
      </w:r>
      <w:r w:rsidR="00F544A9" w:rsidRPr="000126EA">
        <w:rPr>
          <w:rFonts w:ascii="Times New Roman" w:hAnsi="Times New Roman" w:cs="Times New Roman"/>
          <w:b/>
          <w:sz w:val="24"/>
          <w:szCs w:val="24"/>
        </w:rPr>
        <w:t xml:space="preserve"> </w:t>
      </w:r>
      <w:r w:rsidR="000126EA" w:rsidRPr="000126EA">
        <w:rPr>
          <w:rFonts w:ascii="Times New Roman" w:hAnsi="Times New Roman" w:cs="Times New Roman"/>
          <w:b/>
          <w:sz w:val="24"/>
          <w:szCs w:val="24"/>
        </w:rPr>
        <w:t>podłużna</w:t>
      </w:r>
      <w:r w:rsidR="00F544A9" w:rsidRPr="000126EA">
        <w:rPr>
          <w:rFonts w:ascii="Times New Roman" w:hAnsi="Times New Roman" w:cs="Times New Roman"/>
          <w:b/>
          <w:sz w:val="24"/>
          <w:szCs w:val="24"/>
        </w:rPr>
        <w:t xml:space="preserve"> i poprzeczna</w:t>
      </w:r>
    </w:p>
    <w:p w14:paraId="7F345E93"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Do oceny </w:t>
      </w:r>
      <w:r w:rsidR="00187D7E" w:rsidRPr="00F544A9">
        <w:rPr>
          <w:rFonts w:ascii="Times New Roman" w:hAnsi="Times New Roman" w:cs="Times New Roman"/>
          <w:sz w:val="24"/>
          <w:szCs w:val="24"/>
        </w:rPr>
        <w:t>równości</w:t>
      </w:r>
      <w:r w:rsidRPr="00F544A9">
        <w:rPr>
          <w:rFonts w:ascii="Times New Roman" w:hAnsi="Times New Roman" w:cs="Times New Roman"/>
          <w:sz w:val="24"/>
          <w:szCs w:val="24"/>
        </w:rPr>
        <w:t xml:space="preserve"> </w:t>
      </w:r>
      <w:r w:rsidR="00187D7E" w:rsidRPr="00F544A9">
        <w:rPr>
          <w:rFonts w:ascii="Times New Roman" w:hAnsi="Times New Roman" w:cs="Times New Roman"/>
          <w:sz w:val="24"/>
          <w:szCs w:val="24"/>
        </w:rPr>
        <w:t>podłużnej</w:t>
      </w:r>
      <w:r w:rsidRPr="00F544A9">
        <w:rPr>
          <w:rFonts w:ascii="Times New Roman" w:hAnsi="Times New Roman" w:cs="Times New Roman"/>
          <w:sz w:val="24"/>
          <w:szCs w:val="24"/>
        </w:rPr>
        <w:t xml:space="preserve"> warstwy </w:t>
      </w:r>
      <w:r w:rsidR="00187D7E" w:rsidRPr="00F544A9">
        <w:rPr>
          <w:rFonts w:ascii="Times New Roman" w:hAnsi="Times New Roman" w:cs="Times New Roman"/>
          <w:sz w:val="24"/>
          <w:szCs w:val="24"/>
        </w:rPr>
        <w:t>wiążącej</w:t>
      </w:r>
      <w:r w:rsidRPr="00F544A9">
        <w:rPr>
          <w:rFonts w:ascii="Times New Roman" w:hAnsi="Times New Roman" w:cs="Times New Roman"/>
          <w:sz w:val="24"/>
          <w:szCs w:val="24"/>
        </w:rPr>
        <w:t xml:space="preserve"> nawierzchni dróg wszystkich klas technicznych</w:t>
      </w:r>
      <w:r w:rsidR="00187D7E">
        <w:rPr>
          <w:rFonts w:ascii="Times New Roman" w:hAnsi="Times New Roman" w:cs="Times New Roman"/>
          <w:sz w:val="24"/>
          <w:szCs w:val="24"/>
        </w:rPr>
        <w:t xml:space="preserve"> </w:t>
      </w:r>
      <w:r w:rsidR="00187D7E" w:rsidRPr="00F544A9">
        <w:rPr>
          <w:rFonts w:ascii="Times New Roman" w:hAnsi="Times New Roman" w:cs="Times New Roman"/>
          <w:sz w:val="24"/>
          <w:szCs w:val="24"/>
        </w:rPr>
        <w:t>należy</w:t>
      </w:r>
      <w:r w:rsidRPr="00F544A9">
        <w:rPr>
          <w:rFonts w:ascii="Times New Roman" w:hAnsi="Times New Roman" w:cs="Times New Roman"/>
          <w:sz w:val="24"/>
          <w:szCs w:val="24"/>
        </w:rPr>
        <w:t xml:space="preserve"> </w:t>
      </w:r>
      <w:r w:rsidR="00187D7E" w:rsidRPr="00F544A9">
        <w:rPr>
          <w:rFonts w:ascii="Times New Roman" w:hAnsi="Times New Roman" w:cs="Times New Roman"/>
          <w:sz w:val="24"/>
          <w:szCs w:val="24"/>
        </w:rPr>
        <w:t>stosować</w:t>
      </w:r>
      <w:r w:rsidRPr="00F544A9">
        <w:rPr>
          <w:rFonts w:ascii="Times New Roman" w:hAnsi="Times New Roman" w:cs="Times New Roman"/>
          <w:sz w:val="24"/>
          <w:szCs w:val="24"/>
        </w:rPr>
        <w:t xml:space="preserve"> </w:t>
      </w:r>
      <w:r w:rsidR="00187D7E" w:rsidRPr="00F544A9">
        <w:rPr>
          <w:rFonts w:ascii="Times New Roman" w:hAnsi="Times New Roman" w:cs="Times New Roman"/>
          <w:sz w:val="24"/>
          <w:szCs w:val="24"/>
        </w:rPr>
        <w:t>metodę</w:t>
      </w:r>
      <w:r w:rsidRPr="00F544A9">
        <w:rPr>
          <w:rFonts w:ascii="Times New Roman" w:hAnsi="Times New Roman" w:cs="Times New Roman"/>
          <w:sz w:val="24"/>
          <w:szCs w:val="24"/>
        </w:rPr>
        <w:t xml:space="preserve"> z wykorzystaniem łaty 4-metrowej i klina lub metody </w:t>
      </w:r>
      <w:r w:rsidR="00187D7E" w:rsidRPr="00F544A9">
        <w:rPr>
          <w:rFonts w:ascii="Times New Roman" w:hAnsi="Times New Roman" w:cs="Times New Roman"/>
          <w:sz w:val="24"/>
          <w:szCs w:val="24"/>
        </w:rPr>
        <w:t>równoważnej</w:t>
      </w:r>
      <w:r w:rsidRPr="00F544A9">
        <w:rPr>
          <w:rFonts w:ascii="Times New Roman" w:hAnsi="Times New Roman" w:cs="Times New Roman"/>
          <w:sz w:val="24"/>
          <w:szCs w:val="24"/>
        </w:rPr>
        <w:t xml:space="preserve"> </w:t>
      </w:r>
      <w:r w:rsidR="00187D7E" w:rsidRPr="00F544A9">
        <w:rPr>
          <w:rFonts w:ascii="Times New Roman" w:hAnsi="Times New Roman" w:cs="Times New Roman"/>
          <w:sz w:val="24"/>
          <w:szCs w:val="24"/>
        </w:rPr>
        <w:t>użyciu</w:t>
      </w:r>
      <w:r w:rsidRPr="00F544A9">
        <w:rPr>
          <w:rFonts w:ascii="Times New Roman" w:hAnsi="Times New Roman" w:cs="Times New Roman"/>
          <w:sz w:val="24"/>
          <w:szCs w:val="24"/>
        </w:rPr>
        <w:t xml:space="preserve"> łaty i</w:t>
      </w:r>
      <w:r w:rsidR="00187D7E">
        <w:rPr>
          <w:rFonts w:ascii="Times New Roman" w:hAnsi="Times New Roman" w:cs="Times New Roman"/>
          <w:sz w:val="24"/>
          <w:szCs w:val="24"/>
        </w:rPr>
        <w:t xml:space="preserve"> </w:t>
      </w:r>
      <w:r w:rsidRPr="00F544A9">
        <w:rPr>
          <w:rFonts w:ascii="Times New Roman" w:hAnsi="Times New Roman" w:cs="Times New Roman"/>
          <w:sz w:val="24"/>
          <w:szCs w:val="24"/>
        </w:rPr>
        <w:t xml:space="preserve">klina, </w:t>
      </w:r>
      <w:r w:rsidR="00187D7E" w:rsidRPr="00F544A9">
        <w:rPr>
          <w:rFonts w:ascii="Times New Roman" w:hAnsi="Times New Roman" w:cs="Times New Roman"/>
          <w:sz w:val="24"/>
          <w:szCs w:val="24"/>
        </w:rPr>
        <w:t>mierząc</w:t>
      </w:r>
      <w:r w:rsidRPr="00F544A9">
        <w:rPr>
          <w:rFonts w:ascii="Times New Roman" w:hAnsi="Times New Roman" w:cs="Times New Roman"/>
          <w:sz w:val="24"/>
          <w:szCs w:val="24"/>
        </w:rPr>
        <w:t xml:space="preserve"> </w:t>
      </w:r>
      <w:r w:rsidR="00187D7E" w:rsidRPr="00F544A9">
        <w:rPr>
          <w:rFonts w:ascii="Times New Roman" w:hAnsi="Times New Roman" w:cs="Times New Roman"/>
          <w:sz w:val="24"/>
          <w:szCs w:val="24"/>
        </w:rPr>
        <w:t>wysokość</w:t>
      </w:r>
      <w:r w:rsidRPr="00F544A9">
        <w:rPr>
          <w:rFonts w:ascii="Times New Roman" w:hAnsi="Times New Roman" w:cs="Times New Roman"/>
          <w:sz w:val="24"/>
          <w:szCs w:val="24"/>
        </w:rPr>
        <w:t xml:space="preserve"> </w:t>
      </w:r>
      <w:r w:rsidR="00187D7E" w:rsidRPr="00F544A9">
        <w:rPr>
          <w:rFonts w:ascii="Times New Roman" w:hAnsi="Times New Roman" w:cs="Times New Roman"/>
          <w:sz w:val="24"/>
          <w:szCs w:val="24"/>
        </w:rPr>
        <w:t>prześwitu</w:t>
      </w:r>
      <w:r w:rsidRPr="00F544A9">
        <w:rPr>
          <w:rFonts w:ascii="Times New Roman" w:hAnsi="Times New Roman" w:cs="Times New Roman"/>
          <w:sz w:val="24"/>
          <w:szCs w:val="24"/>
        </w:rPr>
        <w:t xml:space="preserve"> w połowie </w:t>
      </w:r>
      <w:r w:rsidR="00187D7E" w:rsidRPr="00F544A9">
        <w:rPr>
          <w:rFonts w:ascii="Times New Roman" w:hAnsi="Times New Roman" w:cs="Times New Roman"/>
          <w:sz w:val="24"/>
          <w:szCs w:val="24"/>
        </w:rPr>
        <w:t>długości</w:t>
      </w:r>
      <w:r w:rsidRPr="00F544A9">
        <w:rPr>
          <w:rFonts w:ascii="Times New Roman" w:hAnsi="Times New Roman" w:cs="Times New Roman"/>
          <w:sz w:val="24"/>
          <w:szCs w:val="24"/>
        </w:rPr>
        <w:t xml:space="preserve"> łaty. Pomiar wykonuje </w:t>
      </w:r>
      <w:r w:rsidR="00187D7E" w:rsidRPr="00F544A9">
        <w:rPr>
          <w:rFonts w:ascii="Times New Roman" w:hAnsi="Times New Roman" w:cs="Times New Roman"/>
          <w:sz w:val="24"/>
          <w:szCs w:val="24"/>
        </w:rPr>
        <w:t>się</w:t>
      </w:r>
      <w:r w:rsidR="00187D7E">
        <w:rPr>
          <w:rFonts w:ascii="Times New Roman" w:hAnsi="Times New Roman" w:cs="Times New Roman"/>
          <w:sz w:val="24"/>
          <w:szCs w:val="24"/>
        </w:rPr>
        <w:t xml:space="preserve"> nie rzadziej niż</w:t>
      </w:r>
      <w:r w:rsidRPr="00F544A9">
        <w:rPr>
          <w:rFonts w:ascii="Times New Roman" w:hAnsi="Times New Roman" w:cs="Times New Roman"/>
          <w:sz w:val="24"/>
          <w:szCs w:val="24"/>
        </w:rPr>
        <w:t xml:space="preserve"> co 10 m.</w:t>
      </w:r>
    </w:p>
    <w:p w14:paraId="171D218B"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lastRenderedPageBreak/>
        <w:t xml:space="preserve">Wymagana </w:t>
      </w:r>
      <w:r w:rsidR="00187D7E" w:rsidRPr="00F544A9">
        <w:rPr>
          <w:rFonts w:ascii="Times New Roman" w:hAnsi="Times New Roman" w:cs="Times New Roman"/>
          <w:sz w:val="24"/>
          <w:szCs w:val="24"/>
        </w:rPr>
        <w:t>równość</w:t>
      </w:r>
      <w:r w:rsidRPr="00F544A9">
        <w:rPr>
          <w:rFonts w:ascii="Times New Roman" w:hAnsi="Times New Roman" w:cs="Times New Roman"/>
          <w:sz w:val="24"/>
          <w:szCs w:val="24"/>
        </w:rPr>
        <w:t xml:space="preserve"> </w:t>
      </w:r>
      <w:r w:rsidR="00187D7E" w:rsidRPr="00F544A9">
        <w:rPr>
          <w:rFonts w:ascii="Times New Roman" w:hAnsi="Times New Roman" w:cs="Times New Roman"/>
          <w:sz w:val="24"/>
          <w:szCs w:val="24"/>
        </w:rPr>
        <w:t>podłużna</w:t>
      </w:r>
      <w:r w:rsidRPr="00F544A9">
        <w:rPr>
          <w:rFonts w:ascii="Times New Roman" w:hAnsi="Times New Roman" w:cs="Times New Roman"/>
          <w:sz w:val="24"/>
          <w:szCs w:val="24"/>
        </w:rPr>
        <w:t xml:space="preserve"> jest </w:t>
      </w:r>
      <w:r w:rsidR="00187D7E" w:rsidRPr="00F544A9">
        <w:rPr>
          <w:rFonts w:ascii="Times New Roman" w:hAnsi="Times New Roman" w:cs="Times New Roman"/>
          <w:sz w:val="24"/>
          <w:szCs w:val="24"/>
        </w:rPr>
        <w:t>określona</w:t>
      </w:r>
      <w:r w:rsidRPr="00F544A9">
        <w:rPr>
          <w:rFonts w:ascii="Times New Roman" w:hAnsi="Times New Roman" w:cs="Times New Roman"/>
          <w:sz w:val="24"/>
          <w:szCs w:val="24"/>
        </w:rPr>
        <w:t xml:space="preserve"> w </w:t>
      </w:r>
      <w:r w:rsidR="00187D7E" w:rsidRPr="00F544A9">
        <w:rPr>
          <w:rFonts w:ascii="Times New Roman" w:hAnsi="Times New Roman" w:cs="Times New Roman"/>
          <w:sz w:val="24"/>
          <w:szCs w:val="24"/>
        </w:rPr>
        <w:t>rozporządzeniu</w:t>
      </w:r>
      <w:r w:rsidRPr="00F544A9">
        <w:rPr>
          <w:rFonts w:ascii="Times New Roman" w:hAnsi="Times New Roman" w:cs="Times New Roman"/>
          <w:sz w:val="24"/>
          <w:szCs w:val="24"/>
        </w:rPr>
        <w:t xml:space="preserve"> </w:t>
      </w:r>
      <w:r w:rsidR="00187D7E" w:rsidRPr="00F544A9">
        <w:rPr>
          <w:rFonts w:ascii="Times New Roman" w:hAnsi="Times New Roman" w:cs="Times New Roman"/>
          <w:sz w:val="24"/>
          <w:szCs w:val="24"/>
        </w:rPr>
        <w:t>dotyczącym</w:t>
      </w:r>
      <w:r w:rsidRPr="00F544A9">
        <w:rPr>
          <w:rFonts w:ascii="Times New Roman" w:hAnsi="Times New Roman" w:cs="Times New Roman"/>
          <w:sz w:val="24"/>
          <w:szCs w:val="24"/>
        </w:rPr>
        <w:t xml:space="preserve"> warunków technicznych, jakim</w:t>
      </w:r>
      <w:r w:rsidR="00187D7E">
        <w:rPr>
          <w:rFonts w:ascii="Times New Roman" w:hAnsi="Times New Roman" w:cs="Times New Roman"/>
          <w:sz w:val="24"/>
          <w:szCs w:val="24"/>
        </w:rPr>
        <w:t xml:space="preserve"> </w:t>
      </w:r>
      <w:r w:rsidRPr="00F544A9">
        <w:rPr>
          <w:rFonts w:ascii="Times New Roman" w:hAnsi="Times New Roman" w:cs="Times New Roman"/>
          <w:sz w:val="24"/>
          <w:szCs w:val="24"/>
        </w:rPr>
        <w:t xml:space="preserve">powinny </w:t>
      </w:r>
      <w:r w:rsidR="00187D7E" w:rsidRPr="00F544A9">
        <w:rPr>
          <w:rFonts w:ascii="Times New Roman" w:hAnsi="Times New Roman" w:cs="Times New Roman"/>
          <w:sz w:val="24"/>
          <w:szCs w:val="24"/>
        </w:rPr>
        <w:t>odpowiadać</w:t>
      </w:r>
      <w:r w:rsidR="00E0274A">
        <w:rPr>
          <w:rFonts w:ascii="Times New Roman" w:hAnsi="Times New Roman" w:cs="Times New Roman"/>
          <w:sz w:val="24"/>
          <w:szCs w:val="24"/>
        </w:rPr>
        <w:t xml:space="preserve"> drogi publiczne</w:t>
      </w:r>
      <w:r w:rsidRPr="00F544A9">
        <w:rPr>
          <w:rFonts w:ascii="Times New Roman" w:hAnsi="Times New Roman" w:cs="Times New Roman"/>
          <w:sz w:val="24"/>
          <w:szCs w:val="24"/>
        </w:rPr>
        <w:t>.</w:t>
      </w:r>
    </w:p>
    <w:p w14:paraId="539C99F3"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Do oceny </w:t>
      </w:r>
      <w:r w:rsidR="00187D7E" w:rsidRPr="00F544A9">
        <w:rPr>
          <w:rFonts w:ascii="Times New Roman" w:hAnsi="Times New Roman" w:cs="Times New Roman"/>
          <w:sz w:val="24"/>
          <w:szCs w:val="24"/>
        </w:rPr>
        <w:t>równości</w:t>
      </w:r>
      <w:r w:rsidRPr="00F544A9">
        <w:rPr>
          <w:rFonts w:ascii="Times New Roman" w:hAnsi="Times New Roman" w:cs="Times New Roman"/>
          <w:sz w:val="24"/>
          <w:szCs w:val="24"/>
        </w:rPr>
        <w:t xml:space="preserve"> poprzecznej warstwy </w:t>
      </w:r>
      <w:r w:rsidR="00187D7E" w:rsidRPr="00F544A9">
        <w:rPr>
          <w:rFonts w:ascii="Times New Roman" w:hAnsi="Times New Roman" w:cs="Times New Roman"/>
          <w:sz w:val="24"/>
          <w:szCs w:val="24"/>
        </w:rPr>
        <w:t>wiążącej</w:t>
      </w:r>
      <w:r w:rsidRPr="00F544A9">
        <w:rPr>
          <w:rFonts w:ascii="Times New Roman" w:hAnsi="Times New Roman" w:cs="Times New Roman"/>
          <w:sz w:val="24"/>
          <w:szCs w:val="24"/>
        </w:rPr>
        <w:t xml:space="preserve"> nawierzchni dróg wszystkich klas technicznych</w:t>
      </w:r>
      <w:r w:rsidR="00187D7E">
        <w:rPr>
          <w:rFonts w:ascii="Times New Roman" w:hAnsi="Times New Roman" w:cs="Times New Roman"/>
          <w:sz w:val="24"/>
          <w:szCs w:val="24"/>
        </w:rPr>
        <w:t xml:space="preserve"> </w:t>
      </w:r>
      <w:r w:rsidR="00187D7E" w:rsidRPr="00F544A9">
        <w:rPr>
          <w:rFonts w:ascii="Times New Roman" w:hAnsi="Times New Roman" w:cs="Times New Roman"/>
          <w:sz w:val="24"/>
          <w:szCs w:val="24"/>
        </w:rPr>
        <w:t>należy</w:t>
      </w:r>
      <w:r w:rsidRPr="00F544A9">
        <w:rPr>
          <w:rFonts w:ascii="Times New Roman" w:hAnsi="Times New Roman" w:cs="Times New Roman"/>
          <w:sz w:val="24"/>
          <w:szCs w:val="24"/>
        </w:rPr>
        <w:t xml:space="preserve"> </w:t>
      </w:r>
      <w:r w:rsidR="00187D7E" w:rsidRPr="00F544A9">
        <w:rPr>
          <w:rFonts w:ascii="Times New Roman" w:hAnsi="Times New Roman" w:cs="Times New Roman"/>
          <w:sz w:val="24"/>
          <w:szCs w:val="24"/>
        </w:rPr>
        <w:t>stosować</w:t>
      </w:r>
      <w:r w:rsidRPr="00F544A9">
        <w:rPr>
          <w:rFonts w:ascii="Times New Roman" w:hAnsi="Times New Roman" w:cs="Times New Roman"/>
          <w:sz w:val="24"/>
          <w:szCs w:val="24"/>
        </w:rPr>
        <w:t xml:space="preserve"> </w:t>
      </w:r>
      <w:r w:rsidR="00187D7E" w:rsidRPr="00F544A9">
        <w:rPr>
          <w:rFonts w:ascii="Times New Roman" w:hAnsi="Times New Roman" w:cs="Times New Roman"/>
          <w:sz w:val="24"/>
          <w:szCs w:val="24"/>
        </w:rPr>
        <w:t>metodę</w:t>
      </w:r>
      <w:r w:rsidRPr="00F544A9">
        <w:rPr>
          <w:rFonts w:ascii="Times New Roman" w:hAnsi="Times New Roman" w:cs="Times New Roman"/>
          <w:sz w:val="24"/>
          <w:szCs w:val="24"/>
        </w:rPr>
        <w:t xml:space="preserve"> z wykorzystaniem łaty 4-metrowej i klina lub metody </w:t>
      </w:r>
      <w:r w:rsidR="00187D7E" w:rsidRPr="00F544A9">
        <w:rPr>
          <w:rFonts w:ascii="Times New Roman" w:hAnsi="Times New Roman" w:cs="Times New Roman"/>
          <w:sz w:val="24"/>
          <w:szCs w:val="24"/>
        </w:rPr>
        <w:t>równoważnej</w:t>
      </w:r>
      <w:r w:rsidRPr="00F544A9">
        <w:rPr>
          <w:rFonts w:ascii="Times New Roman" w:hAnsi="Times New Roman" w:cs="Times New Roman"/>
          <w:sz w:val="24"/>
          <w:szCs w:val="24"/>
        </w:rPr>
        <w:t xml:space="preserve"> </w:t>
      </w:r>
      <w:r w:rsidR="00187D7E" w:rsidRPr="00F544A9">
        <w:rPr>
          <w:rFonts w:ascii="Times New Roman" w:hAnsi="Times New Roman" w:cs="Times New Roman"/>
          <w:sz w:val="24"/>
          <w:szCs w:val="24"/>
        </w:rPr>
        <w:t>użyciu</w:t>
      </w:r>
      <w:r w:rsidRPr="00F544A9">
        <w:rPr>
          <w:rFonts w:ascii="Times New Roman" w:hAnsi="Times New Roman" w:cs="Times New Roman"/>
          <w:sz w:val="24"/>
          <w:szCs w:val="24"/>
        </w:rPr>
        <w:t xml:space="preserve"> łaty i</w:t>
      </w:r>
      <w:r w:rsidR="00187D7E">
        <w:rPr>
          <w:rFonts w:ascii="Times New Roman" w:hAnsi="Times New Roman" w:cs="Times New Roman"/>
          <w:sz w:val="24"/>
          <w:szCs w:val="24"/>
        </w:rPr>
        <w:t xml:space="preserve"> </w:t>
      </w:r>
      <w:r w:rsidRPr="00F544A9">
        <w:rPr>
          <w:rFonts w:ascii="Times New Roman" w:hAnsi="Times New Roman" w:cs="Times New Roman"/>
          <w:sz w:val="24"/>
          <w:szCs w:val="24"/>
        </w:rPr>
        <w:t xml:space="preserve">klina. Pomiar </w:t>
      </w:r>
      <w:r w:rsidR="00187D7E" w:rsidRPr="00F544A9">
        <w:rPr>
          <w:rFonts w:ascii="Times New Roman" w:hAnsi="Times New Roman" w:cs="Times New Roman"/>
          <w:sz w:val="24"/>
          <w:szCs w:val="24"/>
        </w:rPr>
        <w:t>należy</w:t>
      </w:r>
      <w:r w:rsidRPr="00F544A9">
        <w:rPr>
          <w:rFonts w:ascii="Times New Roman" w:hAnsi="Times New Roman" w:cs="Times New Roman"/>
          <w:sz w:val="24"/>
          <w:szCs w:val="24"/>
        </w:rPr>
        <w:t xml:space="preserve"> </w:t>
      </w:r>
      <w:r w:rsidR="00187D7E" w:rsidRPr="00F544A9">
        <w:rPr>
          <w:rFonts w:ascii="Times New Roman" w:hAnsi="Times New Roman" w:cs="Times New Roman"/>
          <w:sz w:val="24"/>
          <w:szCs w:val="24"/>
        </w:rPr>
        <w:t>wykonywać</w:t>
      </w:r>
      <w:r w:rsidRPr="00F544A9">
        <w:rPr>
          <w:rFonts w:ascii="Times New Roman" w:hAnsi="Times New Roman" w:cs="Times New Roman"/>
          <w:sz w:val="24"/>
          <w:szCs w:val="24"/>
        </w:rPr>
        <w:t xml:space="preserve"> w kierunku prostopadłym do osi jezdni, na </w:t>
      </w:r>
      <w:r w:rsidR="00187D7E" w:rsidRPr="00F544A9">
        <w:rPr>
          <w:rFonts w:ascii="Times New Roman" w:hAnsi="Times New Roman" w:cs="Times New Roman"/>
          <w:sz w:val="24"/>
          <w:szCs w:val="24"/>
        </w:rPr>
        <w:t>każdym</w:t>
      </w:r>
      <w:r w:rsidRPr="00F544A9">
        <w:rPr>
          <w:rFonts w:ascii="Times New Roman" w:hAnsi="Times New Roman" w:cs="Times New Roman"/>
          <w:sz w:val="24"/>
          <w:szCs w:val="24"/>
        </w:rPr>
        <w:t xml:space="preserve"> ocenianym pasie ruchu,</w:t>
      </w:r>
      <w:r w:rsidR="00187D7E">
        <w:rPr>
          <w:rFonts w:ascii="Times New Roman" w:hAnsi="Times New Roman" w:cs="Times New Roman"/>
          <w:sz w:val="24"/>
          <w:szCs w:val="24"/>
        </w:rPr>
        <w:t xml:space="preserve"> nie rzadziej niż</w:t>
      </w:r>
      <w:r w:rsidRPr="00F544A9">
        <w:rPr>
          <w:rFonts w:ascii="Times New Roman" w:hAnsi="Times New Roman" w:cs="Times New Roman"/>
          <w:sz w:val="24"/>
          <w:szCs w:val="24"/>
        </w:rPr>
        <w:t xml:space="preserve"> co 10 m. Wymagana </w:t>
      </w:r>
      <w:r w:rsidR="00187D7E" w:rsidRPr="00F544A9">
        <w:rPr>
          <w:rFonts w:ascii="Times New Roman" w:hAnsi="Times New Roman" w:cs="Times New Roman"/>
          <w:sz w:val="24"/>
          <w:szCs w:val="24"/>
        </w:rPr>
        <w:t>równość</w:t>
      </w:r>
      <w:r w:rsidRPr="00F544A9">
        <w:rPr>
          <w:rFonts w:ascii="Times New Roman" w:hAnsi="Times New Roman" w:cs="Times New Roman"/>
          <w:sz w:val="24"/>
          <w:szCs w:val="24"/>
        </w:rPr>
        <w:t xml:space="preserve"> poprzeczna jest </w:t>
      </w:r>
      <w:r w:rsidR="00187D7E" w:rsidRPr="00F544A9">
        <w:rPr>
          <w:rFonts w:ascii="Times New Roman" w:hAnsi="Times New Roman" w:cs="Times New Roman"/>
          <w:sz w:val="24"/>
          <w:szCs w:val="24"/>
        </w:rPr>
        <w:t>określona</w:t>
      </w:r>
      <w:r w:rsidRPr="00F544A9">
        <w:rPr>
          <w:rFonts w:ascii="Times New Roman" w:hAnsi="Times New Roman" w:cs="Times New Roman"/>
          <w:sz w:val="24"/>
          <w:szCs w:val="24"/>
        </w:rPr>
        <w:t xml:space="preserve"> w </w:t>
      </w:r>
      <w:r w:rsidR="00187D7E" w:rsidRPr="00F544A9">
        <w:rPr>
          <w:rFonts w:ascii="Times New Roman" w:hAnsi="Times New Roman" w:cs="Times New Roman"/>
          <w:sz w:val="24"/>
          <w:szCs w:val="24"/>
        </w:rPr>
        <w:t>rozporządzeniu</w:t>
      </w:r>
      <w:r w:rsidRPr="00F544A9">
        <w:rPr>
          <w:rFonts w:ascii="Times New Roman" w:hAnsi="Times New Roman" w:cs="Times New Roman"/>
          <w:sz w:val="24"/>
          <w:szCs w:val="24"/>
        </w:rPr>
        <w:t xml:space="preserve"> </w:t>
      </w:r>
      <w:r w:rsidR="00187D7E" w:rsidRPr="00F544A9">
        <w:rPr>
          <w:rFonts w:ascii="Times New Roman" w:hAnsi="Times New Roman" w:cs="Times New Roman"/>
          <w:sz w:val="24"/>
          <w:szCs w:val="24"/>
        </w:rPr>
        <w:t>dotyczącym</w:t>
      </w:r>
      <w:r w:rsidR="00187D7E">
        <w:rPr>
          <w:rFonts w:ascii="Times New Roman" w:hAnsi="Times New Roman" w:cs="Times New Roman"/>
          <w:sz w:val="24"/>
          <w:szCs w:val="24"/>
        </w:rPr>
        <w:t xml:space="preserve"> </w:t>
      </w:r>
      <w:r w:rsidRPr="00F544A9">
        <w:rPr>
          <w:rFonts w:ascii="Times New Roman" w:hAnsi="Times New Roman" w:cs="Times New Roman"/>
          <w:sz w:val="24"/>
          <w:szCs w:val="24"/>
        </w:rPr>
        <w:t xml:space="preserve">warunków technicznych, jakim powinny </w:t>
      </w:r>
      <w:r w:rsidR="00187D7E" w:rsidRPr="00F544A9">
        <w:rPr>
          <w:rFonts w:ascii="Times New Roman" w:hAnsi="Times New Roman" w:cs="Times New Roman"/>
          <w:sz w:val="24"/>
          <w:szCs w:val="24"/>
        </w:rPr>
        <w:t>odpowiadać</w:t>
      </w:r>
      <w:r w:rsidR="00E0274A">
        <w:rPr>
          <w:rFonts w:ascii="Times New Roman" w:hAnsi="Times New Roman" w:cs="Times New Roman"/>
          <w:sz w:val="24"/>
          <w:szCs w:val="24"/>
        </w:rPr>
        <w:t xml:space="preserve"> drogi publiczne</w:t>
      </w:r>
      <w:r w:rsidRPr="00F544A9">
        <w:rPr>
          <w:rFonts w:ascii="Times New Roman" w:hAnsi="Times New Roman" w:cs="Times New Roman"/>
          <w:sz w:val="24"/>
          <w:szCs w:val="24"/>
        </w:rPr>
        <w:t>.</w:t>
      </w:r>
    </w:p>
    <w:p w14:paraId="39CAF1EB" w14:textId="77777777" w:rsidR="00F544A9" w:rsidRPr="00187D7E" w:rsidRDefault="00F26636" w:rsidP="00680EB6">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6.4.2.6</w:t>
      </w:r>
      <w:r w:rsidR="00F544A9" w:rsidRPr="00187D7E">
        <w:rPr>
          <w:rFonts w:ascii="Times New Roman" w:hAnsi="Times New Roman" w:cs="Times New Roman"/>
          <w:b/>
          <w:sz w:val="24"/>
          <w:szCs w:val="24"/>
        </w:rPr>
        <w:t xml:space="preserve"> Pozostałe </w:t>
      </w:r>
      <w:r w:rsidR="00187D7E" w:rsidRPr="00187D7E">
        <w:rPr>
          <w:rFonts w:ascii="Times New Roman" w:hAnsi="Times New Roman" w:cs="Times New Roman"/>
          <w:b/>
          <w:sz w:val="24"/>
          <w:szCs w:val="24"/>
        </w:rPr>
        <w:t>właściwości</w:t>
      </w:r>
      <w:r w:rsidR="00F544A9" w:rsidRPr="00187D7E">
        <w:rPr>
          <w:rFonts w:ascii="Times New Roman" w:hAnsi="Times New Roman" w:cs="Times New Roman"/>
          <w:b/>
          <w:sz w:val="24"/>
          <w:szCs w:val="24"/>
        </w:rPr>
        <w:t xml:space="preserve"> warstwy asfaltowej</w:t>
      </w:r>
    </w:p>
    <w:p w14:paraId="39AF9AC4" w14:textId="77777777" w:rsidR="00F544A9" w:rsidRPr="00F544A9" w:rsidRDefault="00187D7E"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Szerokość</w:t>
      </w:r>
      <w:r w:rsidR="00F544A9" w:rsidRPr="00F544A9">
        <w:rPr>
          <w:rFonts w:ascii="Times New Roman" w:hAnsi="Times New Roman" w:cs="Times New Roman"/>
          <w:sz w:val="24"/>
          <w:szCs w:val="24"/>
        </w:rPr>
        <w:t xml:space="preserve"> warstwy, mierzona 10 razy na 1 km </w:t>
      </w:r>
      <w:r w:rsidRPr="00F544A9">
        <w:rPr>
          <w:rFonts w:ascii="Times New Roman" w:hAnsi="Times New Roman" w:cs="Times New Roman"/>
          <w:sz w:val="24"/>
          <w:szCs w:val="24"/>
        </w:rPr>
        <w:t>każdej</w:t>
      </w:r>
      <w:r w:rsidR="00F544A9" w:rsidRPr="00F544A9">
        <w:rPr>
          <w:rFonts w:ascii="Times New Roman" w:hAnsi="Times New Roman" w:cs="Times New Roman"/>
          <w:sz w:val="24"/>
          <w:szCs w:val="24"/>
        </w:rPr>
        <w:t xml:space="preserve"> jezdni, nie </w:t>
      </w:r>
      <w:r w:rsidRPr="00F544A9">
        <w:rPr>
          <w:rFonts w:ascii="Times New Roman" w:hAnsi="Times New Roman" w:cs="Times New Roman"/>
          <w:sz w:val="24"/>
          <w:szCs w:val="24"/>
        </w:rPr>
        <w:t>może</w:t>
      </w:r>
      <w:r w:rsidR="00F544A9" w:rsidRPr="00F544A9">
        <w:rPr>
          <w:rFonts w:ascii="Times New Roman" w:hAnsi="Times New Roman" w:cs="Times New Roman"/>
          <w:sz w:val="24"/>
          <w:szCs w:val="24"/>
        </w:rPr>
        <w:t xml:space="preserve"> </w:t>
      </w:r>
      <w:r w:rsidRPr="00F544A9">
        <w:rPr>
          <w:rFonts w:ascii="Times New Roman" w:hAnsi="Times New Roman" w:cs="Times New Roman"/>
          <w:sz w:val="24"/>
          <w:szCs w:val="24"/>
        </w:rPr>
        <w:t>się</w:t>
      </w:r>
      <w:r w:rsidR="00F544A9" w:rsidRPr="00F544A9">
        <w:rPr>
          <w:rFonts w:ascii="Times New Roman" w:hAnsi="Times New Roman" w:cs="Times New Roman"/>
          <w:sz w:val="24"/>
          <w:szCs w:val="24"/>
        </w:rPr>
        <w:t xml:space="preserve"> </w:t>
      </w:r>
      <w:r w:rsidRPr="00F544A9">
        <w:rPr>
          <w:rFonts w:ascii="Times New Roman" w:hAnsi="Times New Roman" w:cs="Times New Roman"/>
          <w:sz w:val="24"/>
          <w:szCs w:val="24"/>
        </w:rPr>
        <w:t>różnić</w:t>
      </w:r>
      <w:r w:rsidR="00F544A9" w:rsidRPr="00F544A9">
        <w:rPr>
          <w:rFonts w:ascii="Times New Roman" w:hAnsi="Times New Roman" w:cs="Times New Roman"/>
          <w:sz w:val="24"/>
          <w:szCs w:val="24"/>
        </w:rPr>
        <w:t xml:space="preserve"> od </w:t>
      </w:r>
      <w:r w:rsidRPr="00F544A9">
        <w:rPr>
          <w:rFonts w:ascii="Times New Roman" w:hAnsi="Times New Roman" w:cs="Times New Roman"/>
          <w:sz w:val="24"/>
          <w:szCs w:val="24"/>
        </w:rPr>
        <w:t>szerokości</w:t>
      </w:r>
      <w:r>
        <w:rPr>
          <w:rFonts w:ascii="Times New Roman" w:hAnsi="Times New Roman" w:cs="Times New Roman"/>
          <w:sz w:val="24"/>
          <w:szCs w:val="24"/>
        </w:rPr>
        <w:t xml:space="preserve"> </w:t>
      </w:r>
      <w:r w:rsidR="00F544A9" w:rsidRPr="00F544A9">
        <w:rPr>
          <w:rFonts w:ascii="Times New Roman" w:hAnsi="Times New Roman" w:cs="Times New Roman"/>
          <w:sz w:val="24"/>
          <w:szCs w:val="24"/>
        </w:rPr>
        <w:t xml:space="preserve">projektowanej o </w:t>
      </w:r>
      <w:r w:rsidRPr="00F544A9">
        <w:rPr>
          <w:rFonts w:ascii="Times New Roman" w:hAnsi="Times New Roman" w:cs="Times New Roman"/>
          <w:sz w:val="24"/>
          <w:szCs w:val="24"/>
        </w:rPr>
        <w:t>więcej</w:t>
      </w:r>
      <w:r>
        <w:rPr>
          <w:rFonts w:ascii="Times New Roman" w:hAnsi="Times New Roman" w:cs="Times New Roman"/>
          <w:sz w:val="24"/>
          <w:szCs w:val="24"/>
        </w:rPr>
        <w:t xml:space="preserve"> niż</w:t>
      </w:r>
      <w:r w:rsidR="00F544A9" w:rsidRPr="00F544A9">
        <w:rPr>
          <w:rFonts w:ascii="Times New Roman" w:hAnsi="Times New Roman" w:cs="Times New Roman"/>
          <w:sz w:val="24"/>
          <w:szCs w:val="24"/>
        </w:rPr>
        <w:t xml:space="preserve"> ± 5 cm.</w:t>
      </w:r>
    </w:p>
    <w:p w14:paraId="20D1153E" w14:textId="77777777" w:rsidR="00F544A9" w:rsidRPr="00F544A9" w:rsidRDefault="007D3E84"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Rzędne</w:t>
      </w:r>
      <w:r w:rsidR="00F544A9" w:rsidRPr="00F544A9">
        <w:rPr>
          <w:rFonts w:ascii="Times New Roman" w:hAnsi="Times New Roman" w:cs="Times New Roman"/>
          <w:sz w:val="24"/>
          <w:szCs w:val="24"/>
        </w:rPr>
        <w:t xml:space="preserve"> </w:t>
      </w:r>
      <w:r w:rsidRPr="00F544A9">
        <w:rPr>
          <w:rFonts w:ascii="Times New Roman" w:hAnsi="Times New Roman" w:cs="Times New Roman"/>
          <w:sz w:val="24"/>
          <w:szCs w:val="24"/>
        </w:rPr>
        <w:t>wysokościowe</w:t>
      </w:r>
      <w:r w:rsidR="00F544A9" w:rsidRPr="00F544A9">
        <w:rPr>
          <w:rFonts w:ascii="Times New Roman" w:hAnsi="Times New Roman" w:cs="Times New Roman"/>
          <w:sz w:val="24"/>
          <w:szCs w:val="24"/>
        </w:rPr>
        <w:t xml:space="preserve">, mierzone co 10 m na prostych i co 10 m na osi </w:t>
      </w:r>
      <w:r w:rsidRPr="00F544A9">
        <w:rPr>
          <w:rFonts w:ascii="Times New Roman" w:hAnsi="Times New Roman" w:cs="Times New Roman"/>
          <w:sz w:val="24"/>
          <w:szCs w:val="24"/>
        </w:rPr>
        <w:t>podłużnej</w:t>
      </w:r>
      <w:r>
        <w:rPr>
          <w:rFonts w:ascii="Times New Roman" w:hAnsi="Times New Roman" w:cs="Times New Roman"/>
          <w:sz w:val="24"/>
          <w:szCs w:val="24"/>
        </w:rPr>
        <w:t xml:space="preserve"> </w:t>
      </w:r>
      <w:r w:rsidR="00FF65B3">
        <w:rPr>
          <w:rFonts w:ascii="Times New Roman" w:hAnsi="Times New Roman" w:cs="Times New Roman"/>
          <w:sz w:val="24"/>
          <w:szCs w:val="24"/>
        </w:rPr>
        <w:br/>
      </w:r>
      <w:r>
        <w:rPr>
          <w:rFonts w:ascii="Times New Roman" w:hAnsi="Times New Roman" w:cs="Times New Roman"/>
          <w:sz w:val="24"/>
          <w:szCs w:val="24"/>
        </w:rPr>
        <w:t xml:space="preserve">i </w:t>
      </w:r>
      <w:r w:rsidRPr="00F544A9">
        <w:rPr>
          <w:rFonts w:ascii="Times New Roman" w:hAnsi="Times New Roman" w:cs="Times New Roman"/>
          <w:sz w:val="24"/>
          <w:szCs w:val="24"/>
        </w:rPr>
        <w:t>krawędziach</w:t>
      </w:r>
      <w:r>
        <w:rPr>
          <w:rFonts w:ascii="Times New Roman" w:hAnsi="Times New Roman" w:cs="Times New Roman"/>
          <w:sz w:val="24"/>
          <w:szCs w:val="24"/>
        </w:rPr>
        <w:t xml:space="preserve">, </w:t>
      </w:r>
      <w:r w:rsidR="00F544A9" w:rsidRPr="00F544A9">
        <w:rPr>
          <w:rFonts w:ascii="Times New Roman" w:hAnsi="Times New Roman" w:cs="Times New Roman"/>
          <w:sz w:val="24"/>
          <w:szCs w:val="24"/>
        </w:rPr>
        <w:t xml:space="preserve">powinny </w:t>
      </w:r>
      <w:r w:rsidRPr="00F544A9">
        <w:rPr>
          <w:rFonts w:ascii="Times New Roman" w:hAnsi="Times New Roman" w:cs="Times New Roman"/>
          <w:sz w:val="24"/>
          <w:szCs w:val="24"/>
        </w:rPr>
        <w:t>być</w:t>
      </w:r>
      <w:r w:rsidR="00F544A9" w:rsidRPr="00F544A9">
        <w:rPr>
          <w:rFonts w:ascii="Times New Roman" w:hAnsi="Times New Roman" w:cs="Times New Roman"/>
          <w:sz w:val="24"/>
          <w:szCs w:val="24"/>
        </w:rPr>
        <w:t xml:space="preserve"> zgodne z dokumentacja projektowa z dopuszczalna tolerancj</w:t>
      </w:r>
      <w:r>
        <w:rPr>
          <w:rFonts w:ascii="Times New Roman" w:hAnsi="Times New Roman" w:cs="Times New Roman"/>
          <w:sz w:val="24"/>
          <w:szCs w:val="24"/>
        </w:rPr>
        <w:t xml:space="preserve">a </w:t>
      </w:r>
      <w:r w:rsidR="00FF65B3">
        <w:rPr>
          <w:rFonts w:ascii="Times New Roman" w:hAnsi="Times New Roman" w:cs="Times New Roman"/>
          <w:sz w:val="24"/>
          <w:szCs w:val="24"/>
        </w:rPr>
        <w:br/>
      </w:r>
      <w:r>
        <w:rPr>
          <w:rFonts w:ascii="Times New Roman" w:hAnsi="Times New Roman" w:cs="Times New Roman"/>
          <w:sz w:val="24"/>
          <w:szCs w:val="24"/>
        </w:rPr>
        <w:t xml:space="preserve">± 1 cm, przy czym co najmniej </w:t>
      </w:r>
      <w:r w:rsidR="00F544A9" w:rsidRPr="00F544A9">
        <w:rPr>
          <w:rFonts w:ascii="Times New Roman" w:hAnsi="Times New Roman" w:cs="Times New Roman"/>
          <w:sz w:val="24"/>
          <w:szCs w:val="24"/>
        </w:rPr>
        <w:t xml:space="preserve">95% wykonanych pomiarów nie </w:t>
      </w:r>
      <w:r w:rsidRPr="00F544A9">
        <w:rPr>
          <w:rFonts w:ascii="Times New Roman" w:hAnsi="Times New Roman" w:cs="Times New Roman"/>
          <w:sz w:val="24"/>
          <w:szCs w:val="24"/>
        </w:rPr>
        <w:t>może</w:t>
      </w:r>
      <w:r w:rsidR="00F544A9" w:rsidRPr="00F544A9">
        <w:rPr>
          <w:rFonts w:ascii="Times New Roman" w:hAnsi="Times New Roman" w:cs="Times New Roman"/>
          <w:sz w:val="24"/>
          <w:szCs w:val="24"/>
        </w:rPr>
        <w:t xml:space="preserve"> </w:t>
      </w:r>
      <w:r w:rsidRPr="00F544A9">
        <w:rPr>
          <w:rFonts w:ascii="Times New Roman" w:hAnsi="Times New Roman" w:cs="Times New Roman"/>
          <w:sz w:val="24"/>
          <w:szCs w:val="24"/>
        </w:rPr>
        <w:t>przekraczać</w:t>
      </w:r>
      <w:r w:rsidR="00F544A9" w:rsidRPr="00F544A9">
        <w:rPr>
          <w:rFonts w:ascii="Times New Roman" w:hAnsi="Times New Roman" w:cs="Times New Roman"/>
          <w:sz w:val="24"/>
          <w:szCs w:val="24"/>
        </w:rPr>
        <w:t xml:space="preserve"> przedziału dopuszczalnych </w:t>
      </w:r>
      <w:r w:rsidRPr="00F544A9">
        <w:rPr>
          <w:rFonts w:ascii="Times New Roman" w:hAnsi="Times New Roman" w:cs="Times New Roman"/>
          <w:sz w:val="24"/>
          <w:szCs w:val="24"/>
        </w:rPr>
        <w:t>odchyleń</w:t>
      </w:r>
      <w:r w:rsidR="00F544A9" w:rsidRPr="00F544A9">
        <w:rPr>
          <w:rFonts w:ascii="Times New Roman" w:hAnsi="Times New Roman" w:cs="Times New Roman"/>
          <w:sz w:val="24"/>
          <w:szCs w:val="24"/>
        </w:rPr>
        <w:t>.</w:t>
      </w:r>
    </w:p>
    <w:p w14:paraId="10289C4E"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Ukształtowanie osi w planie, mierzone co 100 m, nie powinno </w:t>
      </w:r>
      <w:r w:rsidR="007D3E84" w:rsidRPr="00F544A9">
        <w:rPr>
          <w:rFonts w:ascii="Times New Roman" w:hAnsi="Times New Roman" w:cs="Times New Roman"/>
          <w:sz w:val="24"/>
          <w:szCs w:val="24"/>
        </w:rPr>
        <w:t>różnić</w:t>
      </w:r>
      <w:r w:rsidRPr="00F544A9">
        <w:rPr>
          <w:rFonts w:ascii="Times New Roman" w:hAnsi="Times New Roman" w:cs="Times New Roman"/>
          <w:sz w:val="24"/>
          <w:szCs w:val="24"/>
        </w:rPr>
        <w:t xml:space="preserve"> </w:t>
      </w:r>
      <w:r w:rsidR="007D3E84" w:rsidRPr="00F544A9">
        <w:rPr>
          <w:rFonts w:ascii="Times New Roman" w:hAnsi="Times New Roman" w:cs="Times New Roman"/>
          <w:sz w:val="24"/>
          <w:szCs w:val="24"/>
        </w:rPr>
        <w:t>się</w:t>
      </w:r>
      <w:r w:rsidR="00F26636">
        <w:rPr>
          <w:rFonts w:ascii="Times New Roman" w:hAnsi="Times New Roman" w:cs="Times New Roman"/>
          <w:sz w:val="24"/>
          <w:szCs w:val="24"/>
        </w:rPr>
        <w:t xml:space="preserve"> od dokumentacji </w:t>
      </w:r>
      <w:r w:rsidRPr="00F544A9">
        <w:rPr>
          <w:rFonts w:ascii="Times New Roman" w:hAnsi="Times New Roman" w:cs="Times New Roman"/>
          <w:sz w:val="24"/>
          <w:szCs w:val="24"/>
        </w:rPr>
        <w:t>projektowej o ± 5 cm.</w:t>
      </w:r>
    </w:p>
    <w:p w14:paraId="01011955" w14:textId="77777777" w:rsidR="00F544A9" w:rsidRPr="00F544A9" w:rsidRDefault="007D3E84"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Złącza</w:t>
      </w:r>
      <w:r w:rsidR="00F544A9" w:rsidRPr="00F544A9">
        <w:rPr>
          <w:rFonts w:ascii="Times New Roman" w:hAnsi="Times New Roman" w:cs="Times New Roman"/>
          <w:sz w:val="24"/>
          <w:szCs w:val="24"/>
        </w:rPr>
        <w:t xml:space="preserve"> </w:t>
      </w:r>
      <w:r w:rsidRPr="00F544A9">
        <w:rPr>
          <w:rFonts w:ascii="Times New Roman" w:hAnsi="Times New Roman" w:cs="Times New Roman"/>
          <w:sz w:val="24"/>
          <w:szCs w:val="24"/>
        </w:rPr>
        <w:t>podłużne</w:t>
      </w:r>
      <w:r w:rsidR="00F544A9" w:rsidRPr="00F544A9">
        <w:rPr>
          <w:rFonts w:ascii="Times New Roman" w:hAnsi="Times New Roman" w:cs="Times New Roman"/>
          <w:sz w:val="24"/>
          <w:szCs w:val="24"/>
        </w:rPr>
        <w:t xml:space="preserve"> i poprzeczne, sprawdzone wizualnie, powinny </w:t>
      </w:r>
      <w:r w:rsidRPr="00F544A9">
        <w:rPr>
          <w:rFonts w:ascii="Times New Roman" w:hAnsi="Times New Roman" w:cs="Times New Roman"/>
          <w:sz w:val="24"/>
          <w:szCs w:val="24"/>
        </w:rPr>
        <w:t>być</w:t>
      </w:r>
      <w:r w:rsidR="00F544A9" w:rsidRPr="00F544A9">
        <w:rPr>
          <w:rFonts w:ascii="Times New Roman" w:hAnsi="Times New Roman" w:cs="Times New Roman"/>
          <w:sz w:val="24"/>
          <w:szCs w:val="24"/>
        </w:rPr>
        <w:t xml:space="preserve"> równe i </w:t>
      </w:r>
      <w:r w:rsidRPr="00F544A9">
        <w:rPr>
          <w:rFonts w:ascii="Times New Roman" w:hAnsi="Times New Roman" w:cs="Times New Roman"/>
          <w:sz w:val="24"/>
          <w:szCs w:val="24"/>
        </w:rPr>
        <w:t>związane</w:t>
      </w:r>
      <w:r>
        <w:rPr>
          <w:rFonts w:ascii="Times New Roman" w:hAnsi="Times New Roman" w:cs="Times New Roman"/>
          <w:sz w:val="24"/>
          <w:szCs w:val="24"/>
        </w:rPr>
        <w:t xml:space="preserve">, wykonane w </w:t>
      </w:r>
      <w:r w:rsidR="00F544A9" w:rsidRPr="00F544A9">
        <w:rPr>
          <w:rFonts w:ascii="Times New Roman" w:hAnsi="Times New Roman" w:cs="Times New Roman"/>
          <w:sz w:val="24"/>
          <w:szCs w:val="24"/>
        </w:rPr>
        <w:t xml:space="preserve">linii prostej, równolegle lub prostopadle do osi drogi. </w:t>
      </w:r>
      <w:r w:rsidRPr="00F544A9">
        <w:rPr>
          <w:rFonts w:ascii="Times New Roman" w:hAnsi="Times New Roman" w:cs="Times New Roman"/>
          <w:sz w:val="24"/>
          <w:szCs w:val="24"/>
        </w:rPr>
        <w:t>Przylegające</w:t>
      </w:r>
      <w:r w:rsidR="00F544A9" w:rsidRPr="00F544A9">
        <w:rPr>
          <w:rFonts w:ascii="Times New Roman" w:hAnsi="Times New Roman" w:cs="Times New Roman"/>
          <w:sz w:val="24"/>
          <w:szCs w:val="24"/>
        </w:rPr>
        <w:t xml:space="preserve"> warstwy powinny </w:t>
      </w:r>
      <w:r w:rsidRPr="00F544A9">
        <w:rPr>
          <w:rFonts w:ascii="Times New Roman" w:hAnsi="Times New Roman" w:cs="Times New Roman"/>
          <w:sz w:val="24"/>
          <w:szCs w:val="24"/>
        </w:rPr>
        <w:t>być</w:t>
      </w:r>
      <w:r>
        <w:rPr>
          <w:rFonts w:ascii="Times New Roman" w:hAnsi="Times New Roman" w:cs="Times New Roman"/>
          <w:sz w:val="24"/>
          <w:szCs w:val="24"/>
        </w:rPr>
        <w:t xml:space="preserve"> w jednym </w:t>
      </w:r>
      <w:r w:rsidR="00F544A9" w:rsidRPr="00F544A9">
        <w:rPr>
          <w:rFonts w:ascii="Times New Roman" w:hAnsi="Times New Roman" w:cs="Times New Roman"/>
          <w:sz w:val="24"/>
          <w:szCs w:val="24"/>
        </w:rPr>
        <w:t>poziomie.</w:t>
      </w:r>
    </w:p>
    <w:p w14:paraId="22357FD0" w14:textId="77777777" w:rsidR="00F544A9" w:rsidRPr="00F544A9" w:rsidRDefault="007D3E84"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Wygląd</w:t>
      </w:r>
      <w:r w:rsidR="00F544A9" w:rsidRPr="00F544A9">
        <w:rPr>
          <w:rFonts w:ascii="Times New Roman" w:hAnsi="Times New Roman" w:cs="Times New Roman"/>
          <w:sz w:val="24"/>
          <w:szCs w:val="24"/>
        </w:rPr>
        <w:t xml:space="preserve"> </w:t>
      </w:r>
      <w:r w:rsidRPr="00F544A9">
        <w:rPr>
          <w:rFonts w:ascii="Times New Roman" w:hAnsi="Times New Roman" w:cs="Times New Roman"/>
          <w:sz w:val="24"/>
          <w:szCs w:val="24"/>
        </w:rPr>
        <w:t>zewnętrzny</w:t>
      </w:r>
      <w:r w:rsidR="00F544A9" w:rsidRPr="00F544A9">
        <w:rPr>
          <w:rFonts w:ascii="Times New Roman" w:hAnsi="Times New Roman" w:cs="Times New Roman"/>
          <w:sz w:val="24"/>
          <w:szCs w:val="24"/>
        </w:rPr>
        <w:t xml:space="preserve"> warstwy, sprawdzony wizualnie, powinien </w:t>
      </w:r>
      <w:r w:rsidRPr="00F544A9">
        <w:rPr>
          <w:rFonts w:ascii="Times New Roman" w:hAnsi="Times New Roman" w:cs="Times New Roman"/>
          <w:sz w:val="24"/>
          <w:szCs w:val="24"/>
        </w:rPr>
        <w:t>być</w:t>
      </w:r>
      <w:r w:rsidR="00F544A9" w:rsidRPr="00F544A9">
        <w:rPr>
          <w:rFonts w:ascii="Times New Roman" w:hAnsi="Times New Roman" w:cs="Times New Roman"/>
          <w:sz w:val="24"/>
          <w:szCs w:val="24"/>
        </w:rPr>
        <w:t xml:space="preserve"> jednorodny, bez </w:t>
      </w:r>
      <w:r w:rsidRPr="00F544A9">
        <w:rPr>
          <w:rFonts w:ascii="Times New Roman" w:hAnsi="Times New Roman" w:cs="Times New Roman"/>
          <w:sz w:val="24"/>
          <w:szCs w:val="24"/>
        </w:rPr>
        <w:t>spękań</w:t>
      </w:r>
      <w:r w:rsidR="00F544A9" w:rsidRPr="00F544A9">
        <w:rPr>
          <w:rFonts w:ascii="Times New Roman" w:hAnsi="Times New Roman" w:cs="Times New Roman"/>
          <w:sz w:val="24"/>
          <w:szCs w:val="24"/>
        </w:rPr>
        <w:t>,</w:t>
      </w:r>
    </w:p>
    <w:p w14:paraId="79750F4C"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deformacji, plam i </w:t>
      </w:r>
      <w:proofErr w:type="spellStart"/>
      <w:r w:rsidRPr="00F544A9">
        <w:rPr>
          <w:rFonts w:ascii="Times New Roman" w:hAnsi="Times New Roman" w:cs="Times New Roman"/>
          <w:sz w:val="24"/>
          <w:szCs w:val="24"/>
        </w:rPr>
        <w:t>wykrusze</w:t>
      </w:r>
      <w:r w:rsidR="007D3E84">
        <w:rPr>
          <w:rFonts w:ascii="Times New Roman" w:hAnsi="Times New Roman" w:cs="Times New Roman"/>
          <w:sz w:val="24"/>
          <w:szCs w:val="24"/>
        </w:rPr>
        <w:t>ń</w:t>
      </w:r>
      <w:proofErr w:type="spellEnd"/>
      <w:r w:rsidRPr="00F544A9">
        <w:rPr>
          <w:rFonts w:ascii="Times New Roman" w:hAnsi="Times New Roman" w:cs="Times New Roman"/>
          <w:sz w:val="24"/>
          <w:szCs w:val="24"/>
        </w:rPr>
        <w:t>.</w:t>
      </w:r>
    </w:p>
    <w:p w14:paraId="1AD8DFEB" w14:textId="77777777" w:rsidR="00F544A9" w:rsidRPr="005F0669" w:rsidRDefault="00F544A9" w:rsidP="00680EB6">
      <w:pPr>
        <w:pStyle w:val="Nagwek1"/>
        <w:rPr>
          <w:rFonts w:ascii="Times New Roman" w:hAnsi="Times New Roman" w:cs="Times New Roman"/>
          <w:color w:val="auto"/>
          <w:sz w:val="24"/>
          <w:szCs w:val="24"/>
        </w:rPr>
      </w:pPr>
      <w:bookmarkStart w:id="224" w:name="_Toc390431988"/>
      <w:r w:rsidRPr="005F0669">
        <w:rPr>
          <w:rFonts w:ascii="Times New Roman" w:hAnsi="Times New Roman" w:cs="Times New Roman"/>
          <w:color w:val="auto"/>
          <w:sz w:val="24"/>
          <w:szCs w:val="24"/>
        </w:rPr>
        <w:t>7. OBMIAR ROBÓT</w:t>
      </w:r>
      <w:bookmarkEnd w:id="224"/>
    </w:p>
    <w:p w14:paraId="0D12FBA3" w14:textId="77777777" w:rsidR="00F544A9" w:rsidRPr="00F544A9" w:rsidRDefault="00F544A9" w:rsidP="00680EB6">
      <w:pPr>
        <w:autoSpaceDE w:val="0"/>
        <w:autoSpaceDN w:val="0"/>
        <w:adjustRightInd w:val="0"/>
        <w:spacing w:after="0"/>
        <w:jc w:val="both"/>
        <w:rPr>
          <w:rFonts w:ascii="Times New Roman" w:hAnsi="Times New Roman" w:cs="Times New Roman"/>
          <w:b/>
          <w:bCs/>
          <w:sz w:val="24"/>
          <w:szCs w:val="24"/>
        </w:rPr>
      </w:pPr>
      <w:r w:rsidRPr="00F544A9">
        <w:rPr>
          <w:rFonts w:ascii="Times New Roman" w:hAnsi="Times New Roman" w:cs="Times New Roman"/>
          <w:b/>
          <w:bCs/>
          <w:sz w:val="24"/>
          <w:szCs w:val="24"/>
        </w:rPr>
        <w:t>7.1 Ogólne zasady obmiaru robót</w:t>
      </w:r>
    </w:p>
    <w:p w14:paraId="2C4C57B6"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Ogólne zasady obmiaru robót podano w OST D-M</w:t>
      </w:r>
      <w:r w:rsidR="00E0274A">
        <w:rPr>
          <w:rFonts w:ascii="Times New Roman" w:hAnsi="Times New Roman" w:cs="Times New Roman"/>
          <w:sz w:val="24"/>
          <w:szCs w:val="24"/>
        </w:rPr>
        <w:t>-00.00.00 „Wymagania ogólne”</w:t>
      </w:r>
      <w:r w:rsidRPr="00F544A9">
        <w:rPr>
          <w:rFonts w:ascii="Times New Roman" w:hAnsi="Times New Roman" w:cs="Times New Roman"/>
          <w:sz w:val="24"/>
          <w:szCs w:val="24"/>
        </w:rPr>
        <w:t xml:space="preserve"> pkt 7.</w:t>
      </w:r>
    </w:p>
    <w:p w14:paraId="07CD9D23" w14:textId="77777777" w:rsidR="00F544A9" w:rsidRPr="00F544A9" w:rsidRDefault="00F544A9" w:rsidP="00680EB6">
      <w:pPr>
        <w:autoSpaceDE w:val="0"/>
        <w:autoSpaceDN w:val="0"/>
        <w:adjustRightInd w:val="0"/>
        <w:spacing w:after="0"/>
        <w:jc w:val="both"/>
        <w:rPr>
          <w:rFonts w:ascii="Times New Roman" w:hAnsi="Times New Roman" w:cs="Times New Roman"/>
          <w:b/>
          <w:bCs/>
          <w:sz w:val="24"/>
          <w:szCs w:val="24"/>
        </w:rPr>
      </w:pPr>
      <w:r w:rsidRPr="00F544A9">
        <w:rPr>
          <w:rFonts w:ascii="Times New Roman" w:hAnsi="Times New Roman" w:cs="Times New Roman"/>
          <w:b/>
          <w:bCs/>
          <w:sz w:val="24"/>
          <w:szCs w:val="24"/>
        </w:rPr>
        <w:t>7.2 Jednostka obmiarowa</w:t>
      </w:r>
    </w:p>
    <w:p w14:paraId="76120E25"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Jednostka obmiarowa jest m2 </w:t>
      </w:r>
      <w:r w:rsidRPr="00D75421">
        <w:rPr>
          <w:rFonts w:ascii="Times New Roman" w:hAnsi="Times New Roman" w:cs="Times New Roman"/>
          <w:i/>
          <w:sz w:val="24"/>
          <w:szCs w:val="24"/>
        </w:rPr>
        <w:t>(metr kwadratowy)</w:t>
      </w:r>
      <w:r w:rsidRPr="00F544A9">
        <w:rPr>
          <w:rFonts w:ascii="Times New Roman" w:hAnsi="Times New Roman" w:cs="Times New Roman"/>
          <w:sz w:val="24"/>
          <w:szCs w:val="24"/>
        </w:rPr>
        <w:t xml:space="preserve"> </w:t>
      </w:r>
      <w:r w:rsidR="00FF1BE6">
        <w:rPr>
          <w:rFonts w:ascii="Times New Roman" w:hAnsi="Times New Roman" w:cs="Times New Roman"/>
          <w:sz w:val="24"/>
          <w:szCs w:val="24"/>
        </w:rPr>
        <w:t xml:space="preserve">wykonanej warstwy podbudowy z kruszyw łamanych stabilizowanych </w:t>
      </w:r>
      <w:r w:rsidR="00346B98">
        <w:rPr>
          <w:rFonts w:ascii="Times New Roman" w:hAnsi="Times New Roman" w:cs="Times New Roman"/>
          <w:sz w:val="24"/>
          <w:szCs w:val="24"/>
        </w:rPr>
        <w:t>mechanicznie</w:t>
      </w:r>
      <w:r w:rsidR="00A307C1">
        <w:rPr>
          <w:rFonts w:ascii="Times New Roman" w:hAnsi="Times New Roman" w:cs="Times New Roman"/>
          <w:sz w:val="24"/>
          <w:szCs w:val="24"/>
        </w:rPr>
        <w:t xml:space="preserve"> oraz </w:t>
      </w:r>
      <w:proofErr w:type="spellStart"/>
      <w:r w:rsidR="00A307C1">
        <w:rPr>
          <w:rFonts w:ascii="Times New Roman" w:hAnsi="Times New Roman" w:cs="Times New Roman"/>
          <w:sz w:val="24"/>
          <w:szCs w:val="24"/>
        </w:rPr>
        <w:t>przekruszy</w:t>
      </w:r>
      <w:proofErr w:type="spellEnd"/>
      <w:r w:rsidR="00A307C1">
        <w:rPr>
          <w:rFonts w:ascii="Times New Roman" w:hAnsi="Times New Roman" w:cs="Times New Roman"/>
          <w:sz w:val="24"/>
          <w:szCs w:val="24"/>
        </w:rPr>
        <w:t xml:space="preserve"> betonowych.</w:t>
      </w:r>
      <w:r w:rsidR="00B30105">
        <w:rPr>
          <w:rFonts w:ascii="Times New Roman" w:hAnsi="Times New Roman" w:cs="Times New Roman"/>
          <w:sz w:val="24"/>
          <w:szCs w:val="24"/>
        </w:rPr>
        <w:t xml:space="preserve"> </w:t>
      </w:r>
    </w:p>
    <w:p w14:paraId="2DB597C1" w14:textId="77777777" w:rsidR="00F544A9" w:rsidRPr="005F0669" w:rsidRDefault="00F544A9" w:rsidP="00680EB6">
      <w:pPr>
        <w:pStyle w:val="Nagwek1"/>
        <w:rPr>
          <w:rFonts w:ascii="Times New Roman" w:hAnsi="Times New Roman" w:cs="Times New Roman"/>
          <w:color w:val="auto"/>
          <w:sz w:val="24"/>
          <w:szCs w:val="24"/>
        </w:rPr>
      </w:pPr>
      <w:bookmarkStart w:id="225" w:name="_Toc349293183"/>
      <w:bookmarkStart w:id="226" w:name="_Toc390431989"/>
      <w:r w:rsidRPr="005F0669">
        <w:rPr>
          <w:rFonts w:ascii="Times New Roman" w:hAnsi="Times New Roman" w:cs="Times New Roman"/>
          <w:color w:val="auto"/>
          <w:sz w:val="24"/>
          <w:szCs w:val="24"/>
        </w:rPr>
        <w:t>8. ODBIÓR ROBÓT</w:t>
      </w:r>
      <w:bookmarkEnd w:id="225"/>
      <w:bookmarkEnd w:id="226"/>
    </w:p>
    <w:p w14:paraId="2A8B99C3"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Ogólne zasady odbioru robót podano w OST D-M</w:t>
      </w:r>
      <w:r w:rsidR="00E0274A">
        <w:rPr>
          <w:rFonts w:ascii="Times New Roman" w:hAnsi="Times New Roman" w:cs="Times New Roman"/>
          <w:sz w:val="24"/>
          <w:szCs w:val="24"/>
        </w:rPr>
        <w:t>-00.00.00 „Wymagania ogólne”</w:t>
      </w:r>
      <w:r w:rsidRPr="00F544A9">
        <w:rPr>
          <w:rFonts w:ascii="Times New Roman" w:hAnsi="Times New Roman" w:cs="Times New Roman"/>
          <w:sz w:val="24"/>
          <w:szCs w:val="24"/>
        </w:rPr>
        <w:t xml:space="preserve"> pkt 8.</w:t>
      </w:r>
    </w:p>
    <w:p w14:paraId="48968EBA"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Roboty uznaje </w:t>
      </w:r>
      <w:r w:rsidR="007D3E84" w:rsidRPr="00F544A9">
        <w:rPr>
          <w:rFonts w:ascii="Times New Roman" w:hAnsi="Times New Roman" w:cs="Times New Roman"/>
          <w:sz w:val="24"/>
          <w:szCs w:val="24"/>
        </w:rPr>
        <w:t>się</w:t>
      </w:r>
      <w:r w:rsidRPr="00F544A9">
        <w:rPr>
          <w:rFonts w:ascii="Times New Roman" w:hAnsi="Times New Roman" w:cs="Times New Roman"/>
          <w:sz w:val="24"/>
          <w:szCs w:val="24"/>
        </w:rPr>
        <w:t xml:space="preserve"> za wykonane zgodnie z dokumentacja projektowa, ST i wymaganiami </w:t>
      </w:r>
      <w:r w:rsidR="007D3E84">
        <w:rPr>
          <w:rFonts w:ascii="Times New Roman" w:hAnsi="Times New Roman" w:cs="Times New Roman"/>
          <w:sz w:val="24"/>
          <w:szCs w:val="24"/>
        </w:rPr>
        <w:t xml:space="preserve">Zamawiającego, </w:t>
      </w:r>
      <w:r w:rsidR="007D3E84" w:rsidRPr="00F544A9">
        <w:rPr>
          <w:rFonts w:ascii="Times New Roman" w:hAnsi="Times New Roman" w:cs="Times New Roman"/>
          <w:sz w:val="24"/>
          <w:szCs w:val="24"/>
        </w:rPr>
        <w:t>jeżeli</w:t>
      </w:r>
      <w:r w:rsidRPr="00F544A9">
        <w:rPr>
          <w:rFonts w:ascii="Times New Roman" w:hAnsi="Times New Roman" w:cs="Times New Roman"/>
          <w:sz w:val="24"/>
          <w:szCs w:val="24"/>
        </w:rPr>
        <w:t xml:space="preserve"> wszystkie pomiary i badania z zachowaniem tolerancji według p</w:t>
      </w:r>
      <w:r w:rsidR="007D3E84">
        <w:rPr>
          <w:rFonts w:ascii="Times New Roman" w:hAnsi="Times New Roman" w:cs="Times New Roman"/>
          <w:sz w:val="24"/>
          <w:szCs w:val="24"/>
        </w:rPr>
        <w:t>un</w:t>
      </w:r>
      <w:r w:rsidRPr="00F544A9">
        <w:rPr>
          <w:rFonts w:ascii="Times New Roman" w:hAnsi="Times New Roman" w:cs="Times New Roman"/>
          <w:sz w:val="24"/>
          <w:szCs w:val="24"/>
        </w:rPr>
        <w:t>ktu 6 dały wyniki pozytywne.</w:t>
      </w:r>
    </w:p>
    <w:p w14:paraId="52EE5AF3" w14:textId="77777777" w:rsidR="00F544A9" w:rsidRPr="00F544A9" w:rsidRDefault="007D3E84"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Jeśli</w:t>
      </w:r>
      <w:r w:rsidR="00F544A9" w:rsidRPr="00F544A9">
        <w:rPr>
          <w:rFonts w:ascii="Times New Roman" w:hAnsi="Times New Roman" w:cs="Times New Roman"/>
          <w:sz w:val="24"/>
          <w:szCs w:val="24"/>
        </w:rPr>
        <w:t xml:space="preserve"> warunki umowy </w:t>
      </w:r>
      <w:r w:rsidRPr="00F544A9">
        <w:rPr>
          <w:rFonts w:ascii="Times New Roman" w:hAnsi="Times New Roman" w:cs="Times New Roman"/>
          <w:sz w:val="24"/>
          <w:szCs w:val="24"/>
        </w:rPr>
        <w:t>przewidują</w:t>
      </w:r>
      <w:r w:rsidR="00F544A9" w:rsidRPr="00F544A9">
        <w:rPr>
          <w:rFonts w:ascii="Times New Roman" w:hAnsi="Times New Roman" w:cs="Times New Roman"/>
          <w:sz w:val="24"/>
          <w:szCs w:val="24"/>
        </w:rPr>
        <w:t xml:space="preserve"> dokonywanie </w:t>
      </w:r>
      <w:r w:rsidRPr="00F544A9">
        <w:rPr>
          <w:rFonts w:ascii="Times New Roman" w:hAnsi="Times New Roman" w:cs="Times New Roman"/>
          <w:sz w:val="24"/>
          <w:szCs w:val="24"/>
        </w:rPr>
        <w:t>potraceń</w:t>
      </w:r>
      <w:r w:rsidR="00F544A9" w:rsidRPr="00F544A9">
        <w:rPr>
          <w:rFonts w:ascii="Times New Roman" w:hAnsi="Times New Roman" w:cs="Times New Roman"/>
          <w:sz w:val="24"/>
          <w:szCs w:val="24"/>
        </w:rPr>
        <w:t xml:space="preserve">, to </w:t>
      </w:r>
      <w:r w:rsidRPr="00F544A9">
        <w:rPr>
          <w:rFonts w:ascii="Times New Roman" w:hAnsi="Times New Roman" w:cs="Times New Roman"/>
          <w:sz w:val="24"/>
          <w:szCs w:val="24"/>
        </w:rPr>
        <w:t>Zamawiający</w:t>
      </w:r>
      <w:r w:rsidR="00F544A9" w:rsidRPr="00F544A9">
        <w:rPr>
          <w:rFonts w:ascii="Times New Roman" w:hAnsi="Times New Roman" w:cs="Times New Roman"/>
          <w:sz w:val="24"/>
          <w:szCs w:val="24"/>
        </w:rPr>
        <w:t xml:space="preserve"> </w:t>
      </w:r>
      <w:r w:rsidRPr="00F544A9">
        <w:rPr>
          <w:rFonts w:ascii="Times New Roman" w:hAnsi="Times New Roman" w:cs="Times New Roman"/>
          <w:sz w:val="24"/>
          <w:szCs w:val="24"/>
        </w:rPr>
        <w:t>może</w:t>
      </w:r>
      <w:r>
        <w:rPr>
          <w:rFonts w:ascii="Times New Roman" w:hAnsi="Times New Roman" w:cs="Times New Roman"/>
          <w:sz w:val="24"/>
          <w:szCs w:val="24"/>
        </w:rPr>
        <w:t xml:space="preserve"> w razie </w:t>
      </w:r>
      <w:r w:rsidR="00F544A9" w:rsidRPr="00F544A9">
        <w:rPr>
          <w:rFonts w:ascii="Times New Roman" w:hAnsi="Times New Roman" w:cs="Times New Roman"/>
          <w:sz w:val="24"/>
          <w:szCs w:val="24"/>
        </w:rPr>
        <w:t xml:space="preserve">niedotrzymania </w:t>
      </w:r>
      <w:r w:rsidRPr="00F544A9">
        <w:rPr>
          <w:rFonts w:ascii="Times New Roman" w:hAnsi="Times New Roman" w:cs="Times New Roman"/>
          <w:sz w:val="24"/>
          <w:szCs w:val="24"/>
        </w:rPr>
        <w:t>wartości</w:t>
      </w:r>
      <w:r w:rsidR="00F544A9" w:rsidRPr="00F544A9">
        <w:rPr>
          <w:rFonts w:ascii="Times New Roman" w:hAnsi="Times New Roman" w:cs="Times New Roman"/>
          <w:sz w:val="24"/>
          <w:szCs w:val="24"/>
        </w:rPr>
        <w:t xml:space="preserve"> dopuszczalnych </w:t>
      </w:r>
      <w:r w:rsidRPr="00F544A9">
        <w:rPr>
          <w:rFonts w:ascii="Times New Roman" w:hAnsi="Times New Roman" w:cs="Times New Roman"/>
          <w:sz w:val="24"/>
          <w:szCs w:val="24"/>
        </w:rPr>
        <w:t>dokonać</w:t>
      </w:r>
      <w:r w:rsidR="00F544A9" w:rsidRPr="00F544A9">
        <w:rPr>
          <w:rFonts w:ascii="Times New Roman" w:hAnsi="Times New Roman" w:cs="Times New Roman"/>
          <w:sz w:val="24"/>
          <w:szCs w:val="24"/>
        </w:rPr>
        <w:t xml:space="preserve"> </w:t>
      </w:r>
      <w:r w:rsidR="00F26636">
        <w:rPr>
          <w:rFonts w:ascii="Times New Roman" w:hAnsi="Times New Roman" w:cs="Times New Roman"/>
          <w:sz w:val="24"/>
          <w:szCs w:val="24"/>
        </w:rPr>
        <w:t>z wynagrodzenia Wykonawcy</w:t>
      </w:r>
      <w:r w:rsidR="00F544A9" w:rsidRPr="00F544A9">
        <w:rPr>
          <w:rFonts w:ascii="Times New Roman" w:hAnsi="Times New Roman" w:cs="Times New Roman"/>
          <w:sz w:val="24"/>
          <w:szCs w:val="24"/>
        </w:rPr>
        <w:t>.</w:t>
      </w:r>
    </w:p>
    <w:p w14:paraId="1D23ECE7" w14:textId="77777777" w:rsidR="00F544A9" w:rsidRPr="005F0669" w:rsidRDefault="00F544A9" w:rsidP="00680EB6">
      <w:pPr>
        <w:pStyle w:val="Nagwek1"/>
        <w:rPr>
          <w:rFonts w:ascii="Times New Roman" w:hAnsi="Times New Roman" w:cs="Times New Roman"/>
          <w:color w:val="auto"/>
          <w:sz w:val="24"/>
          <w:szCs w:val="24"/>
        </w:rPr>
      </w:pPr>
      <w:bookmarkStart w:id="227" w:name="_Toc390431990"/>
      <w:r w:rsidRPr="005F0669">
        <w:rPr>
          <w:rFonts w:ascii="Times New Roman" w:hAnsi="Times New Roman" w:cs="Times New Roman"/>
          <w:color w:val="auto"/>
          <w:sz w:val="24"/>
          <w:szCs w:val="24"/>
        </w:rPr>
        <w:t>9. PODSTAWA PŁATNO</w:t>
      </w:r>
      <w:r w:rsidR="005F0669">
        <w:rPr>
          <w:rFonts w:ascii="Times New Roman" w:hAnsi="Times New Roman" w:cs="Times New Roman"/>
          <w:color w:val="auto"/>
          <w:sz w:val="24"/>
          <w:szCs w:val="24"/>
        </w:rPr>
        <w:t>Ś</w:t>
      </w:r>
      <w:r w:rsidRPr="005F0669">
        <w:rPr>
          <w:rFonts w:ascii="Times New Roman" w:hAnsi="Times New Roman" w:cs="Times New Roman"/>
          <w:color w:val="auto"/>
          <w:sz w:val="24"/>
          <w:szCs w:val="24"/>
        </w:rPr>
        <w:t>CI</w:t>
      </w:r>
      <w:bookmarkEnd w:id="227"/>
    </w:p>
    <w:p w14:paraId="06441E7B" w14:textId="77777777" w:rsidR="00F544A9" w:rsidRPr="00F544A9" w:rsidRDefault="00F26636" w:rsidP="00680EB6">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9.1</w:t>
      </w:r>
      <w:r w:rsidR="00F544A9" w:rsidRPr="00F544A9">
        <w:rPr>
          <w:rFonts w:ascii="Times New Roman" w:hAnsi="Times New Roman" w:cs="Times New Roman"/>
          <w:b/>
          <w:bCs/>
          <w:sz w:val="24"/>
          <w:szCs w:val="24"/>
        </w:rPr>
        <w:t xml:space="preserve"> Ogólne ustalenia </w:t>
      </w:r>
      <w:r w:rsidR="007D3E84" w:rsidRPr="00F544A9">
        <w:rPr>
          <w:rFonts w:ascii="Times New Roman" w:hAnsi="Times New Roman" w:cs="Times New Roman"/>
          <w:b/>
          <w:bCs/>
          <w:sz w:val="24"/>
          <w:szCs w:val="24"/>
        </w:rPr>
        <w:t>dotycz</w:t>
      </w:r>
      <w:r w:rsidR="007D3E84" w:rsidRPr="00F544A9">
        <w:rPr>
          <w:rFonts w:ascii="Times New Roman" w:hAnsi="Times New Roman" w:cs="Times New Roman"/>
          <w:sz w:val="24"/>
          <w:szCs w:val="24"/>
        </w:rPr>
        <w:t>ą</w:t>
      </w:r>
      <w:r w:rsidR="007D3E84" w:rsidRPr="00F544A9">
        <w:rPr>
          <w:rFonts w:ascii="Times New Roman" w:hAnsi="Times New Roman" w:cs="Times New Roman"/>
          <w:b/>
          <w:bCs/>
          <w:sz w:val="24"/>
          <w:szCs w:val="24"/>
        </w:rPr>
        <w:t>ce</w:t>
      </w:r>
      <w:r w:rsidR="00F544A9" w:rsidRPr="00F544A9">
        <w:rPr>
          <w:rFonts w:ascii="Times New Roman" w:hAnsi="Times New Roman" w:cs="Times New Roman"/>
          <w:b/>
          <w:bCs/>
          <w:sz w:val="24"/>
          <w:szCs w:val="24"/>
        </w:rPr>
        <w:t xml:space="preserve"> podstawy </w:t>
      </w:r>
      <w:r w:rsidR="007D3E84" w:rsidRPr="00F544A9">
        <w:rPr>
          <w:rFonts w:ascii="Times New Roman" w:hAnsi="Times New Roman" w:cs="Times New Roman"/>
          <w:b/>
          <w:bCs/>
          <w:sz w:val="24"/>
          <w:szCs w:val="24"/>
        </w:rPr>
        <w:t>płatno</w:t>
      </w:r>
      <w:r w:rsidR="007D3E84" w:rsidRPr="00F544A9">
        <w:rPr>
          <w:rFonts w:ascii="Times New Roman" w:hAnsi="Times New Roman" w:cs="Times New Roman"/>
          <w:sz w:val="24"/>
          <w:szCs w:val="24"/>
        </w:rPr>
        <w:t>ś</w:t>
      </w:r>
      <w:r w:rsidR="007D3E84" w:rsidRPr="00F544A9">
        <w:rPr>
          <w:rFonts w:ascii="Times New Roman" w:hAnsi="Times New Roman" w:cs="Times New Roman"/>
          <w:b/>
          <w:bCs/>
          <w:sz w:val="24"/>
          <w:szCs w:val="24"/>
        </w:rPr>
        <w:t>ci</w:t>
      </w:r>
    </w:p>
    <w:p w14:paraId="7E520FE0"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Ogólne </w:t>
      </w:r>
      <w:r w:rsidR="007D3E84">
        <w:rPr>
          <w:rFonts w:ascii="Times New Roman" w:hAnsi="Times New Roman" w:cs="Times New Roman"/>
          <w:sz w:val="24"/>
          <w:szCs w:val="24"/>
        </w:rPr>
        <w:t>ustalenia</w:t>
      </w:r>
      <w:r w:rsidRPr="00F544A9">
        <w:rPr>
          <w:rFonts w:ascii="Times New Roman" w:hAnsi="Times New Roman" w:cs="Times New Roman"/>
          <w:sz w:val="24"/>
          <w:szCs w:val="24"/>
        </w:rPr>
        <w:t xml:space="preserve"> </w:t>
      </w:r>
      <w:r w:rsidR="007D3E84" w:rsidRPr="00F544A9">
        <w:rPr>
          <w:rFonts w:ascii="Times New Roman" w:hAnsi="Times New Roman" w:cs="Times New Roman"/>
          <w:sz w:val="24"/>
          <w:szCs w:val="24"/>
        </w:rPr>
        <w:t>dotyczące</w:t>
      </w:r>
      <w:r w:rsidRPr="00F544A9">
        <w:rPr>
          <w:rFonts w:ascii="Times New Roman" w:hAnsi="Times New Roman" w:cs="Times New Roman"/>
          <w:sz w:val="24"/>
          <w:szCs w:val="24"/>
        </w:rPr>
        <w:t xml:space="preserve"> podstawy </w:t>
      </w:r>
      <w:r w:rsidR="007D3E84" w:rsidRPr="00F544A9">
        <w:rPr>
          <w:rFonts w:ascii="Times New Roman" w:hAnsi="Times New Roman" w:cs="Times New Roman"/>
          <w:sz w:val="24"/>
          <w:szCs w:val="24"/>
        </w:rPr>
        <w:t>płatności</w:t>
      </w:r>
      <w:r w:rsidRPr="00F544A9">
        <w:rPr>
          <w:rFonts w:ascii="Times New Roman" w:hAnsi="Times New Roman" w:cs="Times New Roman"/>
          <w:sz w:val="24"/>
          <w:szCs w:val="24"/>
        </w:rPr>
        <w:t xml:space="preserve"> podano w OST </w:t>
      </w:r>
      <w:r w:rsidR="007D3E84">
        <w:rPr>
          <w:rFonts w:ascii="Times New Roman" w:hAnsi="Times New Roman" w:cs="Times New Roman"/>
          <w:sz w:val="24"/>
          <w:szCs w:val="24"/>
        </w:rPr>
        <w:t>D-M-00.00.00 „Wymagania ogólne”</w:t>
      </w:r>
      <w:r w:rsidRPr="00F544A9">
        <w:rPr>
          <w:rFonts w:ascii="Times New Roman" w:hAnsi="Times New Roman" w:cs="Times New Roman"/>
          <w:sz w:val="24"/>
          <w:szCs w:val="24"/>
        </w:rPr>
        <w:t xml:space="preserve"> pkt 9.</w:t>
      </w:r>
    </w:p>
    <w:p w14:paraId="2D37F13F" w14:textId="77777777" w:rsidR="00F544A9" w:rsidRPr="00F544A9" w:rsidRDefault="00F26636" w:rsidP="00680EB6">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9.2</w:t>
      </w:r>
      <w:r w:rsidR="00F544A9" w:rsidRPr="00F544A9">
        <w:rPr>
          <w:rFonts w:ascii="Times New Roman" w:hAnsi="Times New Roman" w:cs="Times New Roman"/>
          <w:b/>
          <w:bCs/>
          <w:sz w:val="24"/>
          <w:szCs w:val="24"/>
        </w:rPr>
        <w:t xml:space="preserve"> Cena jednostki obmiarowej</w:t>
      </w:r>
    </w:p>
    <w:p w14:paraId="562ED4E1" w14:textId="77777777" w:rsidR="001B6E80" w:rsidRPr="006967CA" w:rsidRDefault="00A307C1" w:rsidP="001B6E80">
      <w:pPr>
        <w:spacing w:after="0"/>
        <w:jc w:val="both"/>
        <w:rPr>
          <w:rFonts w:ascii="Times New Roman" w:hAnsi="Times New Roman" w:cs="Times New Roman"/>
          <w:b/>
          <w:sz w:val="24"/>
          <w:szCs w:val="24"/>
        </w:rPr>
      </w:pPr>
      <w:r>
        <w:rPr>
          <w:rFonts w:ascii="Times New Roman" w:hAnsi="Times New Roman" w:cs="Times New Roman"/>
          <w:b/>
          <w:sz w:val="24"/>
          <w:szCs w:val="24"/>
        </w:rPr>
        <w:t>9.2.1</w:t>
      </w:r>
      <w:r w:rsidR="001B6E80" w:rsidRPr="006967CA">
        <w:rPr>
          <w:rFonts w:ascii="Times New Roman" w:hAnsi="Times New Roman" w:cs="Times New Roman"/>
          <w:b/>
          <w:sz w:val="24"/>
          <w:szCs w:val="24"/>
        </w:rPr>
        <w:t xml:space="preserve"> </w:t>
      </w:r>
      <w:r w:rsidR="006967CA" w:rsidRPr="006967CA">
        <w:rPr>
          <w:rFonts w:ascii="Times New Roman" w:hAnsi="Times New Roman" w:cs="Times New Roman"/>
          <w:b/>
          <w:sz w:val="24"/>
          <w:szCs w:val="24"/>
        </w:rPr>
        <w:t>Cena wykonania 1 m</w:t>
      </w:r>
      <w:r w:rsidR="006967CA" w:rsidRPr="00346B98">
        <w:rPr>
          <w:rFonts w:ascii="Times New Roman" w:hAnsi="Times New Roman" w:cs="Times New Roman"/>
          <w:b/>
          <w:sz w:val="24"/>
          <w:szCs w:val="24"/>
          <w:vertAlign w:val="superscript"/>
        </w:rPr>
        <w:t>2</w:t>
      </w:r>
      <w:r w:rsidR="006967CA" w:rsidRPr="006967CA">
        <w:rPr>
          <w:rFonts w:ascii="Times New Roman" w:hAnsi="Times New Roman" w:cs="Times New Roman"/>
          <w:b/>
          <w:sz w:val="24"/>
          <w:szCs w:val="24"/>
        </w:rPr>
        <w:t xml:space="preserve"> podbudowy z kruszywa łamanego</w:t>
      </w:r>
      <w:r>
        <w:rPr>
          <w:rFonts w:ascii="Times New Roman" w:hAnsi="Times New Roman" w:cs="Times New Roman"/>
          <w:b/>
          <w:sz w:val="24"/>
          <w:szCs w:val="24"/>
        </w:rPr>
        <w:t>/</w:t>
      </w:r>
      <w:proofErr w:type="spellStart"/>
      <w:r>
        <w:rPr>
          <w:rFonts w:ascii="Times New Roman" w:hAnsi="Times New Roman" w:cs="Times New Roman"/>
          <w:b/>
          <w:sz w:val="24"/>
          <w:szCs w:val="24"/>
        </w:rPr>
        <w:t>przekruszu</w:t>
      </w:r>
      <w:proofErr w:type="spellEnd"/>
      <w:r>
        <w:rPr>
          <w:rFonts w:ascii="Times New Roman" w:hAnsi="Times New Roman" w:cs="Times New Roman"/>
          <w:b/>
          <w:sz w:val="24"/>
          <w:szCs w:val="24"/>
        </w:rPr>
        <w:t xml:space="preserve"> betonowego</w:t>
      </w:r>
      <w:r w:rsidR="006967CA" w:rsidRPr="006967CA">
        <w:rPr>
          <w:rFonts w:ascii="Times New Roman" w:hAnsi="Times New Roman" w:cs="Times New Roman"/>
          <w:b/>
          <w:sz w:val="24"/>
          <w:szCs w:val="24"/>
        </w:rPr>
        <w:t xml:space="preserve"> stabilizowanego mechanicznie obejmuje:</w:t>
      </w:r>
    </w:p>
    <w:p w14:paraId="5DA99128" w14:textId="77777777" w:rsidR="001B6E80" w:rsidRPr="007F1506" w:rsidRDefault="006967CA" w:rsidP="001B6E8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B6E80" w:rsidRPr="007F1506">
        <w:rPr>
          <w:rFonts w:ascii="Times New Roman" w:hAnsi="Times New Roman" w:cs="Times New Roman"/>
          <w:sz w:val="24"/>
          <w:szCs w:val="24"/>
        </w:rPr>
        <w:t>prace pomiarowe, roboty przygotowawcze i oznakowanie robót oraz utrzymanie oznakowania,</w:t>
      </w:r>
    </w:p>
    <w:p w14:paraId="4D328811" w14:textId="77777777" w:rsidR="006967CA" w:rsidRDefault="006967CA" w:rsidP="006967C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B6E80" w:rsidRPr="007F1506">
        <w:rPr>
          <w:rFonts w:ascii="Times New Roman" w:hAnsi="Times New Roman" w:cs="Times New Roman"/>
          <w:sz w:val="24"/>
          <w:szCs w:val="24"/>
        </w:rPr>
        <w:t>zakup i dostarczenie niezbędnego materiału i sprzętu do wykonania robót,</w:t>
      </w:r>
    </w:p>
    <w:p w14:paraId="269ADA88" w14:textId="77777777" w:rsidR="001B6E80" w:rsidRPr="007F1506" w:rsidRDefault="006967CA" w:rsidP="006967C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B6E80" w:rsidRPr="007F1506">
        <w:rPr>
          <w:rFonts w:ascii="Times New Roman" w:hAnsi="Times New Roman" w:cs="Times New Roman"/>
          <w:sz w:val="24"/>
          <w:szCs w:val="24"/>
        </w:rPr>
        <w:t>zakup, dostarczenie i zastosowanie materiałów pomocnicz</w:t>
      </w:r>
      <w:r>
        <w:rPr>
          <w:rFonts w:ascii="Times New Roman" w:hAnsi="Times New Roman" w:cs="Times New Roman"/>
          <w:sz w:val="24"/>
          <w:szCs w:val="24"/>
        </w:rPr>
        <w:t xml:space="preserve">ych koniecznych do prawidłowego </w:t>
      </w:r>
      <w:r w:rsidR="001B6E80" w:rsidRPr="007F1506">
        <w:rPr>
          <w:rFonts w:ascii="Times New Roman" w:hAnsi="Times New Roman" w:cs="Times New Roman"/>
          <w:sz w:val="24"/>
          <w:szCs w:val="24"/>
        </w:rPr>
        <w:t>wykonania robót lub wynikających z przyjętej technologii robót,</w:t>
      </w:r>
    </w:p>
    <w:p w14:paraId="1DBE4B88" w14:textId="77777777" w:rsidR="001B6E80" w:rsidRPr="007F1506" w:rsidRDefault="006967CA" w:rsidP="001B6E8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B6E80" w:rsidRPr="007F1506">
        <w:rPr>
          <w:rFonts w:ascii="Times New Roman" w:hAnsi="Times New Roman" w:cs="Times New Roman"/>
          <w:sz w:val="24"/>
          <w:szCs w:val="24"/>
        </w:rPr>
        <w:t>przygotowanie i transport mieszanki kruszywa na miejsce wbudowania,</w:t>
      </w:r>
    </w:p>
    <w:p w14:paraId="286455C2" w14:textId="77777777" w:rsidR="001B6E80" w:rsidRPr="007F1506" w:rsidRDefault="006967CA" w:rsidP="001B6E80">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1B6E80" w:rsidRPr="007F1506">
        <w:rPr>
          <w:rFonts w:ascii="Times New Roman" w:hAnsi="Times New Roman" w:cs="Times New Roman"/>
          <w:sz w:val="24"/>
          <w:szCs w:val="24"/>
        </w:rPr>
        <w:t xml:space="preserve">rozłożenie mieszanki kruszywa na uprzednio przygotowanym </w:t>
      </w:r>
      <w:r w:rsidRPr="007F1506">
        <w:rPr>
          <w:rFonts w:ascii="Times New Roman" w:hAnsi="Times New Roman" w:cs="Times New Roman"/>
          <w:sz w:val="24"/>
          <w:szCs w:val="24"/>
        </w:rPr>
        <w:t>podłożu</w:t>
      </w:r>
      <w:r w:rsidR="001B6E80" w:rsidRPr="007F1506">
        <w:rPr>
          <w:rFonts w:ascii="Times New Roman" w:hAnsi="Times New Roman" w:cs="Times New Roman"/>
          <w:sz w:val="24"/>
          <w:szCs w:val="24"/>
        </w:rPr>
        <w:t>,</w:t>
      </w:r>
    </w:p>
    <w:p w14:paraId="2C3AB38B" w14:textId="77777777" w:rsidR="001B6E80" w:rsidRPr="007F1506" w:rsidRDefault="006967CA" w:rsidP="001B6E8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B6E80" w:rsidRPr="007F1506">
        <w:rPr>
          <w:rFonts w:ascii="Times New Roman" w:hAnsi="Times New Roman" w:cs="Times New Roman"/>
          <w:sz w:val="24"/>
          <w:szCs w:val="24"/>
        </w:rPr>
        <w:t>wyprofilowanie i zagęszczenie warstwy do grubości i profi</w:t>
      </w:r>
      <w:r w:rsidR="001B6E80">
        <w:rPr>
          <w:rFonts w:ascii="Times New Roman" w:hAnsi="Times New Roman" w:cs="Times New Roman"/>
          <w:sz w:val="24"/>
          <w:szCs w:val="24"/>
        </w:rPr>
        <w:t xml:space="preserve">lu określonych w Dokumentacji </w:t>
      </w:r>
      <w:r>
        <w:rPr>
          <w:rFonts w:ascii="Times New Roman" w:hAnsi="Times New Roman" w:cs="Times New Roman"/>
          <w:sz w:val="24"/>
          <w:szCs w:val="24"/>
        </w:rPr>
        <w:t>p</w:t>
      </w:r>
      <w:r w:rsidR="001B6E80" w:rsidRPr="007F1506">
        <w:rPr>
          <w:rFonts w:ascii="Times New Roman" w:hAnsi="Times New Roman" w:cs="Times New Roman"/>
          <w:sz w:val="24"/>
          <w:szCs w:val="24"/>
        </w:rPr>
        <w:t>rojektowej</w:t>
      </w:r>
      <w:r w:rsidR="00A307C1">
        <w:rPr>
          <w:rFonts w:ascii="Times New Roman" w:hAnsi="Times New Roman" w:cs="Times New Roman"/>
          <w:sz w:val="24"/>
          <w:szCs w:val="24"/>
        </w:rPr>
        <w:t xml:space="preserve"> zaleceniach Zamawiającego</w:t>
      </w:r>
      <w:r w:rsidR="001B6E80" w:rsidRPr="007F1506">
        <w:rPr>
          <w:rFonts w:ascii="Times New Roman" w:hAnsi="Times New Roman" w:cs="Times New Roman"/>
          <w:sz w:val="24"/>
          <w:szCs w:val="24"/>
        </w:rPr>
        <w:t>,</w:t>
      </w:r>
    </w:p>
    <w:p w14:paraId="63069A95" w14:textId="77777777" w:rsidR="001B6E80" w:rsidRPr="007F1506" w:rsidRDefault="006967CA" w:rsidP="001B6E8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B6E80" w:rsidRPr="007F1506">
        <w:rPr>
          <w:rFonts w:ascii="Times New Roman" w:hAnsi="Times New Roman" w:cs="Times New Roman"/>
          <w:sz w:val="24"/>
          <w:szCs w:val="24"/>
        </w:rPr>
        <w:t>odwiezienie sprzętu,</w:t>
      </w:r>
    </w:p>
    <w:p w14:paraId="0F654416" w14:textId="77777777" w:rsidR="001B6E80" w:rsidRPr="007F1506" w:rsidRDefault="006967CA" w:rsidP="006967C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B6E80" w:rsidRPr="007F1506">
        <w:rPr>
          <w:rFonts w:ascii="Times New Roman" w:hAnsi="Times New Roman" w:cs="Times New Roman"/>
          <w:sz w:val="24"/>
          <w:szCs w:val="24"/>
        </w:rPr>
        <w:t>uporządkowanie terenu robót; załadunek i wywóz odpad</w:t>
      </w:r>
      <w:r>
        <w:rPr>
          <w:rFonts w:ascii="Times New Roman" w:hAnsi="Times New Roman" w:cs="Times New Roman"/>
          <w:sz w:val="24"/>
          <w:szCs w:val="24"/>
        </w:rPr>
        <w:t>ów na wysypisko wraz z kosztami u</w:t>
      </w:r>
      <w:r w:rsidR="001B6E80" w:rsidRPr="007F1506">
        <w:rPr>
          <w:rFonts w:ascii="Times New Roman" w:hAnsi="Times New Roman" w:cs="Times New Roman"/>
          <w:sz w:val="24"/>
          <w:szCs w:val="24"/>
        </w:rPr>
        <w:t>tylizacji lub na miejsce przystosowane do składowania poza terenem budowy,</w:t>
      </w:r>
    </w:p>
    <w:p w14:paraId="3AF1C06E" w14:textId="77777777" w:rsidR="001B6E80" w:rsidRPr="007F1506" w:rsidRDefault="006967CA" w:rsidP="001B6E80">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1B6E80" w:rsidRPr="007F1506">
        <w:rPr>
          <w:rFonts w:ascii="Times New Roman" w:hAnsi="Times New Roman" w:cs="Times New Roman"/>
          <w:sz w:val="24"/>
          <w:szCs w:val="24"/>
        </w:rPr>
        <w:t>utrzymanie wykonanej podbudowy przez czas trwania robót budowlanych,</w:t>
      </w:r>
    </w:p>
    <w:p w14:paraId="67701DE4" w14:textId="77777777" w:rsidR="001B6E80" w:rsidRPr="007F1506" w:rsidRDefault="006967CA" w:rsidP="001B6E8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B6E80" w:rsidRPr="007F1506">
        <w:rPr>
          <w:rFonts w:ascii="Times New Roman" w:hAnsi="Times New Roman" w:cs="Times New Roman"/>
          <w:sz w:val="24"/>
          <w:szCs w:val="24"/>
        </w:rPr>
        <w:t>przeprowadzenie pomiarów i badań laboratoryjnych, wymaganych w SST.</w:t>
      </w:r>
    </w:p>
    <w:p w14:paraId="53379D2D" w14:textId="77777777" w:rsidR="00F544A9" w:rsidRPr="00F544A9" w:rsidRDefault="006967CA" w:rsidP="00680EB6">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9.3</w:t>
      </w:r>
      <w:r w:rsidR="00F544A9" w:rsidRPr="00F544A9">
        <w:rPr>
          <w:rFonts w:ascii="Times New Roman" w:hAnsi="Times New Roman" w:cs="Times New Roman"/>
          <w:b/>
          <w:bCs/>
          <w:sz w:val="24"/>
          <w:szCs w:val="24"/>
        </w:rPr>
        <w:t xml:space="preserve"> Sposób rozliczenia robót tymczasowych i prac </w:t>
      </w:r>
      <w:r w:rsidR="00EC01E4" w:rsidRPr="00F544A9">
        <w:rPr>
          <w:rFonts w:ascii="Times New Roman" w:hAnsi="Times New Roman" w:cs="Times New Roman"/>
          <w:b/>
          <w:bCs/>
          <w:sz w:val="24"/>
          <w:szCs w:val="24"/>
        </w:rPr>
        <w:t>towarzysz</w:t>
      </w:r>
      <w:r w:rsidR="00EC01E4" w:rsidRPr="00F544A9">
        <w:rPr>
          <w:rFonts w:ascii="Times New Roman" w:hAnsi="Times New Roman" w:cs="Times New Roman"/>
          <w:sz w:val="24"/>
          <w:szCs w:val="24"/>
        </w:rPr>
        <w:t>ą</w:t>
      </w:r>
      <w:r w:rsidR="00EC01E4" w:rsidRPr="00F544A9">
        <w:rPr>
          <w:rFonts w:ascii="Times New Roman" w:hAnsi="Times New Roman" w:cs="Times New Roman"/>
          <w:b/>
          <w:bCs/>
          <w:sz w:val="24"/>
          <w:szCs w:val="24"/>
        </w:rPr>
        <w:t>cych</w:t>
      </w:r>
    </w:p>
    <w:p w14:paraId="1795B006"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Cena wykonania robót </w:t>
      </w:r>
      <w:r w:rsidR="00EC01E4" w:rsidRPr="00F544A9">
        <w:rPr>
          <w:rFonts w:ascii="Times New Roman" w:hAnsi="Times New Roman" w:cs="Times New Roman"/>
          <w:sz w:val="24"/>
          <w:szCs w:val="24"/>
        </w:rPr>
        <w:t>określonych</w:t>
      </w:r>
      <w:r w:rsidRPr="00F544A9">
        <w:rPr>
          <w:rFonts w:ascii="Times New Roman" w:hAnsi="Times New Roman" w:cs="Times New Roman"/>
          <w:sz w:val="24"/>
          <w:szCs w:val="24"/>
        </w:rPr>
        <w:t xml:space="preserve"> niniejsza OST obejmuje:</w:t>
      </w:r>
    </w:p>
    <w:p w14:paraId="648EA680"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 roboty tymczasowe, które </w:t>
      </w:r>
      <w:r w:rsidR="00EC01E4" w:rsidRPr="00F544A9">
        <w:rPr>
          <w:rFonts w:ascii="Times New Roman" w:hAnsi="Times New Roman" w:cs="Times New Roman"/>
          <w:sz w:val="24"/>
          <w:szCs w:val="24"/>
        </w:rPr>
        <w:t>są</w:t>
      </w:r>
      <w:r w:rsidRPr="00F544A9">
        <w:rPr>
          <w:rFonts w:ascii="Times New Roman" w:hAnsi="Times New Roman" w:cs="Times New Roman"/>
          <w:sz w:val="24"/>
          <w:szCs w:val="24"/>
        </w:rPr>
        <w:t xml:space="preserve"> potrzebne do wykonania robót podsta</w:t>
      </w:r>
      <w:r w:rsidR="00EC01E4">
        <w:rPr>
          <w:rFonts w:ascii="Times New Roman" w:hAnsi="Times New Roman" w:cs="Times New Roman"/>
          <w:sz w:val="24"/>
          <w:szCs w:val="24"/>
        </w:rPr>
        <w:t xml:space="preserve">wowych, ale nie są przekazywane </w:t>
      </w:r>
      <w:r w:rsidR="00EC01E4" w:rsidRPr="00F544A9">
        <w:rPr>
          <w:rFonts w:ascii="Times New Roman" w:hAnsi="Times New Roman" w:cs="Times New Roman"/>
          <w:sz w:val="24"/>
          <w:szCs w:val="24"/>
        </w:rPr>
        <w:t>Zamawiającemu</w:t>
      </w:r>
      <w:r w:rsidRPr="00F544A9">
        <w:rPr>
          <w:rFonts w:ascii="Times New Roman" w:hAnsi="Times New Roman" w:cs="Times New Roman"/>
          <w:sz w:val="24"/>
          <w:szCs w:val="24"/>
        </w:rPr>
        <w:t xml:space="preserve"> i </w:t>
      </w:r>
      <w:r w:rsidR="00EC01E4" w:rsidRPr="00F544A9">
        <w:rPr>
          <w:rFonts w:ascii="Times New Roman" w:hAnsi="Times New Roman" w:cs="Times New Roman"/>
          <w:sz w:val="24"/>
          <w:szCs w:val="24"/>
        </w:rPr>
        <w:t>są</w:t>
      </w:r>
      <w:r w:rsidRPr="00F544A9">
        <w:rPr>
          <w:rFonts w:ascii="Times New Roman" w:hAnsi="Times New Roman" w:cs="Times New Roman"/>
          <w:sz w:val="24"/>
          <w:szCs w:val="24"/>
        </w:rPr>
        <w:t xml:space="preserve"> usuwane po wykonaniu robót podstawowych,</w:t>
      </w:r>
    </w:p>
    <w:p w14:paraId="4F9671E9"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 prace </w:t>
      </w:r>
      <w:r w:rsidR="00EC01E4" w:rsidRPr="00F544A9">
        <w:rPr>
          <w:rFonts w:ascii="Times New Roman" w:hAnsi="Times New Roman" w:cs="Times New Roman"/>
          <w:sz w:val="24"/>
          <w:szCs w:val="24"/>
        </w:rPr>
        <w:t>towarzyszące</w:t>
      </w:r>
      <w:r w:rsidRPr="00F544A9">
        <w:rPr>
          <w:rFonts w:ascii="Times New Roman" w:hAnsi="Times New Roman" w:cs="Times New Roman"/>
          <w:sz w:val="24"/>
          <w:szCs w:val="24"/>
        </w:rPr>
        <w:t xml:space="preserve">, które </w:t>
      </w:r>
      <w:r w:rsidR="00EC01E4" w:rsidRPr="00F544A9">
        <w:rPr>
          <w:rFonts w:ascii="Times New Roman" w:hAnsi="Times New Roman" w:cs="Times New Roman"/>
          <w:sz w:val="24"/>
          <w:szCs w:val="24"/>
        </w:rPr>
        <w:t>są</w:t>
      </w:r>
      <w:r w:rsidRPr="00F544A9">
        <w:rPr>
          <w:rFonts w:ascii="Times New Roman" w:hAnsi="Times New Roman" w:cs="Times New Roman"/>
          <w:sz w:val="24"/>
          <w:szCs w:val="24"/>
        </w:rPr>
        <w:t xml:space="preserve"> </w:t>
      </w:r>
      <w:r w:rsidR="00EC01E4" w:rsidRPr="00F544A9">
        <w:rPr>
          <w:rFonts w:ascii="Times New Roman" w:hAnsi="Times New Roman" w:cs="Times New Roman"/>
          <w:sz w:val="24"/>
          <w:szCs w:val="24"/>
        </w:rPr>
        <w:t>niezbędne</w:t>
      </w:r>
      <w:r w:rsidRPr="00F544A9">
        <w:rPr>
          <w:rFonts w:ascii="Times New Roman" w:hAnsi="Times New Roman" w:cs="Times New Roman"/>
          <w:sz w:val="24"/>
          <w:szCs w:val="24"/>
        </w:rPr>
        <w:t xml:space="preserve"> do wykonania robót podsta</w:t>
      </w:r>
      <w:r w:rsidR="00EC01E4">
        <w:rPr>
          <w:rFonts w:ascii="Times New Roman" w:hAnsi="Times New Roman" w:cs="Times New Roman"/>
          <w:sz w:val="24"/>
          <w:szCs w:val="24"/>
        </w:rPr>
        <w:t xml:space="preserve">wowych, niezaliczane do robót </w:t>
      </w:r>
      <w:r w:rsidRPr="00F544A9">
        <w:rPr>
          <w:rFonts w:ascii="Times New Roman" w:hAnsi="Times New Roman" w:cs="Times New Roman"/>
          <w:sz w:val="24"/>
          <w:szCs w:val="24"/>
        </w:rPr>
        <w:t>tymczasowych, jak geodezyjne wytyczenie robót itd.</w:t>
      </w:r>
    </w:p>
    <w:p w14:paraId="599CE9AF" w14:textId="77777777" w:rsidR="00F544A9" w:rsidRPr="005F0669" w:rsidRDefault="00F544A9" w:rsidP="00680EB6">
      <w:pPr>
        <w:pStyle w:val="Nagwek1"/>
        <w:rPr>
          <w:rFonts w:ascii="Times New Roman" w:hAnsi="Times New Roman" w:cs="Times New Roman"/>
          <w:color w:val="auto"/>
          <w:sz w:val="24"/>
          <w:szCs w:val="24"/>
        </w:rPr>
      </w:pPr>
      <w:bookmarkStart w:id="228" w:name="_Toc390431991"/>
      <w:r w:rsidRPr="005F0669">
        <w:rPr>
          <w:rFonts w:ascii="Times New Roman" w:hAnsi="Times New Roman" w:cs="Times New Roman"/>
          <w:color w:val="auto"/>
          <w:sz w:val="24"/>
          <w:szCs w:val="24"/>
        </w:rPr>
        <w:t>10. PRZEPISY ZWI</w:t>
      </w:r>
      <w:r w:rsidR="005F0669">
        <w:rPr>
          <w:rFonts w:ascii="Times New Roman" w:hAnsi="Times New Roman" w:cs="Times New Roman"/>
          <w:color w:val="auto"/>
          <w:sz w:val="24"/>
          <w:szCs w:val="24"/>
        </w:rPr>
        <w:t>Ą</w:t>
      </w:r>
      <w:r w:rsidRPr="005F0669">
        <w:rPr>
          <w:rFonts w:ascii="Times New Roman" w:hAnsi="Times New Roman" w:cs="Times New Roman"/>
          <w:color w:val="auto"/>
          <w:sz w:val="24"/>
          <w:szCs w:val="24"/>
        </w:rPr>
        <w:t>ZANE</w:t>
      </w:r>
      <w:bookmarkEnd w:id="228"/>
    </w:p>
    <w:p w14:paraId="73BDC9F2" w14:textId="77777777" w:rsidR="00F544A9" w:rsidRPr="00F544A9" w:rsidRDefault="00F544A9" w:rsidP="00680EB6">
      <w:pPr>
        <w:autoSpaceDE w:val="0"/>
        <w:autoSpaceDN w:val="0"/>
        <w:adjustRightInd w:val="0"/>
        <w:spacing w:after="0"/>
        <w:jc w:val="both"/>
        <w:rPr>
          <w:rFonts w:ascii="Times New Roman" w:hAnsi="Times New Roman" w:cs="Times New Roman"/>
          <w:b/>
          <w:bCs/>
          <w:sz w:val="24"/>
          <w:szCs w:val="24"/>
        </w:rPr>
      </w:pPr>
      <w:r w:rsidRPr="00F544A9">
        <w:rPr>
          <w:rFonts w:ascii="Times New Roman" w:hAnsi="Times New Roman" w:cs="Times New Roman"/>
          <w:b/>
          <w:bCs/>
          <w:sz w:val="24"/>
          <w:szCs w:val="24"/>
        </w:rPr>
        <w:t>10.1. Ogólne specyfikacje techniczne (OST)</w:t>
      </w:r>
    </w:p>
    <w:p w14:paraId="52F92DEB"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1. D-M-00.00.00 Wymagania ogólne</w:t>
      </w:r>
    </w:p>
    <w:p w14:paraId="3C636484" w14:textId="77777777" w:rsidR="00F544A9" w:rsidRPr="00F544A9" w:rsidRDefault="00F544A9" w:rsidP="00680EB6">
      <w:pPr>
        <w:autoSpaceDE w:val="0"/>
        <w:autoSpaceDN w:val="0"/>
        <w:adjustRightInd w:val="0"/>
        <w:spacing w:after="0"/>
        <w:jc w:val="both"/>
        <w:rPr>
          <w:rFonts w:ascii="Times New Roman" w:hAnsi="Times New Roman" w:cs="Times New Roman"/>
          <w:b/>
          <w:bCs/>
          <w:sz w:val="24"/>
          <w:szCs w:val="24"/>
        </w:rPr>
      </w:pPr>
      <w:r w:rsidRPr="00F544A9">
        <w:rPr>
          <w:rFonts w:ascii="Times New Roman" w:hAnsi="Times New Roman" w:cs="Times New Roman"/>
          <w:b/>
          <w:bCs/>
          <w:sz w:val="24"/>
          <w:szCs w:val="24"/>
        </w:rPr>
        <w:t>10.2. Normy</w:t>
      </w:r>
    </w:p>
    <w:p w14:paraId="4C13F51E"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2. PN-EN 196-21 Metody badania cementu – Oznaczanie </w:t>
      </w:r>
      <w:r w:rsidR="00A13F53" w:rsidRPr="00F544A9">
        <w:rPr>
          <w:rFonts w:ascii="Times New Roman" w:hAnsi="Times New Roman" w:cs="Times New Roman"/>
          <w:sz w:val="24"/>
          <w:szCs w:val="24"/>
        </w:rPr>
        <w:t>zawartości</w:t>
      </w:r>
      <w:r w:rsidR="00A13F53">
        <w:rPr>
          <w:rFonts w:ascii="Times New Roman" w:hAnsi="Times New Roman" w:cs="Times New Roman"/>
          <w:sz w:val="24"/>
          <w:szCs w:val="24"/>
        </w:rPr>
        <w:t xml:space="preserve"> chlorków, </w:t>
      </w:r>
      <w:r w:rsidRPr="00F544A9">
        <w:rPr>
          <w:rFonts w:ascii="Times New Roman" w:hAnsi="Times New Roman" w:cs="Times New Roman"/>
          <w:sz w:val="24"/>
          <w:szCs w:val="24"/>
        </w:rPr>
        <w:t xml:space="preserve">dwutlenku </w:t>
      </w:r>
      <w:r w:rsidR="00A13F53" w:rsidRPr="00F544A9">
        <w:rPr>
          <w:rFonts w:ascii="Times New Roman" w:hAnsi="Times New Roman" w:cs="Times New Roman"/>
          <w:sz w:val="24"/>
          <w:szCs w:val="24"/>
        </w:rPr>
        <w:t>węgla</w:t>
      </w:r>
      <w:r w:rsidRPr="00F544A9">
        <w:rPr>
          <w:rFonts w:ascii="Times New Roman" w:hAnsi="Times New Roman" w:cs="Times New Roman"/>
          <w:sz w:val="24"/>
          <w:szCs w:val="24"/>
        </w:rPr>
        <w:t xml:space="preserve"> i alkaliów w cemencie</w:t>
      </w:r>
    </w:p>
    <w:p w14:paraId="34AF5F95"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3. PN-EN 459-2 Wapno budowlane – </w:t>
      </w:r>
      <w:r w:rsidR="00A13F53" w:rsidRPr="00F544A9">
        <w:rPr>
          <w:rFonts w:ascii="Times New Roman" w:hAnsi="Times New Roman" w:cs="Times New Roman"/>
          <w:sz w:val="24"/>
          <w:szCs w:val="24"/>
        </w:rPr>
        <w:t>Cześć</w:t>
      </w:r>
      <w:r w:rsidR="00A13F53">
        <w:rPr>
          <w:rFonts w:ascii="Times New Roman" w:hAnsi="Times New Roman" w:cs="Times New Roman"/>
          <w:sz w:val="24"/>
          <w:szCs w:val="24"/>
        </w:rPr>
        <w:t xml:space="preserve"> 2: Metody badań</w:t>
      </w:r>
    </w:p>
    <w:p w14:paraId="46F2AF3F"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4. PN-EN 932-3 Badania podstawowych </w:t>
      </w:r>
      <w:r w:rsidR="00A13F53" w:rsidRPr="00F544A9">
        <w:rPr>
          <w:rFonts w:ascii="Times New Roman" w:hAnsi="Times New Roman" w:cs="Times New Roman"/>
          <w:sz w:val="24"/>
          <w:szCs w:val="24"/>
        </w:rPr>
        <w:t>właściwości</w:t>
      </w:r>
      <w:r w:rsidRPr="00F544A9">
        <w:rPr>
          <w:rFonts w:ascii="Times New Roman" w:hAnsi="Times New Roman" w:cs="Times New Roman"/>
          <w:sz w:val="24"/>
          <w:szCs w:val="24"/>
        </w:rPr>
        <w:t xml:space="preserve"> k</w:t>
      </w:r>
      <w:r w:rsidR="00A13F53">
        <w:rPr>
          <w:rFonts w:ascii="Times New Roman" w:hAnsi="Times New Roman" w:cs="Times New Roman"/>
          <w:sz w:val="24"/>
          <w:szCs w:val="24"/>
        </w:rPr>
        <w:t xml:space="preserve">ruszyw – Procedura i </w:t>
      </w:r>
      <w:r w:rsidRPr="00F544A9">
        <w:rPr>
          <w:rFonts w:ascii="Times New Roman" w:hAnsi="Times New Roman" w:cs="Times New Roman"/>
          <w:sz w:val="24"/>
          <w:szCs w:val="24"/>
        </w:rPr>
        <w:t>terminologia uproszczonego opisu petrograficznego</w:t>
      </w:r>
    </w:p>
    <w:p w14:paraId="6739CEBD"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5. PN-EN 933-1 Badania geometrycznych </w:t>
      </w:r>
      <w:r w:rsidR="00A13F53" w:rsidRPr="00F544A9">
        <w:rPr>
          <w:rFonts w:ascii="Times New Roman" w:hAnsi="Times New Roman" w:cs="Times New Roman"/>
          <w:sz w:val="24"/>
          <w:szCs w:val="24"/>
        </w:rPr>
        <w:t>właściwości</w:t>
      </w:r>
      <w:r w:rsidR="00A13F53">
        <w:rPr>
          <w:rFonts w:ascii="Times New Roman" w:hAnsi="Times New Roman" w:cs="Times New Roman"/>
          <w:sz w:val="24"/>
          <w:szCs w:val="24"/>
        </w:rPr>
        <w:t xml:space="preserve"> kruszyw – Oznaczanie </w:t>
      </w:r>
      <w:r w:rsidRPr="00F544A9">
        <w:rPr>
          <w:rFonts w:ascii="Times New Roman" w:hAnsi="Times New Roman" w:cs="Times New Roman"/>
          <w:sz w:val="24"/>
          <w:szCs w:val="24"/>
        </w:rPr>
        <w:t>składu ziarnowego – Metoda przesiewania</w:t>
      </w:r>
    </w:p>
    <w:p w14:paraId="2FBD141C"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6. PN-EN 933-3 Badania geometrycznych </w:t>
      </w:r>
      <w:r w:rsidR="00FF65B3" w:rsidRPr="00F544A9">
        <w:rPr>
          <w:rFonts w:ascii="Times New Roman" w:hAnsi="Times New Roman" w:cs="Times New Roman"/>
          <w:sz w:val="24"/>
          <w:szCs w:val="24"/>
        </w:rPr>
        <w:t>w</w:t>
      </w:r>
      <w:r w:rsidR="00FF65B3">
        <w:rPr>
          <w:rFonts w:ascii="Times New Roman" w:hAnsi="Times New Roman" w:cs="Times New Roman"/>
          <w:sz w:val="24"/>
          <w:szCs w:val="24"/>
        </w:rPr>
        <w:t>łaściwości</w:t>
      </w:r>
      <w:r w:rsidR="00A13F53">
        <w:rPr>
          <w:rFonts w:ascii="Times New Roman" w:hAnsi="Times New Roman" w:cs="Times New Roman"/>
          <w:sz w:val="24"/>
          <w:szCs w:val="24"/>
        </w:rPr>
        <w:t xml:space="preserve"> kruszyw – Oznaczanie </w:t>
      </w:r>
      <w:r w:rsidRPr="00F544A9">
        <w:rPr>
          <w:rFonts w:ascii="Times New Roman" w:hAnsi="Times New Roman" w:cs="Times New Roman"/>
          <w:sz w:val="24"/>
          <w:szCs w:val="24"/>
        </w:rPr>
        <w:t xml:space="preserve">kształtu ziaren za </w:t>
      </w:r>
      <w:r w:rsidR="00A13F53" w:rsidRPr="00F544A9">
        <w:rPr>
          <w:rFonts w:ascii="Times New Roman" w:hAnsi="Times New Roman" w:cs="Times New Roman"/>
          <w:sz w:val="24"/>
          <w:szCs w:val="24"/>
        </w:rPr>
        <w:t>pomocą</w:t>
      </w:r>
      <w:r w:rsidRPr="00F544A9">
        <w:rPr>
          <w:rFonts w:ascii="Times New Roman" w:hAnsi="Times New Roman" w:cs="Times New Roman"/>
          <w:sz w:val="24"/>
          <w:szCs w:val="24"/>
        </w:rPr>
        <w:t xml:space="preserve"> </w:t>
      </w:r>
      <w:r w:rsidR="00A13F53" w:rsidRPr="00F544A9">
        <w:rPr>
          <w:rFonts w:ascii="Times New Roman" w:hAnsi="Times New Roman" w:cs="Times New Roman"/>
          <w:sz w:val="24"/>
          <w:szCs w:val="24"/>
        </w:rPr>
        <w:t>wskaźnika</w:t>
      </w:r>
      <w:r w:rsidRPr="00F544A9">
        <w:rPr>
          <w:rFonts w:ascii="Times New Roman" w:hAnsi="Times New Roman" w:cs="Times New Roman"/>
          <w:sz w:val="24"/>
          <w:szCs w:val="24"/>
        </w:rPr>
        <w:t xml:space="preserve"> </w:t>
      </w:r>
      <w:r w:rsidR="00A13F53" w:rsidRPr="00F544A9">
        <w:rPr>
          <w:rFonts w:ascii="Times New Roman" w:hAnsi="Times New Roman" w:cs="Times New Roman"/>
          <w:sz w:val="24"/>
          <w:szCs w:val="24"/>
        </w:rPr>
        <w:t>płaskości</w:t>
      </w:r>
    </w:p>
    <w:p w14:paraId="03B93BC9"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7. PN-EN 933-4 Badania geometrycznych</w:t>
      </w:r>
      <w:r w:rsidR="00A13F53">
        <w:rPr>
          <w:rFonts w:ascii="Times New Roman" w:hAnsi="Times New Roman" w:cs="Times New Roman"/>
          <w:sz w:val="24"/>
          <w:szCs w:val="24"/>
        </w:rPr>
        <w:t xml:space="preserve"> właściwości kruszyw – Cześć 4: </w:t>
      </w:r>
      <w:r w:rsidRPr="00F544A9">
        <w:rPr>
          <w:rFonts w:ascii="Times New Roman" w:hAnsi="Times New Roman" w:cs="Times New Roman"/>
          <w:sz w:val="24"/>
          <w:szCs w:val="24"/>
        </w:rPr>
        <w:t xml:space="preserve">Oznaczanie kształtu ziaren – </w:t>
      </w:r>
      <w:r w:rsidR="00A13F53" w:rsidRPr="00F544A9">
        <w:rPr>
          <w:rFonts w:ascii="Times New Roman" w:hAnsi="Times New Roman" w:cs="Times New Roman"/>
          <w:sz w:val="24"/>
          <w:szCs w:val="24"/>
        </w:rPr>
        <w:t>Wskaźnik</w:t>
      </w:r>
      <w:r w:rsidRPr="00F544A9">
        <w:rPr>
          <w:rFonts w:ascii="Times New Roman" w:hAnsi="Times New Roman" w:cs="Times New Roman"/>
          <w:sz w:val="24"/>
          <w:szCs w:val="24"/>
        </w:rPr>
        <w:t xml:space="preserve"> kształtu</w:t>
      </w:r>
    </w:p>
    <w:p w14:paraId="743737AD"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8. PN-EN 933-5 Badania geometrycznych </w:t>
      </w:r>
      <w:r w:rsidR="00A13F53" w:rsidRPr="00F544A9">
        <w:rPr>
          <w:rFonts w:ascii="Times New Roman" w:hAnsi="Times New Roman" w:cs="Times New Roman"/>
          <w:sz w:val="24"/>
          <w:szCs w:val="24"/>
        </w:rPr>
        <w:t>w</w:t>
      </w:r>
      <w:r w:rsidR="00A13F53">
        <w:rPr>
          <w:rFonts w:ascii="Times New Roman" w:hAnsi="Times New Roman" w:cs="Times New Roman"/>
          <w:sz w:val="24"/>
          <w:szCs w:val="24"/>
        </w:rPr>
        <w:t xml:space="preserve">łaściwości kruszyw – Oznaczanie </w:t>
      </w:r>
      <w:r w:rsidRPr="00F544A9">
        <w:rPr>
          <w:rFonts w:ascii="Times New Roman" w:hAnsi="Times New Roman" w:cs="Times New Roman"/>
          <w:sz w:val="24"/>
          <w:szCs w:val="24"/>
        </w:rPr>
        <w:t xml:space="preserve">procentowej </w:t>
      </w:r>
      <w:r w:rsidR="00A13F53" w:rsidRPr="00F544A9">
        <w:rPr>
          <w:rFonts w:ascii="Times New Roman" w:hAnsi="Times New Roman" w:cs="Times New Roman"/>
          <w:sz w:val="24"/>
          <w:szCs w:val="24"/>
        </w:rPr>
        <w:t>zawartości</w:t>
      </w:r>
      <w:r w:rsidRPr="00F544A9">
        <w:rPr>
          <w:rFonts w:ascii="Times New Roman" w:hAnsi="Times New Roman" w:cs="Times New Roman"/>
          <w:sz w:val="24"/>
          <w:szCs w:val="24"/>
        </w:rPr>
        <w:t xml:space="preserve"> zia</w:t>
      </w:r>
      <w:r w:rsidR="00A13F53">
        <w:rPr>
          <w:rFonts w:ascii="Times New Roman" w:hAnsi="Times New Roman" w:cs="Times New Roman"/>
          <w:sz w:val="24"/>
          <w:szCs w:val="24"/>
        </w:rPr>
        <w:t xml:space="preserve">ren o powierzchniach powstałych </w:t>
      </w:r>
      <w:r w:rsidRPr="00F544A9">
        <w:rPr>
          <w:rFonts w:ascii="Times New Roman" w:hAnsi="Times New Roman" w:cs="Times New Roman"/>
          <w:sz w:val="24"/>
          <w:szCs w:val="24"/>
        </w:rPr>
        <w:t xml:space="preserve">w wyniku </w:t>
      </w:r>
      <w:proofErr w:type="spellStart"/>
      <w:r w:rsidRPr="00F544A9">
        <w:rPr>
          <w:rFonts w:ascii="Times New Roman" w:hAnsi="Times New Roman" w:cs="Times New Roman"/>
          <w:sz w:val="24"/>
          <w:szCs w:val="24"/>
        </w:rPr>
        <w:t>przekruszenia</w:t>
      </w:r>
      <w:proofErr w:type="spellEnd"/>
      <w:r w:rsidRPr="00F544A9">
        <w:rPr>
          <w:rFonts w:ascii="Times New Roman" w:hAnsi="Times New Roman" w:cs="Times New Roman"/>
          <w:sz w:val="24"/>
          <w:szCs w:val="24"/>
        </w:rPr>
        <w:t xml:space="preserve"> lub łamania kruszyw grubych</w:t>
      </w:r>
    </w:p>
    <w:p w14:paraId="055FE7C1"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lastRenderedPageBreak/>
        <w:t>9. PN-EN 933-6 Badania geometrycznych</w:t>
      </w:r>
      <w:r w:rsidR="00A13F53">
        <w:rPr>
          <w:rFonts w:ascii="Times New Roman" w:hAnsi="Times New Roman" w:cs="Times New Roman"/>
          <w:sz w:val="24"/>
          <w:szCs w:val="24"/>
        </w:rPr>
        <w:t xml:space="preserve"> właściwości kruszyw – Cześć 6: </w:t>
      </w:r>
      <w:r w:rsidRPr="00F544A9">
        <w:rPr>
          <w:rFonts w:ascii="Times New Roman" w:hAnsi="Times New Roman" w:cs="Times New Roman"/>
          <w:sz w:val="24"/>
          <w:szCs w:val="24"/>
        </w:rPr>
        <w:t xml:space="preserve">Ocena </w:t>
      </w:r>
      <w:r w:rsidR="00A13F53" w:rsidRPr="00F544A9">
        <w:rPr>
          <w:rFonts w:ascii="Times New Roman" w:hAnsi="Times New Roman" w:cs="Times New Roman"/>
          <w:sz w:val="24"/>
          <w:szCs w:val="24"/>
        </w:rPr>
        <w:t>właściwości</w:t>
      </w:r>
      <w:r w:rsidRPr="00F544A9">
        <w:rPr>
          <w:rFonts w:ascii="Times New Roman" w:hAnsi="Times New Roman" w:cs="Times New Roman"/>
          <w:sz w:val="24"/>
          <w:szCs w:val="24"/>
        </w:rPr>
        <w:t xml:space="preserve"> powierzchni – </w:t>
      </w:r>
      <w:r w:rsidR="00A13F53" w:rsidRPr="00F544A9">
        <w:rPr>
          <w:rFonts w:ascii="Times New Roman" w:hAnsi="Times New Roman" w:cs="Times New Roman"/>
          <w:sz w:val="24"/>
          <w:szCs w:val="24"/>
        </w:rPr>
        <w:t>Wskaźnik</w:t>
      </w:r>
      <w:r w:rsidR="00A13F53">
        <w:rPr>
          <w:rFonts w:ascii="Times New Roman" w:hAnsi="Times New Roman" w:cs="Times New Roman"/>
          <w:sz w:val="24"/>
          <w:szCs w:val="24"/>
        </w:rPr>
        <w:t xml:space="preserve"> przepływu </w:t>
      </w:r>
      <w:r w:rsidRPr="00F544A9">
        <w:rPr>
          <w:rFonts w:ascii="Times New Roman" w:hAnsi="Times New Roman" w:cs="Times New Roman"/>
          <w:sz w:val="24"/>
          <w:szCs w:val="24"/>
        </w:rPr>
        <w:t>kruszywa</w:t>
      </w:r>
    </w:p>
    <w:p w14:paraId="4B4A8CFD"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10. PN-EN 933-9 Badania geometrycznych </w:t>
      </w:r>
      <w:r w:rsidR="00A13F53" w:rsidRPr="00F544A9">
        <w:rPr>
          <w:rFonts w:ascii="Times New Roman" w:hAnsi="Times New Roman" w:cs="Times New Roman"/>
          <w:sz w:val="24"/>
          <w:szCs w:val="24"/>
        </w:rPr>
        <w:t>właściwości</w:t>
      </w:r>
      <w:r w:rsidRPr="00F544A9">
        <w:rPr>
          <w:rFonts w:ascii="Times New Roman" w:hAnsi="Times New Roman" w:cs="Times New Roman"/>
          <w:sz w:val="24"/>
          <w:szCs w:val="24"/>
        </w:rPr>
        <w:t xml:space="preserve"> kruszyw – Ocena</w:t>
      </w:r>
    </w:p>
    <w:p w14:paraId="060F9065" w14:textId="77777777" w:rsidR="00F544A9" w:rsidRPr="00F544A9" w:rsidRDefault="00A13F53"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zawartości</w:t>
      </w:r>
      <w:r w:rsidR="00F544A9" w:rsidRPr="00F544A9">
        <w:rPr>
          <w:rFonts w:ascii="Times New Roman" w:hAnsi="Times New Roman" w:cs="Times New Roman"/>
          <w:sz w:val="24"/>
          <w:szCs w:val="24"/>
        </w:rPr>
        <w:t xml:space="preserve"> drobnych </w:t>
      </w:r>
      <w:r w:rsidRPr="00F544A9">
        <w:rPr>
          <w:rFonts w:ascii="Times New Roman" w:hAnsi="Times New Roman" w:cs="Times New Roman"/>
          <w:sz w:val="24"/>
          <w:szCs w:val="24"/>
        </w:rPr>
        <w:t>cząstek</w:t>
      </w:r>
      <w:r w:rsidR="00F544A9" w:rsidRPr="00F544A9">
        <w:rPr>
          <w:rFonts w:ascii="Times New Roman" w:hAnsi="Times New Roman" w:cs="Times New Roman"/>
          <w:sz w:val="24"/>
          <w:szCs w:val="24"/>
        </w:rPr>
        <w:t xml:space="preserve"> – Badania </w:t>
      </w:r>
      <w:r w:rsidRPr="00F544A9">
        <w:rPr>
          <w:rFonts w:ascii="Times New Roman" w:hAnsi="Times New Roman" w:cs="Times New Roman"/>
          <w:sz w:val="24"/>
          <w:szCs w:val="24"/>
        </w:rPr>
        <w:t>błękitem</w:t>
      </w:r>
      <w:r>
        <w:rPr>
          <w:rFonts w:ascii="Times New Roman" w:hAnsi="Times New Roman" w:cs="Times New Roman"/>
          <w:sz w:val="24"/>
          <w:szCs w:val="24"/>
        </w:rPr>
        <w:t xml:space="preserve"> </w:t>
      </w:r>
      <w:r w:rsidR="00F544A9" w:rsidRPr="00F544A9">
        <w:rPr>
          <w:rFonts w:ascii="Times New Roman" w:hAnsi="Times New Roman" w:cs="Times New Roman"/>
          <w:sz w:val="24"/>
          <w:szCs w:val="24"/>
        </w:rPr>
        <w:t>metylenowym</w:t>
      </w:r>
    </w:p>
    <w:p w14:paraId="1E2314F0"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11. PN-EN 933-10 Badania geometrycznych </w:t>
      </w:r>
      <w:r w:rsidR="00A13F53" w:rsidRPr="00F544A9">
        <w:rPr>
          <w:rFonts w:ascii="Times New Roman" w:hAnsi="Times New Roman" w:cs="Times New Roman"/>
          <w:sz w:val="24"/>
          <w:szCs w:val="24"/>
        </w:rPr>
        <w:t>właściwości</w:t>
      </w:r>
      <w:r w:rsidRPr="00F544A9">
        <w:rPr>
          <w:rFonts w:ascii="Times New Roman" w:hAnsi="Times New Roman" w:cs="Times New Roman"/>
          <w:sz w:val="24"/>
          <w:szCs w:val="24"/>
        </w:rPr>
        <w:t xml:space="preserve"> kruszyw – </w:t>
      </w:r>
      <w:r w:rsidR="00A13F53" w:rsidRPr="00F544A9">
        <w:rPr>
          <w:rFonts w:ascii="Times New Roman" w:hAnsi="Times New Roman" w:cs="Times New Roman"/>
          <w:sz w:val="24"/>
          <w:szCs w:val="24"/>
        </w:rPr>
        <w:t>Cześć</w:t>
      </w:r>
      <w:r w:rsidRPr="00F544A9">
        <w:rPr>
          <w:rFonts w:ascii="Times New Roman" w:hAnsi="Times New Roman" w:cs="Times New Roman"/>
          <w:sz w:val="24"/>
          <w:szCs w:val="24"/>
        </w:rPr>
        <w:t xml:space="preserve"> 10:</w:t>
      </w:r>
    </w:p>
    <w:p w14:paraId="42E6EF0A"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Ocena </w:t>
      </w:r>
      <w:r w:rsidR="00A13F53" w:rsidRPr="00F544A9">
        <w:rPr>
          <w:rFonts w:ascii="Times New Roman" w:hAnsi="Times New Roman" w:cs="Times New Roman"/>
          <w:sz w:val="24"/>
          <w:szCs w:val="24"/>
        </w:rPr>
        <w:t>zawartości</w:t>
      </w:r>
      <w:r w:rsidRPr="00F544A9">
        <w:rPr>
          <w:rFonts w:ascii="Times New Roman" w:hAnsi="Times New Roman" w:cs="Times New Roman"/>
          <w:sz w:val="24"/>
          <w:szCs w:val="24"/>
        </w:rPr>
        <w:t xml:space="preserve"> drobnych </w:t>
      </w:r>
      <w:r w:rsidR="00A13F53" w:rsidRPr="00F544A9">
        <w:rPr>
          <w:rFonts w:ascii="Times New Roman" w:hAnsi="Times New Roman" w:cs="Times New Roman"/>
          <w:sz w:val="24"/>
          <w:szCs w:val="24"/>
        </w:rPr>
        <w:t>cząstek</w:t>
      </w:r>
      <w:r w:rsidR="00A13F53">
        <w:rPr>
          <w:rFonts w:ascii="Times New Roman" w:hAnsi="Times New Roman" w:cs="Times New Roman"/>
          <w:sz w:val="24"/>
          <w:szCs w:val="24"/>
        </w:rPr>
        <w:t xml:space="preserve"> – Uziarnienie </w:t>
      </w:r>
      <w:r w:rsidRPr="00F544A9">
        <w:rPr>
          <w:rFonts w:ascii="Times New Roman" w:hAnsi="Times New Roman" w:cs="Times New Roman"/>
          <w:sz w:val="24"/>
          <w:szCs w:val="24"/>
        </w:rPr>
        <w:t>wypełniaczy (przesiewanie w strumieniu powietrza)</w:t>
      </w:r>
    </w:p>
    <w:p w14:paraId="306D20C9"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12. PN-EN 1097-2 Badania mechanicznych i fizycznych </w:t>
      </w:r>
      <w:r w:rsidR="00A13F53" w:rsidRPr="00F544A9">
        <w:rPr>
          <w:rFonts w:ascii="Times New Roman" w:hAnsi="Times New Roman" w:cs="Times New Roman"/>
          <w:sz w:val="24"/>
          <w:szCs w:val="24"/>
        </w:rPr>
        <w:t>właściwości</w:t>
      </w:r>
      <w:r w:rsidR="00A13F53">
        <w:rPr>
          <w:rFonts w:ascii="Times New Roman" w:hAnsi="Times New Roman" w:cs="Times New Roman"/>
          <w:sz w:val="24"/>
          <w:szCs w:val="24"/>
        </w:rPr>
        <w:t xml:space="preserve"> kruszyw – </w:t>
      </w:r>
      <w:r w:rsidRPr="00F544A9">
        <w:rPr>
          <w:rFonts w:ascii="Times New Roman" w:hAnsi="Times New Roman" w:cs="Times New Roman"/>
          <w:sz w:val="24"/>
          <w:szCs w:val="24"/>
        </w:rPr>
        <w:t xml:space="preserve">Metody oznaczania </w:t>
      </w:r>
      <w:r w:rsidR="00A13F53" w:rsidRPr="00F544A9">
        <w:rPr>
          <w:rFonts w:ascii="Times New Roman" w:hAnsi="Times New Roman" w:cs="Times New Roman"/>
          <w:sz w:val="24"/>
          <w:szCs w:val="24"/>
        </w:rPr>
        <w:t>odporności</w:t>
      </w:r>
      <w:r w:rsidRPr="00F544A9">
        <w:rPr>
          <w:rFonts w:ascii="Times New Roman" w:hAnsi="Times New Roman" w:cs="Times New Roman"/>
          <w:sz w:val="24"/>
          <w:szCs w:val="24"/>
        </w:rPr>
        <w:t xml:space="preserve"> na rozdrabnianie</w:t>
      </w:r>
    </w:p>
    <w:p w14:paraId="658F83CD"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13. PN-EN 1097-3 Badania mechanicznych i f</w:t>
      </w:r>
      <w:r w:rsidR="00A13F53">
        <w:rPr>
          <w:rFonts w:ascii="Times New Roman" w:hAnsi="Times New Roman" w:cs="Times New Roman"/>
          <w:sz w:val="24"/>
          <w:szCs w:val="24"/>
        </w:rPr>
        <w:t xml:space="preserve">izycznych właściwości kruszyw – </w:t>
      </w:r>
      <w:r w:rsidRPr="00F544A9">
        <w:rPr>
          <w:rFonts w:ascii="Times New Roman" w:hAnsi="Times New Roman" w:cs="Times New Roman"/>
          <w:sz w:val="24"/>
          <w:szCs w:val="24"/>
        </w:rPr>
        <w:t xml:space="preserve">Oznaczanie </w:t>
      </w:r>
      <w:r w:rsidR="00A13F53" w:rsidRPr="00F544A9">
        <w:rPr>
          <w:rFonts w:ascii="Times New Roman" w:hAnsi="Times New Roman" w:cs="Times New Roman"/>
          <w:sz w:val="24"/>
          <w:szCs w:val="24"/>
        </w:rPr>
        <w:t>gęstości</w:t>
      </w:r>
      <w:r w:rsidRPr="00F544A9">
        <w:rPr>
          <w:rFonts w:ascii="Times New Roman" w:hAnsi="Times New Roman" w:cs="Times New Roman"/>
          <w:sz w:val="24"/>
          <w:szCs w:val="24"/>
        </w:rPr>
        <w:t xml:space="preserve"> nasypowej i </w:t>
      </w:r>
      <w:r w:rsidR="00A13F53" w:rsidRPr="00F544A9">
        <w:rPr>
          <w:rFonts w:ascii="Times New Roman" w:hAnsi="Times New Roman" w:cs="Times New Roman"/>
          <w:sz w:val="24"/>
          <w:szCs w:val="24"/>
        </w:rPr>
        <w:t>jamistości</w:t>
      </w:r>
    </w:p>
    <w:p w14:paraId="4DC045EF"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14. PN-EN 1097-4 Badania mechanicznych i f</w:t>
      </w:r>
      <w:r w:rsidR="00A13F53">
        <w:rPr>
          <w:rFonts w:ascii="Times New Roman" w:hAnsi="Times New Roman" w:cs="Times New Roman"/>
          <w:sz w:val="24"/>
          <w:szCs w:val="24"/>
        </w:rPr>
        <w:t xml:space="preserve">izycznych właściwości kruszyw – </w:t>
      </w:r>
      <w:r w:rsidR="00E0274A" w:rsidRPr="00F544A9">
        <w:rPr>
          <w:rFonts w:ascii="Times New Roman" w:hAnsi="Times New Roman" w:cs="Times New Roman"/>
          <w:sz w:val="24"/>
          <w:szCs w:val="24"/>
        </w:rPr>
        <w:t>Cześć</w:t>
      </w:r>
      <w:r w:rsidRPr="00F544A9">
        <w:rPr>
          <w:rFonts w:ascii="Times New Roman" w:hAnsi="Times New Roman" w:cs="Times New Roman"/>
          <w:sz w:val="24"/>
          <w:szCs w:val="24"/>
        </w:rPr>
        <w:t xml:space="preserve"> 4: Oznaczan</w:t>
      </w:r>
      <w:r w:rsidR="00A13F53">
        <w:rPr>
          <w:rFonts w:ascii="Times New Roman" w:hAnsi="Times New Roman" w:cs="Times New Roman"/>
          <w:sz w:val="24"/>
          <w:szCs w:val="24"/>
        </w:rPr>
        <w:t xml:space="preserve">ie pustych przestrzeni suchego, </w:t>
      </w:r>
      <w:r w:rsidR="00A13F53" w:rsidRPr="00F544A9">
        <w:rPr>
          <w:rFonts w:ascii="Times New Roman" w:hAnsi="Times New Roman" w:cs="Times New Roman"/>
          <w:sz w:val="24"/>
          <w:szCs w:val="24"/>
        </w:rPr>
        <w:t>zagęszczonego</w:t>
      </w:r>
      <w:r w:rsidRPr="00F544A9">
        <w:rPr>
          <w:rFonts w:ascii="Times New Roman" w:hAnsi="Times New Roman" w:cs="Times New Roman"/>
          <w:sz w:val="24"/>
          <w:szCs w:val="24"/>
        </w:rPr>
        <w:t xml:space="preserve"> wypełniacza</w:t>
      </w:r>
    </w:p>
    <w:p w14:paraId="6447C254"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15. PN-EN 1097-5 Badania mechanicznych i fizycznych </w:t>
      </w:r>
      <w:r w:rsidR="00A13F53" w:rsidRPr="00F544A9">
        <w:rPr>
          <w:rFonts w:ascii="Times New Roman" w:hAnsi="Times New Roman" w:cs="Times New Roman"/>
          <w:sz w:val="24"/>
          <w:szCs w:val="24"/>
        </w:rPr>
        <w:t>właściwości</w:t>
      </w:r>
      <w:r w:rsidR="00A13F53">
        <w:rPr>
          <w:rFonts w:ascii="Times New Roman" w:hAnsi="Times New Roman" w:cs="Times New Roman"/>
          <w:sz w:val="24"/>
          <w:szCs w:val="24"/>
        </w:rPr>
        <w:t xml:space="preserve"> kruszyw – </w:t>
      </w:r>
      <w:r w:rsidR="00A13F53" w:rsidRPr="00F544A9">
        <w:rPr>
          <w:rFonts w:ascii="Times New Roman" w:hAnsi="Times New Roman" w:cs="Times New Roman"/>
          <w:sz w:val="24"/>
          <w:szCs w:val="24"/>
        </w:rPr>
        <w:t>Cześć</w:t>
      </w:r>
      <w:r w:rsidRPr="00F544A9">
        <w:rPr>
          <w:rFonts w:ascii="Times New Roman" w:hAnsi="Times New Roman" w:cs="Times New Roman"/>
          <w:sz w:val="24"/>
          <w:szCs w:val="24"/>
        </w:rPr>
        <w:t xml:space="preserve"> 5: Oznaczanie </w:t>
      </w:r>
      <w:r w:rsidR="00A13F53" w:rsidRPr="00F544A9">
        <w:rPr>
          <w:rFonts w:ascii="Times New Roman" w:hAnsi="Times New Roman" w:cs="Times New Roman"/>
          <w:sz w:val="24"/>
          <w:szCs w:val="24"/>
        </w:rPr>
        <w:t>z</w:t>
      </w:r>
      <w:r w:rsidR="00A13F53">
        <w:rPr>
          <w:rFonts w:ascii="Times New Roman" w:hAnsi="Times New Roman" w:cs="Times New Roman"/>
          <w:sz w:val="24"/>
          <w:szCs w:val="24"/>
        </w:rPr>
        <w:t>awartości wody przez suszenie w suszarce z wentylacją</w:t>
      </w:r>
    </w:p>
    <w:p w14:paraId="2FF70EEC"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16. PN-EN 1097-6 Badania mechanicznych i fizycznych </w:t>
      </w:r>
      <w:r w:rsidR="00A13F53" w:rsidRPr="00F544A9">
        <w:rPr>
          <w:rFonts w:ascii="Times New Roman" w:hAnsi="Times New Roman" w:cs="Times New Roman"/>
          <w:sz w:val="24"/>
          <w:szCs w:val="24"/>
        </w:rPr>
        <w:t>właściwości</w:t>
      </w:r>
      <w:r w:rsidR="00A13F53">
        <w:rPr>
          <w:rFonts w:ascii="Times New Roman" w:hAnsi="Times New Roman" w:cs="Times New Roman"/>
          <w:sz w:val="24"/>
          <w:szCs w:val="24"/>
        </w:rPr>
        <w:t xml:space="preserve"> kruszyw – </w:t>
      </w:r>
      <w:r w:rsidR="00A13F53" w:rsidRPr="00F544A9">
        <w:rPr>
          <w:rFonts w:ascii="Times New Roman" w:hAnsi="Times New Roman" w:cs="Times New Roman"/>
          <w:sz w:val="24"/>
          <w:szCs w:val="24"/>
        </w:rPr>
        <w:t>Cześć</w:t>
      </w:r>
      <w:r w:rsidRPr="00F544A9">
        <w:rPr>
          <w:rFonts w:ascii="Times New Roman" w:hAnsi="Times New Roman" w:cs="Times New Roman"/>
          <w:sz w:val="24"/>
          <w:szCs w:val="24"/>
        </w:rPr>
        <w:t xml:space="preserve"> 6: Oznaczanie </w:t>
      </w:r>
      <w:r w:rsidR="00A13F53" w:rsidRPr="00F544A9">
        <w:rPr>
          <w:rFonts w:ascii="Times New Roman" w:hAnsi="Times New Roman" w:cs="Times New Roman"/>
          <w:sz w:val="24"/>
          <w:szCs w:val="24"/>
        </w:rPr>
        <w:t>gęstości</w:t>
      </w:r>
      <w:r w:rsidRPr="00F544A9">
        <w:rPr>
          <w:rFonts w:ascii="Times New Roman" w:hAnsi="Times New Roman" w:cs="Times New Roman"/>
          <w:sz w:val="24"/>
          <w:szCs w:val="24"/>
        </w:rPr>
        <w:t xml:space="preserve"> ziaren i </w:t>
      </w:r>
      <w:r w:rsidR="00A13F53" w:rsidRPr="00F544A9">
        <w:rPr>
          <w:rFonts w:ascii="Times New Roman" w:hAnsi="Times New Roman" w:cs="Times New Roman"/>
          <w:sz w:val="24"/>
          <w:szCs w:val="24"/>
        </w:rPr>
        <w:t>nasiąkliwości</w:t>
      </w:r>
    </w:p>
    <w:p w14:paraId="3404379F"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17. PN-EN 1097-7 Badania mechanicznych i fizycznych </w:t>
      </w:r>
      <w:r w:rsidR="00A13F53" w:rsidRPr="00F544A9">
        <w:rPr>
          <w:rFonts w:ascii="Times New Roman" w:hAnsi="Times New Roman" w:cs="Times New Roman"/>
          <w:sz w:val="24"/>
          <w:szCs w:val="24"/>
        </w:rPr>
        <w:t>właściwości</w:t>
      </w:r>
      <w:r w:rsidR="00A13F53">
        <w:rPr>
          <w:rFonts w:ascii="Times New Roman" w:hAnsi="Times New Roman" w:cs="Times New Roman"/>
          <w:sz w:val="24"/>
          <w:szCs w:val="24"/>
        </w:rPr>
        <w:t xml:space="preserve"> kruszyw – </w:t>
      </w:r>
      <w:r w:rsidR="00A13F53" w:rsidRPr="00F544A9">
        <w:rPr>
          <w:rFonts w:ascii="Times New Roman" w:hAnsi="Times New Roman" w:cs="Times New Roman"/>
          <w:sz w:val="24"/>
          <w:szCs w:val="24"/>
        </w:rPr>
        <w:t>Cześć</w:t>
      </w:r>
      <w:r w:rsidRPr="00F544A9">
        <w:rPr>
          <w:rFonts w:ascii="Times New Roman" w:hAnsi="Times New Roman" w:cs="Times New Roman"/>
          <w:sz w:val="24"/>
          <w:szCs w:val="24"/>
        </w:rPr>
        <w:t xml:space="preserve"> 7: Oznaczanie </w:t>
      </w:r>
      <w:r w:rsidR="00A13F53" w:rsidRPr="00F544A9">
        <w:rPr>
          <w:rFonts w:ascii="Times New Roman" w:hAnsi="Times New Roman" w:cs="Times New Roman"/>
          <w:sz w:val="24"/>
          <w:szCs w:val="24"/>
        </w:rPr>
        <w:t>gęstości</w:t>
      </w:r>
      <w:r w:rsidRPr="00F544A9">
        <w:rPr>
          <w:rFonts w:ascii="Times New Roman" w:hAnsi="Times New Roman" w:cs="Times New Roman"/>
          <w:sz w:val="24"/>
          <w:szCs w:val="24"/>
        </w:rPr>
        <w:t xml:space="preserve"> wypeł</w:t>
      </w:r>
      <w:r w:rsidR="00A13F53">
        <w:rPr>
          <w:rFonts w:ascii="Times New Roman" w:hAnsi="Times New Roman" w:cs="Times New Roman"/>
          <w:sz w:val="24"/>
          <w:szCs w:val="24"/>
        </w:rPr>
        <w:t xml:space="preserve">niacza – Metoda </w:t>
      </w:r>
      <w:r w:rsidRPr="00F544A9">
        <w:rPr>
          <w:rFonts w:ascii="Times New Roman" w:hAnsi="Times New Roman" w:cs="Times New Roman"/>
          <w:sz w:val="24"/>
          <w:szCs w:val="24"/>
        </w:rPr>
        <w:t>piknometryczna</w:t>
      </w:r>
    </w:p>
    <w:p w14:paraId="20D697F8"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18. PN-EN 1097-8 Badania mechanicznych i fizycznych </w:t>
      </w:r>
      <w:r w:rsidR="00A13F53" w:rsidRPr="00F544A9">
        <w:rPr>
          <w:rFonts w:ascii="Times New Roman" w:hAnsi="Times New Roman" w:cs="Times New Roman"/>
          <w:sz w:val="24"/>
          <w:szCs w:val="24"/>
        </w:rPr>
        <w:t>właściwości</w:t>
      </w:r>
      <w:r w:rsidR="00A13F53">
        <w:rPr>
          <w:rFonts w:ascii="Times New Roman" w:hAnsi="Times New Roman" w:cs="Times New Roman"/>
          <w:sz w:val="24"/>
          <w:szCs w:val="24"/>
        </w:rPr>
        <w:t xml:space="preserve"> kruszyw – </w:t>
      </w:r>
      <w:r w:rsidR="00A13F53" w:rsidRPr="00F544A9">
        <w:rPr>
          <w:rFonts w:ascii="Times New Roman" w:hAnsi="Times New Roman" w:cs="Times New Roman"/>
          <w:sz w:val="24"/>
          <w:szCs w:val="24"/>
        </w:rPr>
        <w:t>Cześć</w:t>
      </w:r>
      <w:r w:rsidR="00A13F53">
        <w:rPr>
          <w:rFonts w:ascii="Times New Roman" w:hAnsi="Times New Roman" w:cs="Times New Roman"/>
          <w:sz w:val="24"/>
          <w:szCs w:val="24"/>
        </w:rPr>
        <w:t xml:space="preserve"> 8: Oznaczanie </w:t>
      </w:r>
      <w:proofErr w:type="spellStart"/>
      <w:r w:rsidR="00A13F53">
        <w:rPr>
          <w:rFonts w:ascii="Times New Roman" w:hAnsi="Times New Roman" w:cs="Times New Roman"/>
          <w:sz w:val="24"/>
          <w:szCs w:val="24"/>
        </w:rPr>
        <w:t>polerowalnoś</w:t>
      </w:r>
      <w:r w:rsidRPr="00F544A9">
        <w:rPr>
          <w:rFonts w:ascii="Times New Roman" w:hAnsi="Times New Roman" w:cs="Times New Roman"/>
          <w:sz w:val="24"/>
          <w:szCs w:val="24"/>
        </w:rPr>
        <w:t>ci</w:t>
      </w:r>
      <w:proofErr w:type="spellEnd"/>
      <w:r w:rsidRPr="00F544A9">
        <w:rPr>
          <w:rFonts w:ascii="Times New Roman" w:hAnsi="Times New Roman" w:cs="Times New Roman"/>
          <w:sz w:val="24"/>
          <w:szCs w:val="24"/>
        </w:rPr>
        <w:t xml:space="preserve"> kamienia</w:t>
      </w:r>
    </w:p>
    <w:p w14:paraId="6390CA53"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19. PN-EN 1367-1 Badania </w:t>
      </w:r>
      <w:r w:rsidR="00A13F53" w:rsidRPr="00F544A9">
        <w:rPr>
          <w:rFonts w:ascii="Times New Roman" w:hAnsi="Times New Roman" w:cs="Times New Roman"/>
          <w:sz w:val="24"/>
          <w:szCs w:val="24"/>
        </w:rPr>
        <w:t>właściwości</w:t>
      </w:r>
      <w:r w:rsidRPr="00F544A9">
        <w:rPr>
          <w:rFonts w:ascii="Times New Roman" w:hAnsi="Times New Roman" w:cs="Times New Roman"/>
          <w:sz w:val="24"/>
          <w:szCs w:val="24"/>
        </w:rPr>
        <w:t xml:space="preserve"> cieplnych i </w:t>
      </w:r>
      <w:r w:rsidR="00A13F53" w:rsidRPr="00F544A9">
        <w:rPr>
          <w:rFonts w:ascii="Times New Roman" w:hAnsi="Times New Roman" w:cs="Times New Roman"/>
          <w:sz w:val="24"/>
          <w:szCs w:val="24"/>
        </w:rPr>
        <w:t>odporności</w:t>
      </w:r>
      <w:r w:rsidR="00A13F53">
        <w:rPr>
          <w:rFonts w:ascii="Times New Roman" w:hAnsi="Times New Roman" w:cs="Times New Roman"/>
          <w:sz w:val="24"/>
          <w:szCs w:val="24"/>
        </w:rPr>
        <w:t xml:space="preserve"> kruszyw na </w:t>
      </w:r>
      <w:r w:rsidRPr="00F544A9">
        <w:rPr>
          <w:rFonts w:ascii="Times New Roman" w:hAnsi="Times New Roman" w:cs="Times New Roman"/>
          <w:sz w:val="24"/>
          <w:szCs w:val="24"/>
        </w:rPr>
        <w:t xml:space="preserve">działanie czynników atmosferycznych </w:t>
      </w:r>
      <w:r w:rsidR="00A13F53">
        <w:rPr>
          <w:rFonts w:ascii="Times New Roman" w:hAnsi="Times New Roman" w:cs="Times New Roman"/>
          <w:sz w:val="24"/>
          <w:szCs w:val="24"/>
        </w:rPr>
        <w:t xml:space="preserve">– Cześć 1: </w:t>
      </w:r>
      <w:r w:rsidRPr="00F544A9">
        <w:rPr>
          <w:rFonts w:ascii="Times New Roman" w:hAnsi="Times New Roman" w:cs="Times New Roman"/>
          <w:sz w:val="24"/>
          <w:szCs w:val="24"/>
        </w:rPr>
        <w:t xml:space="preserve">Oznaczanie </w:t>
      </w:r>
      <w:proofErr w:type="spellStart"/>
      <w:r w:rsidRPr="00F544A9">
        <w:rPr>
          <w:rFonts w:ascii="Times New Roman" w:hAnsi="Times New Roman" w:cs="Times New Roman"/>
          <w:sz w:val="24"/>
          <w:szCs w:val="24"/>
        </w:rPr>
        <w:t>mrozoodpornosci</w:t>
      </w:r>
      <w:proofErr w:type="spellEnd"/>
    </w:p>
    <w:p w14:paraId="44AECC10"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20. PN-EN 1367-3 Badania </w:t>
      </w:r>
      <w:r w:rsidR="00A13F53" w:rsidRPr="00F544A9">
        <w:rPr>
          <w:rFonts w:ascii="Times New Roman" w:hAnsi="Times New Roman" w:cs="Times New Roman"/>
          <w:sz w:val="24"/>
          <w:szCs w:val="24"/>
        </w:rPr>
        <w:t>właściwości</w:t>
      </w:r>
      <w:r w:rsidRPr="00F544A9">
        <w:rPr>
          <w:rFonts w:ascii="Times New Roman" w:hAnsi="Times New Roman" w:cs="Times New Roman"/>
          <w:sz w:val="24"/>
          <w:szCs w:val="24"/>
        </w:rPr>
        <w:t xml:space="preserve"> cieplnych i </w:t>
      </w:r>
      <w:r w:rsidR="00A13F53" w:rsidRPr="00F544A9">
        <w:rPr>
          <w:rFonts w:ascii="Times New Roman" w:hAnsi="Times New Roman" w:cs="Times New Roman"/>
          <w:sz w:val="24"/>
          <w:szCs w:val="24"/>
        </w:rPr>
        <w:t>odporności</w:t>
      </w:r>
      <w:r w:rsidR="00A13F53">
        <w:rPr>
          <w:rFonts w:ascii="Times New Roman" w:hAnsi="Times New Roman" w:cs="Times New Roman"/>
          <w:sz w:val="24"/>
          <w:szCs w:val="24"/>
        </w:rPr>
        <w:t xml:space="preserve"> kruszyw na </w:t>
      </w:r>
      <w:r w:rsidRPr="00F544A9">
        <w:rPr>
          <w:rFonts w:ascii="Times New Roman" w:hAnsi="Times New Roman" w:cs="Times New Roman"/>
          <w:sz w:val="24"/>
          <w:szCs w:val="24"/>
        </w:rPr>
        <w:t xml:space="preserve">działanie czynników atmosferycznych – </w:t>
      </w:r>
      <w:r w:rsidR="00A13F53" w:rsidRPr="00F544A9">
        <w:rPr>
          <w:rFonts w:ascii="Times New Roman" w:hAnsi="Times New Roman" w:cs="Times New Roman"/>
          <w:sz w:val="24"/>
          <w:szCs w:val="24"/>
        </w:rPr>
        <w:t>Cześć</w:t>
      </w:r>
      <w:r w:rsidR="00A13F53">
        <w:rPr>
          <w:rFonts w:ascii="Times New Roman" w:hAnsi="Times New Roman" w:cs="Times New Roman"/>
          <w:sz w:val="24"/>
          <w:szCs w:val="24"/>
        </w:rPr>
        <w:t xml:space="preserve"> 3: Badanie </w:t>
      </w:r>
      <w:r w:rsidRPr="00F544A9">
        <w:rPr>
          <w:rFonts w:ascii="Times New Roman" w:hAnsi="Times New Roman" w:cs="Times New Roman"/>
          <w:sz w:val="24"/>
          <w:szCs w:val="24"/>
        </w:rPr>
        <w:t>bazaltowej zgorzeli słonecznej metoda gotowania</w:t>
      </w:r>
    </w:p>
    <w:p w14:paraId="00D74999"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 xml:space="preserve">26. PN-EN 1744-4 Badania chemicznych </w:t>
      </w:r>
      <w:r w:rsidR="00A13F53" w:rsidRPr="00F544A9">
        <w:rPr>
          <w:rFonts w:ascii="Times New Roman" w:hAnsi="Times New Roman" w:cs="Times New Roman"/>
          <w:sz w:val="24"/>
          <w:szCs w:val="24"/>
        </w:rPr>
        <w:t>właściwości</w:t>
      </w:r>
      <w:r w:rsidRPr="00F544A9">
        <w:rPr>
          <w:rFonts w:ascii="Times New Roman" w:hAnsi="Times New Roman" w:cs="Times New Roman"/>
          <w:sz w:val="24"/>
          <w:szCs w:val="24"/>
        </w:rPr>
        <w:t xml:space="preserve"> kruszyw – </w:t>
      </w:r>
      <w:r w:rsidR="00A13F53" w:rsidRPr="00F544A9">
        <w:rPr>
          <w:rFonts w:ascii="Times New Roman" w:hAnsi="Times New Roman" w:cs="Times New Roman"/>
          <w:sz w:val="24"/>
          <w:szCs w:val="24"/>
        </w:rPr>
        <w:t>Cześć</w:t>
      </w:r>
      <w:r w:rsidR="00A13F53">
        <w:rPr>
          <w:rFonts w:ascii="Times New Roman" w:hAnsi="Times New Roman" w:cs="Times New Roman"/>
          <w:sz w:val="24"/>
          <w:szCs w:val="24"/>
        </w:rPr>
        <w:t xml:space="preserve"> 4: </w:t>
      </w:r>
      <w:r w:rsidRPr="00F544A9">
        <w:rPr>
          <w:rFonts w:ascii="Times New Roman" w:hAnsi="Times New Roman" w:cs="Times New Roman"/>
          <w:sz w:val="24"/>
          <w:szCs w:val="24"/>
        </w:rPr>
        <w:t xml:space="preserve">Oznaczanie </w:t>
      </w:r>
      <w:r w:rsidR="00A13F53" w:rsidRPr="00F544A9">
        <w:rPr>
          <w:rFonts w:ascii="Times New Roman" w:hAnsi="Times New Roman" w:cs="Times New Roman"/>
          <w:sz w:val="24"/>
          <w:szCs w:val="24"/>
        </w:rPr>
        <w:t>podatności</w:t>
      </w:r>
      <w:r w:rsidR="00A13F53">
        <w:rPr>
          <w:rFonts w:ascii="Times New Roman" w:hAnsi="Times New Roman" w:cs="Times New Roman"/>
          <w:sz w:val="24"/>
          <w:szCs w:val="24"/>
        </w:rPr>
        <w:t xml:space="preserve"> wypełniaczy do mieszanek </w:t>
      </w:r>
      <w:r w:rsidRPr="00F544A9">
        <w:rPr>
          <w:rFonts w:ascii="Times New Roman" w:hAnsi="Times New Roman" w:cs="Times New Roman"/>
          <w:sz w:val="24"/>
          <w:szCs w:val="24"/>
        </w:rPr>
        <w:t>mineralno-asfaltowych na działanie wody</w:t>
      </w:r>
    </w:p>
    <w:p w14:paraId="5E2F2681" w14:textId="77777777" w:rsidR="00E0274A" w:rsidRPr="00E0274A" w:rsidRDefault="00F544A9" w:rsidP="00680EB6">
      <w:pPr>
        <w:spacing w:after="0"/>
        <w:jc w:val="both"/>
        <w:rPr>
          <w:rFonts w:ascii="Times New Roman" w:eastAsia="Times New Roman" w:hAnsi="Times New Roman" w:cs="Times New Roman"/>
          <w:sz w:val="24"/>
          <w:szCs w:val="24"/>
          <w:lang w:eastAsia="pl-PL"/>
        </w:rPr>
      </w:pPr>
      <w:r w:rsidRPr="00F544A9">
        <w:rPr>
          <w:rFonts w:ascii="Times New Roman" w:hAnsi="Times New Roman" w:cs="Times New Roman"/>
          <w:sz w:val="24"/>
          <w:szCs w:val="24"/>
        </w:rPr>
        <w:t xml:space="preserve">52. </w:t>
      </w:r>
      <w:r w:rsidR="00E0274A">
        <w:rPr>
          <w:rFonts w:ascii="Times New Roman" w:hAnsi="Times New Roman" w:cs="Times New Roman"/>
          <w:sz w:val="24"/>
          <w:szCs w:val="24"/>
        </w:rPr>
        <w:t xml:space="preserve">PN-EN 13242 </w:t>
      </w:r>
      <w:r w:rsidR="00E0274A" w:rsidRPr="00E0274A">
        <w:rPr>
          <w:rFonts w:ascii="Times New Roman" w:eastAsia="Times New Roman" w:hAnsi="Times New Roman" w:cs="Times New Roman"/>
          <w:sz w:val="24"/>
          <w:szCs w:val="24"/>
          <w:lang w:eastAsia="pl-PL"/>
        </w:rPr>
        <w:t>Kruszywa do niezwiązanych i związanych hydraulicznie materiałów stosowanych w obiektach budow</w:t>
      </w:r>
      <w:r w:rsidR="00E0274A">
        <w:rPr>
          <w:rFonts w:ascii="Times New Roman" w:eastAsia="Times New Roman" w:hAnsi="Times New Roman" w:cs="Times New Roman"/>
          <w:sz w:val="24"/>
          <w:szCs w:val="24"/>
          <w:lang w:eastAsia="pl-PL"/>
        </w:rPr>
        <w:t>lanych i budownictwie drogowym</w:t>
      </w:r>
    </w:p>
    <w:p w14:paraId="51E51E58" w14:textId="77777777" w:rsidR="00F544A9" w:rsidRPr="00F544A9" w:rsidRDefault="00F544A9" w:rsidP="00680EB6">
      <w:pPr>
        <w:autoSpaceDE w:val="0"/>
        <w:autoSpaceDN w:val="0"/>
        <w:adjustRightInd w:val="0"/>
        <w:spacing w:after="0"/>
        <w:jc w:val="both"/>
        <w:rPr>
          <w:rFonts w:ascii="Times New Roman" w:hAnsi="Times New Roman" w:cs="Times New Roman"/>
          <w:b/>
          <w:bCs/>
          <w:sz w:val="24"/>
          <w:szCs w:val="24"/>
        </w:rPr>
      </w:pPr>
      <w:r w:rsidRPr="00F544A9">
        <w:rPr>
          <w:rFonts w:ascii="Times New Roman" w:hAnsi="Times New Roman" w:cs="Times New Roman"/>
          <w:b/>
          <w:bCs/>
          <w:sz w:val="24"/>
          <w:szCs w:val="24"/>
        </w:rPr>
        <w:t>10.3. Wymagania techniczne (rekomendowane przez Ministra Infrastruktury)</w:t>
      </w:r>
    </w:p>
    <w:p w14:paraId="5DCA0875" w14:textId="77777777" w:rsidR="00F544A9" w:rsidRPr="00F544A9" w:rsidRDefault="00E0274A" w:rsidP="00680EB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65</w:t>
      </w:r>
      <w:r w:rsidR="008C687B">
        <w:rPr>
          <w:rFonts w:ascii="Times New Roman" w:hAnsi="Times New Roman" w:cs="Times New Roman"/>
          <w:sz w:val="24"/>
          <w:szCs w:val="24"/>
        </w:rPr>
        <w:t>. WT-1 Kruszywa 2010</w:t>
      </w:r>
      <w:r w:rsidR="00F544A9" w:rsidRPr="00F544A9">
        <w:rPr>
          <w:rFonts w:ascii="Times New Roman" w:hAnsi="Times New Roman" w:cs="Times New Roman"/>
          <w:sz w:val="24"/>
          <w:szCs w:val="24"/>
        </w:rPr>
        <w:t xml:space="preserve">. Kruszywa do mieszanek mineralno-asfaltowych </w:t>
      </w:r>
      <w:r w:rsidR="008C687B">
        <w:rPr>
          <w:rFonts w:ascii="Times New Roman" w:hAnsi="Times New Roman" w:cs="Times New Roman"/>
          <w:sz w:val="24"/>
          <w:szCs w:val="24"/>
        </w:rPr>
        <w:br/>
      </w:r>
      <w:r w:rsidR="00F544A9" w:rsidRPr="00F544A9">
        <w:rPr>
          <w:rFonts w:ascii="Times New Roman" w:hAnsi="Times New Roman" w:cs="Times New Roman"/>
          <w:sz w:val="24"/>
          <w:szCs w:val="24"/>
        </w:rPr>
        <w:t xml:space="preserve">i powierzchniowych </w:t>
      </w:r>
      <w:r w:rsidR="007651F0" w:rsidRPr="00F544A9">
        <w:rPr>
          <w:rFonts w:ascii="Times New Roman" w:hAnsi="Times New Roman" w:cs="Times New Roman"/>
          <w:sz w:val="24"/>
          <w:szCs w:val="24"/>
        </w:rPr>
        <w:t>utrwaleń</w:t>
      </w:r>
      <w:r w:rsidR="007651F0">
        <w:rPr>
          <w:rFonts w:ascii="Times New Roman" w:hAnsi="Times New Roman" w:cs="Times New Roman"/>
          <w:sz w:val="24"/>
          <w:szCs w:val="24"/>
        </w:rPr>
        <w:t xml:space="preserve"> na </w:t>
      </w:r>
      <w:r w:rsidR="00F544A9" w:rsidRPr="00F544A9">
        <w:rPr>
          <w:rFonts w:ascii="Times New Roman" w:hAnsi="Times New Roman" w:cs="Times New Roman"/>
          <w:sz w:val="24"/>
          <w:szCs w:val="24"/>
        </w:rPr>
        <w:t>dr</w:t>
      </w:r>
      <w:r w:rsidR="008C687B">
        <w:rPr>
          <w:rFonts w:ascii="Times New Roman" w:hAnsi="Times New Roman" w:cs="Times New Roman"/>
          <w:sz w:val="24"/>
          <w:szCs w:val="24"/>
        </w:rPr>
        <w:t>ogach publicznych, Warszawa 2010</w:t>
      </w:r>
    </w:p>
    <w:p w14:paraId="2AB35F53" w14:textId="77777777" w:rsidR="00F544A9" w:rsidRPr="00F544A9" w:rsidRDefault="00E0274A" w:rsidP="00680EB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66</w:t>
      </w:r>
      <w:r w:rsidR="00F544A9" w:rsidRPr="00F544A9">
        <w:rPr>
          <w:rFonts w:ascii="Times New Roman" w:hAnsi="Times New Roman" w:cs="Times New Roman"/>
          <w:sz w:val="24"/>
          <w:szCs w:val="24"/>
        </w:rPr>
        <w:t xml:space="preserve">. </w:t>
      </w:r>
      <w:r w:rsidR="008C687B">
        <w:rPr>
          <w:rFonts w:ascii="Times New Roman" w:hAnsi="Times New Roman" w:cs="Times New Roman"/>
          <w:sz w:val="24"/>
          <w:szCs w:val="24"/>
        </w:rPr>
        <w:t>WT-2 Nawierzchnie asfaltowe 2010</w:t>
      </w:r>
      <w:r w:rsidR="00F544A9" w:rsidRPr="00F544A9">
        <w:rPr>
          <w:rFonts w:ascii="Times New Roman" w:hAnsi="Times New Roman" w:cs="Times New Roman"/>
          <w:sz w:val="24"/>
          <w:szCs w:val="24"/>
        </w:rPr>
        <w:t>. Nawierzchnie asfaltowe na drogach publicznych</w:t>
      </w:r>
    </w:p>
    <w:p w14:paraId="3E5CBF6E" w14:textId="77777777" w:rsidR="00F544A9" w:rsidRPr="00F544A9" w:rsidRDefault="00E0274A" w:rsidP="00680EB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67</w:t>
      </w:r>
      <w:r w:rsidR="00F544A9" w:rsidRPr="00F544A9">
        <w:rPr>
          <w:rFonts w:ascii="Times New Roman" w:hAnsi="Times New Roman" w:cs="Times New Roman"/>
          <w:sz w:val="24"/>
          <w:szCs w:val="24"/>
        </w:rPr>
        <w:t>. WT-3 Emulsje asfaltowe 2009. Kationowe emulsje asfaltowe na drogach publicznych</w:t>
      </w:r>
    </w:p>
    <w:p w14:paraId="0728B55B" w14:textId="77777777" w:rsidR="00F544A9" w:rsidRPr="00F544A9" w:rsidRDefault="00F544A9" w:rsidP="00680EB6">
      <w:pPr>
        <w:autoSpaceDE w:val="0"/>
        <w:autoSpaceDN w:val="0"/>
        <w:adjustRightInd w:val="0"/>
        <w:spacing w:after="0"/>
        <w:jc w:val="both"/>
        <w:rPr>
          <w:rFonts w:ascii="Times New Roman" w:hAnsi="Times New Roman" w:cs="Times New Roman"/>
          <w:b/>
          <w:bCs/>
          <w:sz w:val="24"/>
          <w:szCs w:val="24"/>
        </w:rPr>
      </w:pPr>
      <w:r w:rsidRPr="00F544A9">
        <w:rPr>
          <w:rFonts w:ascii="Times New Roman" w:hAnsi="Times New Roman" w:cs="Times New Roman"/>
          <w:b/>
          <w:bCs/>
          <w:sz w:val="24"/>
          <w:szCs w:val="24"/>
        </w:rPr>
        <w:t>10.4. Inne dokumenty</w:t>
      </w:r>
    </w:p>
    <w:p w14:paraId="3FC22818" w14:textId="77777777" w:rsidR="00F544A9" w:rsidRPr="00F544A9" w:rsidRDefault="00F544A9" w:rsidP="00680EB6">
      <w:pPr>
        <w:autoSpaceDE w:val="0"/>
        <w:autoSpaceDN w:val="0"/>
        <w:adjustRightInd w:val="0"/>
        <w:spacing w:after="0"/>
        <w:jc w:val="both"/>
        <w:rPr>
          <w:rFonts w:ascii="Times New Roman" w:hAnsi="Times New Roman" w:cs="Times New Roman"/>
          <w:sz w:val="24"/>
          <w:szCs w:val="24"/>
        </w:rPr>
      </w:pPr>
      <w:r w:rsidRPr="00F544A9">
        <w:rPr>
          <w:rFonts w:ascii="Times New Roman" w:hAnsi="Times New Roman" w:cs="Times New Roman"/>
          <w:sz w:val="24"/>
          <w:szCs w:val="24"/>
        </w:rPr>
        <w:t>6</w:t>
      </w:r>
      <w:r w:rsidR="00E0274A">
        <w:rPr>
          <w:rFonts w:ascii="Times New Roman" w:hAnsi="Times New Roman" w:cs="Times New Roman"/>
          <w:sz w:val="24"/>
          <w:szCs w:val="24"/>
        </w:rPr>
        <w:t>8</w:t>
      </w:r>
      <w:r w:rsidRPr="00F544A9">
        <w:rPr>
          <w:rFonts w:ascii="Times New Roman" w:hAnsi="Times New Roman" w:cs="Times New Roman"/>
          <w:sz w:val="24"/>
          <w:szCs w:val="24"/>
        </w:rPr>
        <w:t xml:space="preserve">. </w:t>
      </w:r>
      <w:r w:rsidR="007651F0" w:rsidRPr="00F544A9">
        <w:rPr>
          <w:rFonts w:ascii="Times New Roman" w:hAnsi="Times New Roman" w:cs="Times New Roman"/>
          <w:sz w:val="24"/>
          <w:szCs w:val="24"/>
        </w:rPr>
        <w:t>Rozporządzenie</w:t>
      </w:r>
      <w:r w:rsidRPr="00F544A9">
        <w:rPr>
          <w:rFonts w:ascii="Times New Roman" w:hAnsi="Times New Roman" w:cs="Times New Roman"/>
          <w:sz w:val="24"/>
          <w:szCs w:val="24"/>
        </w:rPr>
        <w:t xml:space="preserve"> Ministra Transportu i Gospodarki Morskiej z dnia 2 m</w:t>
      </w:r>
      <w:r w:rsidR="008D025C">
        <w:rPr>
          <w:rFonts w:ascii="Times New Roman" w:hAnsi="Times New Roman" w:cs="Times New Roman"/>
          <w:sz w:val="24"/>
          <w:szCs w:val="24"/>
        </w:rPr>
        <w:t xml:space="preserve">arca 1999 r. </w:t>
      </w:r>
      <w:r w:rsidR="00FF65B3">
        <w:rPr>
          <w:rFonts w:ascii="Times New Roman" w:hAnsi="Times New Roman" w:cs="Times New Roman"/>
          <w:sz w:val="24"/>
          <w:szCs w:val="24"/>
        </w:rPr>
        <w:br/>
      </w:r>
      <w:r w:rsidR="008D025C">
        <w:rPr>
          <w:rFonts w:ascii="Times New Roman" w:hAnsi="Times New Roman" w:cs="Times New Roman"/>
          <w:sz w:val="24"/>
          <w:szCs w:val="24"/>
        </w:rPr>
        <w:t xml:space="preserve">w sprawie warunków </w:t>
      </w:r>
      <w:r w:rsidRPr="00F544A9">
        <w:rPr>
          <w:rFonts w:ascii="Times New Roman" w:hAnsi="Times New Roman" w:cs="Times New Roman"/>
          <w:sz w:val="24"/>
          <w:szCs w:val="24"/>
        </w:rPr>
        <w:t xml:space="preserve">technicznych, jakim powinny </w:t>
      </w:r>
      <w:r w:rsidR="007651F0" w:rsidRPr="00F544A9">
        <w:rPr>
          <w:rFonts w:ascii="Times New Roman" w:hAnsi="Times New Roman" w:cs="Times New Roman"/>
          <w:sz w:val="24"/>
          <w:szCs w:val="24"/>
        </w:rPr>
        <w:t>odpowiadać</w:t>
      </w:r>
      <w:r w:rsidRPr="00F544A9">
        <w:rPr>
          <w:rFonts w:ascii="Times New Roman" w:hAnsi="Times New Roman" w:cs="Times New Roman"/>
          <w:sz w:val="24"/>
          <w:szCs w:val="24"/>
        </w:rPr>
        <w:t xml:space="preserve"> drogi publiczne i ich usytuowanie (Dz.</w:t>
      </w:r>
      <w:r w:rsidR="007651F0">
        <w:rPr>
          <w:rFonts w:ascii="Times New Roman" w:hAnsi="Times New Roman" w:cs="Times New Roman"/>
          <w:sz w:val="24"/>
          <w:szCs w:val="24"/>
        </w:rPr>
        <w:t xml:space="preserve"> </w:t>
      </w:r>
      <w:r w:rsidRPr="00F544A9">
        <w:rPr>
          <w:rFonts w:ascii="Times New Roman" w:hAnsi="Times New Roman" w:cs="Times New Roman"/>
          <w:sz w:val="24"/>
          <w:szCs w:val="24"/>
        </w:rPr>
        <w:t>U. nr 43, poz. 430)</w:t>
      </w:r>
    </w:p>
    <w:p w14:paraId="1688F7DD" w14:textId="77777777" w:rsidR="003F4497" w:rsidRDefault="003F4497" w:rsidP="00D4237C">
      <w:pPr>
        <w:overflowPunct w:val="0"/>
        <w:autoSpaceDE w:val="0"/>
        <w:autoSpaceDN w:val="0"/>
        <w:adjustRightInd w:val="0"/>
        <w:jc w:val="both"/>
        <w:rPr>
          <w:rFonts w:ascii="Times New Roman" w:hAnsi="Times New Roman" w:cs="Times New Roman"/>
          <w:sz w:val="24"/>
          <w:szCs w:val="24"/>
        </w:rPr>
      </w:pPr>
    </w:p>
    <w:p w14:paraId="1F999647" w14:textId="77777777" w:rsidR="006D0382" w:rsidRDefault="006D0382" w:rsidP="00D4237C">
      <w:pPr>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Opracował: </w:t>
      </w:r>
    </w:p>
    <w:p w14:paraId="6226F616" w14:textId="77777777" w:rsidR="006D0382" w:rsidRPr="003F4497" w:rsidRDefault="00F3708E" w:rsidP="00D4237C">
      <w:pPr>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i/>
          <w:sz w:val="24"/>
          <w:szCs w:val="24"/>
        </w:rPr>
        <w:t xml:space="preserve">Halinów, </w:t>
      </w:r>
      <w:r w:rsidR="009336E2">
        <w:rPr>
          <w:rFonts w:ascii="Times New Roman" w:hAnsi="Times New Roman" w:cs="Times New Roman"/>
          <w:i/>
          <w:sz w:val="24"/>
          <w:szCs w:val="24"/>
        </w:rPr>
        <w:t>wrzesień</w:t>
      </w:r>
      <w:r w:rsidR="00132656">
        <w:rPr>
          <w:rFonts w:ascii="Times New Roman" w:hAnsi="Times New Roman" w:cs="Times New Roman"/>
          <w:i/>
          <w:sz w:val="24"/>
          <w:szCs w:val="24"/>
        </w:rPr>
        <w:t xml:space="preserve"> 2020</w:t>
      </w:r>
      <w:r w:rsidR="006D0382" w:rsidRPr="006D0382">
        <w:rPr>
          <w:rFonts w:ascii="Times New Roman" w:hAnsi="Times New Roman" w:cs="Times New Roman"/>
          <w:i/>
          <w:sz w:val="24"/>
          <w:szCs w:val="24"/>
        </w:rPr>
        <w:t xml:space="preserve"> r.</w:t>
      </w:r>
      <w:r w:rsidR="006D0382">
        <w:rPr>
          <w:rFonts w:ascii="Times New Roman" w:hAnsi="Times New Roman" w:cs="Times New Roman"/>
          <w:sz w:val="24"/>
          <w:szCs w:val="24"/>
        </w:rPr>
        <w:t xml:space="preserve"> </w:t>
      </w:r>
      <w:r w:rsidR="006D0382">
        <w:rPr>
          <w:rFonts w:ascii="Times New Roman" w:hAnsi="Times New Roman" w:cs="Times New Roman"/>
          <w:sz w:val="24"/>
          <w:szCs w:val="24"/>
        </w:rPr>
        <w:tab/>
      </w:r>
      <w:r w:rsidR="006D0382">
        <w:rPr>
          <w:rFonts w:ascii="Times New Roman" w:hAnsi="Times New Roman" w:cs="Times New Roman"/>
          <w:sz w:val="24"/>
          <w:szCs w:val="24"/>
        </w:rPr>
        <w:tab/>
      </w:r>
      <w:r w:rsidR="006D0382">
        <w:rPr>
          <w:rFonts w:ascii="Times New Roman" w:hAnsi="Times New Roman" w:cs="Times New Roman"/>
          <w:sz w:val="24"/>
          <w:szCs w:val="24"/>
        </w:rPr>
        <w:tab/>
      </w:r>
      <w:r w:rsidR="006D0382">
        <w:rPr>
          <w:rFonts w:ascii="Times New Roman" w:hAnsi="Times New Roman" w:cs="Times New Roman"/>
          <w:sz w:val="24"/>
          <w:szCs w:val="24"/>
        </w:rPr>
        <w:tab/>
      </w:r>
      <w:r w:rsidR="006D0382">
        <w:rPr>
          <w:rFonts w:ascii="Times New Roman" w:hAnsi="Times New Roman" w:cs="Times New Roman"/>
          <w:sz w:val="24"/>
          <w:szCs w:val="24"/>
        </w:rPr>
        <w:tab/>
      </w:r>
      <w:r w:rsidR="00346B98">
        <w:rPr>
          <w:rFonts w:ascii="Times New Roman" w:hAnsi="Times New Roman" w:cs="Times New Roman"/>
          <w:sz w:val="24"/>
          <w:szCs w:val="24"/>
        </w:rPr>
        <w:tab/>
      </w:r>
      <w:r w:rsidR="006D0382" w:rsidRPr="006D0382">
        <w:rPr>
          <w:rFonts w:ascii="Times New Roman" w:hAnsi="Times New Roman" w:cs="Times New Roman"/>
          <w:b/>
          <w:i/>
          <w:sz w:val="24"/>
          <w:szCs w:val="24"/>
        </w:rPr>
        <w:t>Jakub Szpetnar</w:t>
      </w:r>
      <w:r w:rsidR="006D0382">
        <w:rPr>
          <w:rFonts w:ascii="Times New Roman" w:hAnsi="Times New Roman" w:cs="Times New Roman"/>
          <w:sz w:val="24"/>
          <w:szCs w:val="24"/>
        </w:rPr>
        <w:t xml:space="preserve"> </w:t>
      </w:r>
    </w:p>
    <w:sectPr w:rsidR="006D0382" w:rsidRPr="003F449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1A891" w14:textId="77777777" w:rsidR="00300445" w:rsidRDefault="00300445" w:rsidP="00D92637">
      <w:pPr>
        <w:spacing w:after="0" w:line="240" w:lineRule="auto"/>
      </w:pPr>
      <w:r>
        <w:separator/>
      </w:r>
    </w:p>
  </w:endnote>
  <w:endnote w:type="continuationSeparator" w:id="0">
    <w:p w14:paraId="1D9EC711" w14:textId="77777777" w:rsidR="00300445" w:rsidRDefault="00300445" w:rsidP="00D9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B9162" w14:textId="77777777" w:rsidR="0096281C" w:rsidRDefault="0096281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6790459"/>
      <w:docPartObj>
        <w:docPartGallery w:val="Page Numbers (Bottom of Page)"/>
        <w:docPartUnique/>
      </w:docPartObj>
    </w:sdtPr>
    <w:sdtEndPr/>
    <w:sdtContent>
      <w:sdt>
        <w:sdtPr>
          <w:id w:val="860082579"/>
          <w:docPartObj>
            <w:docPartGallery w:val="Page Numbers (Top of Page)"/>
            <w:docPartUnique/>
          </w:docPartObj>
        </w:sdtPr>
        <w:sdtEndPr/>
        <w:sdtContent>
          <w:p w14:paraId="3CEE802E" w14:textId="77777777" w:rsidR="009336E2" w:rsidRDefault="009336E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F4497">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F4497">
              <w:rPr>
                <w:b/>
                <w:bCs/>
                <w:noProof/>
              </w:rPr>
              <w:t>21</w:t>
            </w:r>
            <w:r>
              <w:rPr>
                <w:b/>
                <w:bCs/>
                <w:sz w:val="24"/>
                <w:szCs w:val="24"/>
              </w:rPr>
              <w:fldChar w:fldCharType="end"/>
            </w:r>
          </w:p>
        </w:sdtContent>
      </w:sdt>
    </w:sdtContent>
  </w:sdt>
  <w:p w14:paraId="24B82980" w14:textId="77777777" w:rsidR="009336E2" w:rsidRDefault="009336E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1F238" w14:textId="77777777" w:rsidR="0096281C" w:rsidRDefault="009628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4DD17" w14:textId="77777777" w:rsidR="00300445" w:rsidRDefault="00300445" w:rsidP="00D92637">
      <w:pPr>
        <w:spacing w:after="0" w:line="240" w:lineRule="auto"/>
      </w:pPr>
      <w:r>
        <w:separator/>
      </w:r>
    </w:p>
  </w:footnote>
  <w:footnote w:type="continuationSeparator" w:id="0">
    <w:p w14:paraId="52A44D8C" w14:textId="77777777" w:rsidR="00300445" w:rsidRDefault="00300445" w:rsidP="00D92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4B938" w14:textId="77777777" w:rsidR="0096281C" w:rsidRDefault="0096281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A6257" w14:textId="1BF81807" w:rsidR="0096281C" w:rsidRDefault="0096281C" w:rsidP="0096281C">
    <w:pPr>
      <w:pStyle w:val="Nagwek"/>
      <w:jc w:val="center"/>
    </w:pPr>
    <w:r>
      <w:t>ZAŁĄCZNIK NR 8 do SIWZ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29CCD" w14:textId="77777777" w:rsidR="0096281C" w:rsidRDefault="009628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ABAA674"/>
    <w:lvl w:ilvl="0">
      <w:numFmt w:val="bullet"/>
      <w:lvlText w:val="*"/>
      <w:lvlJc w:val="left"/>
    </w:lvl>
  </w:abstractNum>
  <w:abstractNum w:abstractNumId="1" w15:restartNumberingAfterBreak="0">
    <w:nsid w:val="19AE67EF"/>
    <w:multiLevelType w:val="hybridMultilevel"/>
    <w:tmpl w:val="D7B6EA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807F8E"/>
    <w:multiLevelType w:val="hybridMultilevel"/>
    <w:tmpl w:val="857A3FCA"/>
    <w:lvl w:ilvl="0" w:tplc="2802465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A47E3F"/>
    <w:multiLevelType w:val="hybridMultilevel"/>
    <w:tmpl w:val="4D52A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21731E"/>
    <w:multiLevelType w:val="hybridMultilevel"/>
    <w:tmpl w:val="2DFEC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87373C"/>
    <w:multiLevelType w:val="hybridMultilevel"/>
    <w:tmpl w:val="862A7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DF1AC8"/>
    <w:multiLevelType w:val="hybridMultilevel"/>
    <w:tmpl w:val="50900A02"/>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F0D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252A54"/>
    <w:multiLevelType w:val="hybridMultilevel"/>
    <w:tmpl w:val="320689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8E3BD7"/>
    <w:multiLevelType w:val="hybridMultilevel"/>
    <w:tmpl w:val="D5166B5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3B1D16"/>
    <w:multiLevelType w:val="hybridMultilevel"/>
    <w:tmpl w:val="024C8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6022FD"/>
    <w:multiLevelType w:val="hybridMultilevel"/>
    <w:tmpl w:val="1B32B02C"/>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2" w15:restartNumberingAfterBreak="0">
    <w:nsid w:val="661A484D"/>
    <w:multiLevelType w:val="hybridMultilevel"/>
    <w:tmpl w:val="409057EC"/>
    <w:lvl w:ilvl="0" w:tplc="28024654">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707D4827"/>
    <w:multiLevelType w:val="hybridMultilevel"/>
    <w:tmpl w:val="7EDE9C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6E5223"/>
    <w:multiLevelType w:val="hybridMultilevel"/>
    <w:tmpl w:val="B46E5782"/>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7"/>
  </w:num>
  <w:num w:numId="4">
    <w:abstractNumId w:val="14"/>
  </w:num>
  <w:num w:numId="5">
    <w:abstractNumId w:val="12"/>
  </w:num>
  <w:num w:numId="6">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7">
    <w:abstractNumId w:val="6"/>
  </w:num>
  <w:num w:numId="8">
    <w:abstractNumId w:val="1"/>
  </w:num>
  <w:num w:numId="9">
    <w:abstractNumId w:val="8"/>
  </w:num>
  <w:num w:numId="10">
    <w:abstractNumId w:val="13"/>
  </w:num>
  <w:num w:numId="11">
    <w:abstractNumId w:val="2"/>
  </w:num>
  <w:num w:numId="12">
    <w:abstractNumId w:val="11"/>
  </w:num>
  <w:num w:numId="13">
    <w:abstractNumId w:val="4"/>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4A9"/>
    <w:rsid w:val="00000145"/>
    <w:rsid w:val="0000410C"/>
    <w:rsid w:val="000126EA"/>
    <w:rsid w:val="00013975"/>
    <w:rsid w:val="00014B84"/>
    <w:rsid w:val="00042AB5"/>
    <w:rsid w:val="0005565E"/>
    <w:rsid w:val="00065968"/>
    <w:rsid w:val="000674BC"/>
    <w:rsid w:val="00076CD7"/>
    <w:rsid w:val="000817A4"/>
    <w:rsid w:val="0008386B"/>
    <w:rsid w:val="000843E0"/>
    <w:rsid w:val="000932EE"/>
    <w:rsid w:val="000A33C3"/>
    <w:rsid w:val="000D1920"/>
    <w:rsid w:val="000E6E98"/>
    <w:rsid w:val="000F6368"/>
    <w:rsid w:val="000F6DC8"/>
    <w:rsid w:val="00101156"/>
    <w:rsid w:val="001060BB"/>
    <w:rsid w:val="001069A6"/>
    <w:rsid w:val="001107C8"/>
    <w:rsid w:val="00127EAA"/>
    <w:rsid w:val="00132656"/>
    <w:rsid w:val="00132879"/>
    <w:rsid w:val="00132EC1"/>
    <w:rsid w:val="00135960"/>
    <w:rsid w:val="00135D65"/>
    <w:rsid w:val="00136FF0"/>
    <w:rsid w:val="001420C8"/>
    <w:rsid w:val="001513D0"/>
    <w:rsid w:val="00187D7E"/>
    <w:rsid w:val="00190C9D"/>
    <w:rsid w:val="00193AAF"/>
    <w:rsid w:val="001947A9"/>
    <w:rsid w:val="001A1762"/>
    <w:rsid w:val="001A2C9B"/>
    <w:rsid w:val="001B6E80"/>
    <w:rsid w:val="001C3B9F"/>
    <w:rsid w:val="001E7BB2"/>
    <w:rsid w:val="00200012"/>
    <w:rsid w:val="002047E6"/>
    <w:rsid w:val="002100E1"/>
    <w:rsid w:val="002113F2"/>
    <w:rsid w:val="0021384D"/>
    <w:rsid w:val="002173BF"/>
    <w:rsid w:val="002537C1"/>
    <w:rsid w:val="00257E6F"/>
    <w:rsid w:val="00262837"/>
    <w:rsid w:val="00263005"/>
    <w:rsid w:val="002802C1"/>
    <w:rsid w:val="002A0D29"/>
    <w:rsid w:val="002A5F7E"/>
    <w:rsid w:val="002B53F0"/>
    <w:rsid w:val="002C4B4F"/>
    <w:rsid w:val="002C7260"/>
    <w:rsid w:val="002D29F8"/>
    <w:rsid w:val="002F0070"/>
    <w:rsid w:val="002F7B39"/>
    <w:rsid w:val="00300445"/>
    <w:rsid w:val="00315183"/>
    <w:rsid w:val="00326F3C"/>
    <w:rsid w:val="00340D97"/>
    <w:rsid w:val="00346151"/>
    <w:rsid w:val="00346B98"/>
    <w:rsid w:val="003516F0"/>
    <w:rsid w:val="00353FC7"/>
    <w:rsid w:val="003707F3"/>
    <w:rsid w:val="0037562A"/>
    <w:rsid w:val="003772E0"/>
    <w:rsid w:val="003A01DF"/>
    <w:rsid w:val="003D064F"/>
    <w:rsid w:val="003D07A4"/>
    <w:rsid w:val="003F4497"/>
    <w:rsid w:val="00402586"/>
    <w:rsid w:val="00427838"/>
    <w:rsid w:val="0043408B"/>
    <w:rsid w:val="00460CD7"/>
    <w:rsid w:val="00490124"/>
    <w:rsid w:val="0049393C"/>
    <w:rsid w:val="004B2536"/>
    <w:rsid w:val="004F3AAB"/>
    <w:rsid w:val="00523FBF"/>
    <w:rsid w:val="0052721D"/>
    <w:rsid w:val="0053109C"/>
    <w:rsid w:val="005408EF"/>
    <w:rsid w:val="00546273"/>
    <w:rsid w:val="005528DC"/>
    <w:rsid w:val="00555E14"/>
    <w:rsid w:val="00557E99"/>
    <w:rsid w:val="00566F81"/>
    <w:rsid w:val="00580D78"/>
    <w:rsid w:val="005B7AD7"/>
    <w:rsid w:val="005C0C15"/>
    <w:rsid w:val="005D59FA"/>
    <w:rsid w:val="005D5DF5"/>
    <w:rsid w:val="005E57BB"/>
    <w:rsid w:val="005F0669"/>
    <w:rsid w:val="00625FEB"/>
    <w:rsid w:val="00636AAD"/>
    <w:rsid w:val="00653F02"/>
    <w:rsid w:val="00657FE6"/>
    <w:rsid w:val="00666366"/>
    <w:rsid w:val="00670094"/>
    <w:rsid w:val="006761EA"/>
    <w:rsid w:val="00677271"/>
    <w:rsid w:val="00680EB6"/>
    <w:rsid w:val="00681587"/>
    <w:rsid w:val="006928DD"/>
    <w:rsid w:val="00696285"/>
    <w:rsid w:val="006967CA"/>
    <w:rsid w:val="006975CB"/>
    <w:rsid w:val="006C3658"/>
    <w:rsid w:val="006D0382"/>
    <w:rsid w:val="00717C8B"/>
    <w:rsid w:val="007651F0"/>
    <w:rsid w:val="00774E97"/>
    <w:rsid w:val="0078710C"/>
    <w:rsid w:val="007A2322"/>
    <w:rsid w:val="007C0387"/>
    <w:rsid w:val="007C322C"/>
    <w:rsid w:val="007D3E84"/>
    <w:rsid w:val="007D405D"/>
    <w:rsid w:val="007D43F8"/>
    <w:rsid w:val="007F1506"/>
    <w:rsid w:val="007F410B"/>
    <w:rsid w:val="0080427E"/>
    <w:rsid w:val="0080600C"/>
    <w:rsid w:val="00812B68"/>
    <w:rsid w:val="0084215D"/>
    <w:rsid w:val="00855E3D"/>
    <w:rsid w:val="008A2EA5"/>
    <w:rsid w:val="008A7BD9"/>
    <w:rsid w:val="008B4FFA"/>
    <w:rsid w:val="008C687B"/>
    <w:rsid w:val="008D025C"/>
    <w:rsid w:val="008E0AE4"/>
    <w:rsid w:val="008E7C37"/>
    <w:rsid w:val="008F6466"/>
    <w:rsid w:val="00922251"/>
    <w:rsid w:val="009336E2"/>
    <w:rsid w:val="00936729"/>
    <w:rsid w:val="00951D26"/>
    <w:rsid w:val="00951E68"/>
    <w:rsid w:val="00961372"/>
    <w:rsid w:val="0096281C"/>
    <w:rsid w:val="00972FD7"/>
    <w:rsid w:val="00977BA2"/>
    <w:rsid w:val="009A585F"/>
    <w:rsid w:val="009B7EE1"/>
    <w:rsid w:val="009F5B08"/>
    <w:rsid w:val="00A13F53"/>
    <w:rsid w:val="00A16111"/>
    <w:rsid w:val="00A238F1"/>
    <w:rsid w:val="00A307C1"/>
    <w:rsid w:val="00A40126"/>
    <w:rsid w:val="00A41BB6"/>
    <w:rsid w:val="00A45A82"/>
    <w:rsid w:val="00A55954"/>
    <w:rsid w:val="00A752B4"/>
    <w:rsid w:val="00A75AE4"/>
    <w:rsid w:val="00A879A2"/>
    <w:rsid w:val="00A902C2"/>
    <w:rsid w:val="00A92E46"/>
    <w:rsid w:val="00AD4218"/>
    <w:rsid w:val="00AE706E"/>
    <w:rsid w:val="00AF1E45"/>
    <w:rsid w:val="00B0394F"/>
    <w:rsid w:val="00B074CD"/>
    <w:rsid w:val="00B17C22"/>
    <w:rsid w:val="00B20FAD"/>
    <w:rsid w:val="00B30105"/>
    <w:rsid w:val="00B96A4C"/>
    <w:rsid w:val="00BA7169"/>
    <w:rsid w:val="00BA775B"/>
    <w:rsid w:val="00BB4D88"/>
    <w:rsid w:val="00BE45D9"/>
    <w:rsid w:val="00C33907"/>
    <w:rsid w:val="00C55458"/>
    <w:rsid w:val="00C7463B"/>
    <w:rsid w:val="00C80A3E"/>
    <w:rsid w:val="00C85B8E"/>
    <w:rsid w:val="00CA0CC9"/>
    <w:rsid w:val="00CA4933"/>
    <w:rsid w:val="00CA4E37"/>
    <w:rsid w:val="00CB06B3"/>
    <w:rsid w:val="00CC5FA6"/>
    <w:rsid w:val="00D017BF"/>
    <w:rsid w:val="00D026CA"/>
    <w:rsid w:val="00D25439"/>
    <w:rsid w:val="00D275F5"/>
    <w:rsid w:val="00D36C84"/>
    <w:rsid w:val="00D4237C"/>
    <w:rsid w:val="00D55484"/>
    <w:rsid w:val="00D55A18"/>
    <w:rsid w:val="00D62D3C"/>
    <w:rsid w:val="00D7063B"/>
    <w:rsid w:val="00D75421"/>
    <w:rsid w:val="00D81DC5"/>
    <w:rsid w:val="00D8695B"/>
    <w:rsid w:val="00D92637"/>
    <w:rsid w:val="00D96C11"/>
    <w:rsid w:val="00D9760C"/>
    <w:rsid w:val="00DA16AA"/>
    <w:rsid w:val="00DB2A00"/>
    <w:rsid w:val="00DB6A94"/>
    <w:rsid w:val="00DC1576"/>
    <w:rsid w:val="00DC22D2"/>
    <w:rsid w:val="00DC522C"/>
    <w:rsid w:val="00DD3381"/>
    <w:rsid w:val="00DD40B9"/>
    <w:rsid w:val="00DD7C41"/>
    <w:rsid w:val="00DF29D2"/>
    <w:rsid w:val="00E0274A"/>
    <w:rsid w:val="00E05AE8"/>
    <w:rsid w:val="00E54DD5"/>
    <w:rsid w:val="00E70D3C"/>
    <w:rsid w:val="00E73005"/>
    <w:rsid w:val="00E81272"/>
    <w:rsid w:val="00E927EF"/>
    <w:rsid w:val="00EA1BD1"/>
    <w:rsid w:val="00EB4B96"/>
    <w:rsid w:val="00EC01E4"/>
    <w:rsid w:val="00EC5B13"/>
    <w:rsid w:val="00ED21AF"/>
    <w:rsid w:val="00EE0E49"/>
    <w:rsid w:val="00EE0EDB"/>
    <w:rsid w:val="00F026A8"/>
    <w:rsid w:val="00F12BC6"/>
    <w:rsid w:val="00F158DE"/>
    <w:rsid w:val="00F16CAD"/>
    <w:rsid w:val="00F17BD9"/>
    <w:rsid w:val="00F26636"/>
    <w:rsid w:val="00F3708E"/>
    <w:rsid w:val="00F504CF"/>
    <w:rsid w:val="00F544A9"/>
    <w:rsid w:val="00F56781"/>
    <w:rsid w:val="00F56BD1"/>
    <w:rsid w:val="00F6051C"/>
    <w:rsid w:val="00F844D1"/>
    <w:rsid w:val="00F90452"/>
    <w:rsid w:val="00F9360D"/>
    <w:rsid w:val="00FB5EDC"/>
    <w:rsid w:val="00FC4829"/>
    <w:rsid w:val="00FC6128"/>
    <w:rsid w:val="00FD40B3"/>
    <w:rsid w:val="00FE0E6C"/>
    <w:rsid w:val="00FE0FA6"/>
    <w:rsid w:val="00FF0968"/>
    <w:rsid w:val="00FF1BE6"/>
    <w:rsid w:val="00FF6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A326"/>
  <w15:docId w15:val="{2AFD9EBC-B82D-4F48-8EA6-78CCA5B2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F06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6975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44A9"/>
    <w:pPr>
      <w:ind w:left="720"/>
      <w:contextualSpacing/>
    </w:pPr>
  </w:style>
  <w:style w:type="paragraph" w:styleId="Nagwek">
    <w:name w:val="header"/>
    <w:basedOn w:val="Normalny"/>
    <w:link w:val="NagwekZnak"/>
    <w:uiPriority w:val="99"/>
    <w:unhideWhenUsed/>
    <w:rsid w:val="00D926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2637"/>
  </w:style>
  <w:style w:type="paragraph" w:styleId="Stopka">
    <w:name w:val="footer"/>
    <w:basedOn w:val="Normalny"/>
    <w:link w:val="StopkaZnak"/>
    <w:uiPriority w:val="99"/>
    <w:unhideWhenUsed/>
    <w:rsid w:val="00D926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2637"/>
  </w:style>
  <w:style w:type="character" w:styleId="Odwoaniedokomentarza">
    <w:name w:val="annotation reference"/>
    <w:basedOn w:val="Domylnaczcionkaakapitu"/>
    <w:uiPriority w:val="99"/>
    <w:semiHidden/>
    <w:unhideWhenUsed/>
    <w:rsid w:val="002C4B4F"/>
    <w:rPr>
      <w:sz w:val="16"/>
      <w:szCs w:val="16"/>
    </w:rPr>
  </w:style>
  <w:style w:type="paragraph" w:styleId="Tekstkomentarza">
    <w:name w:val="annotation text"/>
    <w:basedOn w:val="Normalny"/>
    <w:link w:val="TekstkomentarzaZnak"/>
    <w:uiPriority w:val="99"/>
    <w:semiHidden/>
    <w:unhideWhenUsed/>
    <w:rsid w:val="002C4B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4B4F"/>
    <w:rPr>
      <w:sz w:val="20"/>
      <w:szCs w:val="20"/>
    </w:rPr>
  </w:style>
  <w:style w:type="paragraph" w:styleId="Tematkomentarza">
    <w:name w:val="annotation subject"/>
    <w:basedOn w:val="Tekstkomentarza"/>
    <w:next w:val="Tekstkomentarza"/>
    <w:link w:val="TematkomentarzaZnak"/>
    <w:uiPriority w:val="99"/>
    <w:semiHidden/>
    <w:unhideWhenUsed/>
    <w:rsid w:val="002C4B4F"/>
    <w:rPr>
      <w:b/>
      <w:bCs/>
    </w:rPr>
  </w:style>
  <w:style w:type="character" w:customStyle="1" w:styleId="TematkomentarzaZnak">
    <w:name w:val="Temat komentarza Znak"/>
    <w:basedOn w:val="TekstkomentarzaZnak"/>
    <w:link w:val="Tematkomentarza"/>
    <w:uiPriority w:val="99"/>
    <w:semiHidden/>
    <w:rsid w:val="002C4B4F"/>
    <w:rPr>
      <w:b/>
      <w:bCs/>
      <w:sz w:val="20"/>
      <w:szCs w:val="20"/>
    </w:rPr>
  </w:style>
  <w:style w:type="paragraph" w:styleId="Tekstdymka">
    <w:name w:val="Balloon Text"/>
    <w:basedOn w:val="Normalny"/>
    <w:link w:val="TekstdymkaZnak"/>
    <w:uiPriority w:val="99"/>
    <w:semiHidden/>
    <w:unhideWhenUsed/>
    <w:rsid w:val="002C4B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4B4F"/>
    <w:rPr>
      <w:rFonts w:ascii="Tahoma" w:hAnsi="Tahoma" w:cs="Tahoma"/>
      <w:sz w:val="16"/>
      <w:szCs w:val="16"/>
    </w:rPr>
  </w:style>
  <w:style w:type="character" w:styleId="Hipercze">
    <w:name w:val="Hyperlink"/>
    <w:basedOn w:val="Domylnaczcionkaakapitu"/>
    <w:uiPriority w:val="99"/>
    <w:unhideWhenUsed/>
    <w:rsid w:val="00F9360D"/>
    <w:rPr>
      <w:color w:val="0000FF"/>
      <w:u w:val="single"/>
    </w:rPr>
  </w:style>
  <w:style w:type="character" w:customStyle="1" w:styleId="Nagwek1Znak">
    <w:name w:val="Nagłówek 1 Znak"/>
    <w:basedOn w:val="Domylnaczcionkaakapitu"/>
    <w:link w:val="Nagwek1"/>
    <w:uiPriority w:val="9"/>
    <w:rsid w:val="005F0669"/>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5F0669"/>
    <w:pPr>
      <w:outlineLvl w:val="9"/>
    </w:pPr>
    <w:rPr>
      <w:lang w:eastAsia="pl-PL"/>
    </w:rPr>
  </w:style>
  <w:style w:type="paragraph" w:styleId="Spistreci2">
    <w:name w:val="toc 2"/>
    <w:basedOn w:val="Normalny"/>
    <w:next w:val="Normalny"/>
    <w:autoRedefine/>
    <w:uiPriority w:val="39"/>
    <w:semiHidden/>
    <w:unhideWhenUsed/>
    <w:qFormat/>
    <w:rsid w:val="005F0669"/>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5F0669"/>
    <w:pPr>
      <w:spacing w:after="100"/>
    </w:pPr>
    <w:rPr>
      <w:rFonts w:eastAsiaTheme="minorEastAsia"/>
      <w:lang w:eastAsia="pl-PL"/>
    </w:rPr>
  </w:style>
  <w:style w:type="paragraph" w:styleId="Spistreci3">
    <w:name w:val="toc 3"/>
    <w:basedOn w:val="Normalny"/>
    <w:next w:val="Normalny"/>
    <w:autoRedefine/>
    <w:uiPriority w:val="39"/>
    <w:semiHidden/>
    <w:unhideWhenUsed/>
    <w:qFormat/>
    <w:rsid w:val="005F0669"/>
    <w:pPr>
      <w:spacing w:after="100"/>
      <w:ind w:left="440"/>
    </w:pPr>
    <w:rPr>
      <w:rFonts w:eastAsiaTheme="minorEastAsia"/>
      <w:lang w:eastAsia="pl-PL"/>
    </w:rPr>
  </w:style>
  <w:style w:type="paragraph" w:customStyle="1" w:styleId="Default">
    <w:name w:val="Default"/>
    <w:rsid w:val="007F410B"/>
    <w:pPr>
      <w:autoSpaceDE w:val="0"/>
      <w:autoSpaceDN w:val="0"/>
      <w:adjustRightInd w:val="0"/>
      <w:spacing w:after="0" w:line="240" w:lineRule="auto"/>
    </w:pPr>
    <w:rPr>
      <w:rFonts w:ascii="Book Antiqua" w:hAnsi="Book Antiqua" w:cs="Book Antiqua"/>
      <w:color w:val="000000"/>
      <w:sz w:val="24"/>
      <w:szCs w:val="24"/>
    </w:rPr>
  </w:style>
  <w:style w:type="character" w:customStyle="1" w:styleId="Nagwek2Znak">
    <w:name w:val="Nagłówek 2 Znak"/>
    <w:basedOn w:val="Domylnaczcionkaakapitu"/>
    <w:link w:val="Nagwek2"/>
    <w:uiPriority w:val="9"/>
    <w:semiHidden/>
    <w:rsid w:val="006975CB"/>
    <w:rPr>
      <w:rFonts w:asciiTheme="majorHAnsi" w:eastAsiaTheme="majorEastAsia" w:hAnsiTheme="majorHAnsi" w:cstheme="majorBidi"/>
      <w:b/>
      <w:bCs/>
      <w:color w:val="4F81BD" w:themeColor="accent1"/>
      <w:sz w:val="26"/>
      <w:szCs w:val="26"/>
    </w:rPr>
  </w:style>
  <w:style w:type="paragraph" w:customStyle="1" w:styleId="WASNY2">
    <w:name w:val="WŁASNY 2"/>
    <w:basedOn w:val="Normalny"/>
    <w:rsid w:val="008E7C37"/>
    <w:pPr>
      <w:spacing w:before="120" w:after="120" w:line="240" w:lineRule="auto"/>
      <w:ind w:left="181"/>
      <w:jc w:val="both"/>
    </w:pPr>
    <w:rPr>
      <w:rFonts w:ascii="Arial" w:eastAsia="Times New Roman" w:hAnsi="Arial" w:cs="Times New Roman"/>
      <w:b/>
      <w:bCs/>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267170">
      <w:bodyDiv w:val="1"/>
      <w:marLeft w:val="0"/>
      <w:marRight w:val="0"/>
      <w:marTop w:val="0"/>
      <w:marBottom w:val="0"/>
      <w:divBdr>
        <w:top w:val="none" w:sz="0" w:space="0" w:color="auto"/>
        <w:left w:val="none" w:sz="0" w:space="0" w:color="auto"/>
        <w:bottom w:val="none" w:sz="0" w:space="0" w:color="auto"/>
        <w:right w:val="none" w:sz="0" w:space="0" w:color="auto"/>
      </w:divBdr>
    </w:div>
    <w:div w:id="370957033">
      <w:bodyDiv w:val="1"/>
      <w:marLeft w:val="0"/>
      <w:marRight w:val="0"/>
      <w:marTop w:val="0"/>
      <w:marBottom w:val="0"/>
      <w:divBdr>
        <w:top w:val="none" w:sz="0" w:space="0" w:color="auto"/>
        <w:left w:val="none" w:sz="0" w:space="0" w:color="auto"/>
        <w:bottom w:val="none" w:sz="0" w:space="0" w:color="auto"/>
        <w:right w:val="none" w:sz="0" w:space="0" w:color="auto"/>
      </w:divBdr>
      <w:divsChild>
        <w:div w:id="1832912230">
          <w:marLeft w:val="0"/>
          <w:marRight w:val="0"/>
          <w:marTop w:val="0"/>
          <w:marBottom w:val="0"/>
          <w:divBdr>
            <w:top w:val="none" w:sz="0" w:space="0" w:color="auto"/>
            <w:left w:val="none" w:sz="0" w:space="0" w:color="auto"/>
            <w:bottom w:val="none" w:sz="0" w:space="0" w:color="auto"/>
            <w:right w:val="none" w:sz="0" w:space="0" w:color="auto"/>
          </w:divBdr>
          <w:divsChild>
            <w:div w:id="1922788466">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
                <w:div w:id="848448938">
                  <w:marLeft w:val="0"/>
                  <w:marRight w:val="0"/>
                  <w:marTop w:val="0"/>
                  <w:marBottom w:val="0"/>
                  <w:divBdr>
                    <w:top w:val="none" w:sz="0" w:space="0" w:color="auto"/>
                    <w:left w:val="none" w:sz="0" w:space="0" w:color="auto"/>
                    <w:bottom w:val="none" w:sz="0" w:space="0" w:color="auto"/>
                    <w:right w:val="none" w:sz="0" w:space="0" w:color="auto"/>
                  </w:divBdr>
                </w:div>
                <w:div w:id="294871811">
                  <w:marLeft w:val="0"/>
                  <w:marRight w:val="0"/>
                  <w:marTop w:val="0"/>
                  <w:marBottom w:val="0"/>
                  <w:divBdr>
                    <w:top w:val="none" w:sz="0" w:space="0" w:color="auto"/>
                    <w:left w:val="none" w:sz="0" w:space="0" w:color="auto"/>
                    <w:bottom w:val="none" w:sz="0" w:space="0" w:color="auto"/>
                    <w:right w:val="none" w:sz="0" w:space="0" w:color="auto"/>
                  </w:divBdr>
                </w:div>
                <w:div w:id="165706169">
                  <w:marLeft w:val="0"/>
                  <w:marRight w:val="0"/>
                  <w:marTop w:val="0"/>
                  <w:marBottom w:val="0"/>
                  <w:divBdr>
                    <w:top w:val="none" w:sz="0" w:space="0" w:color="auto"/>
                    <w:left w:val="none" w:sz="0" w:space="0" w:color="auto"/>
                    <w:bottom w:val="none" w:sz="0" w:space="0" w:color="auto"/>
                    <w:right w:val="none" w:sz="0" w:space="0" w:color="auto"/>
                  </w:divBdr>
                </w:div>
                <w:div w:id="1443459473">
                  <w:marLeft w:val="0"/>
                  <w:marRight w:val="0"/>
                  <w:marTop w:val="0"/>
                  <w:marBottom w:val="0"/>
                  <w:divBdr>
                    <w:top w:val="none" w:sz="0" w:space="0" w:color="auto"/>
                    <w:left w:val="none" w:sz="0" w:space="0" w:color="auto"/>
                    <w:bottom w:val="none" w:sz="0" w:space="0" w:color="auto"/>
                    <w:right w:val="none" w:sz="0" w:space="0" w:color="auto"/>
                  </w:divBdr>
                </w:div>
                <w:div w:id="15280328">
                  <w:marLeft w:val="0"/>
                  <w:marRight w:val="0"/>
                  <w:marTop w:val="0"/>
                  <w:marBottom w:val="0"/>
                  <w:divBdr>
                    <w:top w:val="none" w:sz="0" w:space="0" w:color="auto"/>
                    <w:left w:val="none" w:sz="0" w:space="0" w:color="auto"/>
                    <w:bottom w:val="none" w:sz="0" w:space="0" w:color="auto"/>
                    <w:right w:val="none" w:sz="0" w:space="0" w:color="auto"/>
                  </w:divBdr>
                </w:div>
                <w:div w:id="557203943">
                  <w:marLeft w:val="0"/>
                  <w:marRight w:val="0"/>
                  <w:marTop w:val="0"/>
                  <w:marBottom w:val="0"/>
                  <w:divBdr>
                    <w:top w:val="none" w:sz="0" w:space="0" w:color="auto"/>
                    <w:left w:val="none" w:sz="0" w:space="0" w:color="auto"/>
                    <w:bottom w:val="none" w:sz="0" w:space="0" w:color="auto"/>
                    <w:right w:val="none" w:sz="0" w:space="0" w:color="auto"/>
                  </w:divBdr>
                </w:div>
                <w:div w:id="1143045068">
                  <w:marLeft w:val="0"/>
                  <w:marRight w:val="0"/>
                  <w:marTop w:val="0"/>
                  <w:marBottom w:val="0"/>
                  <w:divBdr>
                    <w:top w:val="none" w:sz="0" w:space="0" w:color="auto"/>
                    <w:left w:val="none" w:sz="0" w:space="0" w:color="auto"/>
                    <w:bottom w:val="none" w:sz="0" w:space="0" w:color="auto"/>
                    <w:right w:val="none" w:sz="0" w:space="0" w:color="auto"/>
                  </w:divBdr>
                </w:div>
                <w:div w:id="1563710987">
                  <w:marLeft w:val="0"/>
                  <w:marRight w:val="0"/>
                  <w:marTop w:val="0"/>
                  <w:marBottom w:val="0"/>
                  <w:divBdr>
                    <w:top w:val="none" w:sz="0" w:space="0" w:color="auto"/>
                    <w:left w:val="none" w:sz="0" w:space="0" w:color="auto"/>
                    <w:bottom w:val="none" w:sz="0" w:space="0" w:color="auto"/>
                    <w:right w:val="none" w:sz="0" w:space="0" w:color="auto"/>
                  </w:divBdr>
                </w:div>
                <w:div w:id="2139881707">
                  <w:marLeft w:val="0"/>
                  <w:marRight w:val="0"/>
                  <w:marTop w:val="0"/>
                  <w:marBottom w:val="0"/>
                  <w:divBdr>
                    <w:top w:val="none" w:sz="0" w:space="0" w:color="auto"/>
                    <w:left w:val="none" w:sz="0" w:space="0" w:color="auto"/>
                    <w:bottom w:val="none" w:sz="0" w:space="0" w:color="auto"/>
                    <w:right w:val="none" w:sz="0" w:space="0" w:color="auto"/>
                  </w:divBdr>
                </w:div>
                <w:div w:id="1106576976">
                  <w:marLeft w:val="0"/>
                  <w:marRight w:val="0"/>
                  <w:marTop w:val="0"/>
                  <w:marBottom w:val="0"/>
                  <w:divBdr>
                    <w:top w:val="none" w:sz="0" w:space="0" w:color="auto"/>
                    <w:left w:val="none" w:sz="0" w:space="0" w:color="auto"/>
                    <w:bottom w:val="none" w:sz="0" w:space="0" w:color="auto"/>
                    <w:right w:val="none" w:sz="0" w:space="0" w:color="auto"/>
                  </w:divBdr>
                </w:div>
                <w:div w:id="781649320">
                  <w:marLeft w:val="0"/>
                  <w:marRight w:val="0"/>
                  <w:marTop w:val="0"/>
                  <w:marBottom w:val="0"/>
                  <w:divBdr>
                    <w:top w:val="none" w:sz="0" w:space="0" w:color="auto"/>
                    <w:left w:val="none" w:sz="0" w:space="0" w:color="auto"/>
                    <w:bottom w:val="none" w:sz="0" w:space="0" w:color="auto"/>
                    <w:right w:val="none" w:sz="0" w:space="0" w:color="auto"/>
                  </w:divBdr>
                </w:div>
                <w:div w:id="448547054">
                  <w:marLeft w:val="0"/>
                  <w:marRight w:val="0"/>
                  <w:marTop w:val="0"/>
                  <w:marBottom w:val="0"/>
                  <w:divBdr>
                    <w:top w:val="none" w:sz="0" w:space="0" w:color="auto"/>
                    <w:left w:val="none" w:sz="0" w:space="0" w:color="auto"/>
                    <w:bottom w:val="none" w:sz="0" w:space="0" w:color="auto"/>
                    <w:right w:val="none" w:sz="0" w:space="0" w:color="auto"/>
                  </w:divBdr>
                </w:div>
                <w:div w:id="1799177065">
                  <w:marLeft w:val="0"/>
                  <w:marRight w:val="0"/>
                  <w:marTop w:val="0"/>
                  <w:marBottom w:val="0"/>
                  <w:divBdr>
                    <w:top w:val="none" w:sz="0" w:space="0" w:color="auto"/>
                    <w:left w:val="none" w:sz="0" w:space="0" w:color="auto"/>
                    <w:bottom w:val="none" w:sz="0" w:space="0" w:color="auto"/>
                    <w:right w:val="none" w:sz="0" w:space="0" w:color="auto"/>
                  </w:divBdr>
                </w:div>
                <w:div w:id="996037796">
                  <w:marLeft w:val="0"/>
                  <w:marRight w:val="0"/>
                  <w:marTop w:val="0"/>
                  <w:marBottom w:val="0"/>
                  <w:divBdr>
                    <w:top w:val="none" w:sz="0" w:space="0" w:color="auto"/>
                    <w:left w:val="none" w:sz="0" w:space="0" w:color="auto"/>
                    <w:bottom w:val="none" w:sz="0" w:space="0" w:color="auto"/>
                    <w:right w:val="none" w:sz="0" w:space="0" w:color="auto"/>
                  </w:divBdr>
                </w:div>
                <w:div w:id="654605609">
                  <w:marLeft w:val="0"/>
                  <w:marRight w:val="0"/>
                  <w:marTop w:val="0"/>
                  <w:marBottom w:val="0"/>
                  <w:divBdr>
                    <w:top w:val="none" w:sz="0" w:space="0" w:color="auto"/>
                    <w:left w:val="none" w:sz="0" w:space="0" w:color="auto"/>
                    <w:bottom w:val="none" w:sz="0" w:space="0" w:color="auto"/>
                    <w:right w:val="none" w:sz="0" w:space="0" w:color="auto"/>
                  </w:divBdr>
                </w:div>
                <w:div w:id="1274245297">
                  <w:marLeft w:val="0"/>
                  <w:marRight w:val="0"/>
                  <w:marTop w:val="0"/>
                  <w:marBottom w:val="0"/>
                  <w:divBdr>
                    <w:top w:val="none" w:sz="0" w:space="0" w:color="auto"/>
                    <w:left w:val="none" w:sz="0" w:space="0" w:color="auto"/>
                    <w:bottom w:val="none" w:sz="0" w:space="0" w:color="auto"/>
                    <w:right w:val="none" w:sz="0" w:space="0" w:color="auto"/>
                  </w:divBdr>
                </w:div>
                <w:div w:id="1347558494">
                  <w:marLeft w:val="0"/>
                  <w:marRight w:val="0"/>
                  <w:marTop w:val="0"/>
                  <w:marBottom w:val="0"/>
                  <w:divBdr>
                    <w:top w:val="none" w:sz="0" w:space="0" w:color="auto"/>
                    <w:left w:val="none" w:sz="0" w:space="0" w:color="auto"/>
                    <w:bottom w:val="none" w:sz="0" w:space="0" w:color="auto"/>
                    <w:right w:val="none" w:sz="0" w:space="0" w:color="auto"/>
                  </w:divBdr>
                </w:div>
                <w:div w:id="1320884779">
                  <w:marLeft w:val="0"/>
                  <w:marRight w:val="0"/>
                  <w:marTop w:val="0"/>
                  <w:marBottom w:val="0"/>
                  <w:divBdr>
                    <w:top w:val="none" w:sz="0" w:space="0" w:color="auto"/>
                    <w:left w:val="none" w:sz="0" w:space="0" w:color="auto"/>
                    <w:bottom w:val="none" w:sz="0" w:space="0" w:color="auto"/>
                    <w:right w:val="none" w:sz="0" w:space="0" w:color="auto"/>
                  </w:divBdr>
                </w:div>
                <w:div w:id="1958833927">
                  <w:marLeft w:val="0"/>
                  <w:marRight w:val="0"/>
                  <w:marTop w:val="0"/>
                  <w:marBottom w:val="0"/>
                  <w:divBdr>
                    <w:top w:val="none" w:sz="0" w:space="0" w:color="auto"/>
                    <w:left w:val="none" w:sz="0" w:space="0" w:color="auto"/>
                    <w:bottom w:val="none" w:sz="0" w:space="0" w:color="auto"/>
                    <w:right w:val="none" w:sz="0" w:space="0" w:color="auto"/>
                  </w:divBdr>
                </w:div>
                <w:div w:id="61611632">
                  <w:marLeft w:val="0"/>
                  <w:marRight w:val="0"/>
                  <w:marTop w:val="0"/>
                  <w:marBottom w:val="0"/>
                  <w:divBdr>
                    <w:top w:val="none" w:sz="0" w:space="0" w:color="auto"/>
                    <w:left w:val="none" w:sz="0" w:space="0" w:color="auto"/>
                    <w:bottom w:val="none" w:sz="0" w:space="0" w:color="auto"/>
                    <w:right w:val="none" w:sz="0" w:space="0" w:color="auto"/>
                  </w:divBdr>
                </w:div>
                <w:div w:id="1040670652">
                  <w:marLeft w:val="0"/>
                  <w:marRight w:val="0"/>
                  <w:marTop w:val="0"/>
                  <w:marBottom w:val="0"/>
                  <w:divBdr>
                    <w:top w:val="none" w:sz="0" w:space="0" w:color="auto"/>
                    <w:left w:val="none" w:sz="0" w:space="0" w:color="auto"/>
                    <w:bottom w:val="none" w:sz="0" w:space="0" w:color="auto"/>
                    <w:right w:val="none" w:sz="0" w:space="0" w:color="auto"/>
                  </w:divBdr>
                </w:div>
                <w:div w:id="1257593052">
                  <w:marLeft w:val="0"/>
                  <w:marRight w:val="0"/>
                  <w:marTop w:val="0"/>
                  <w:marBottom w:val="0"/>
                  <w:divBdr>
                    <w:top w:val="none" w:sz="0" w:space="0" w:color="auto"/>
                    <w:left w:val="none" w:sz="0" w:space="0" w:color="auto"/>
                    <w:bottom w:val="none" w:sz="0" w:space="0" w:color="auto"/>
                    <w:right w:val="none" w:sz="0" w:space="0" w:color="auto"/>
                  </w:divBdr>
                </w:div>
                <w:div w:id="555236322">
                  <w:marLeft w:val="0"/>
                  <w:marRight w:val="0"/>
                  <w:marTop w:val="0"/>
                  <w:marBottom w:val="0"/>
                  <w:divBdr>
                    <w:top w:val="none" w:sz="0" w:space="0" w:color="auto"/>
                    <w:left w:val="none" w:sz="0" w:space="0" w:color="auto"/>
                    <w:bottom w:val="none" w:sz="0" w:space="0" w:color="auto"/>
                    <w:right w:val="none" w:sz="0" w:space="0" w:color="auto"/>
                  </w:divBdr>
                </w:div>
                <w:div w:id="2021733584">
                  <w:marLeft w:val="0"/>
                  <w:marRight w:val="0"/>
                  <w:marTop w:val="0"/>
                  <w:marBottom w:val="0"/>
                  <w:divBdr>
                    <w:top w:val="none" w:sz="0" w:space="0" w:color="auto"/>
                    <w:left w:val="none" w:sz="0" w:space="0" w:color="auto"/>
                    <w:bottom w:val="none" w:sz="0" w:space="0" w:color="auto"/>
                    <w:right w:val="none" w:sz="0" w:space="0" w:color="auto"/>
                  </w:divBdr>
                </w:div>
                <w:div w:id="683671572">
                  <w:marLeft w:val="0"/>
                  <w:marRight w:val="0"/>
                  <w:marTop w:val="0"/>
                  <w:marBottom w:val="0"/>
                  <w:divBdr>
                    <w:top w:val="none" w:sz="0" w:space="0" w:color="auto"/>
                    <w:left w:val="none" w:sz="0" w:space="0" w:color="auto"/>
                    <w:bottom w:val="none" w:sz="0" w:space="0" w:color="auto"/>
                    <w:right w:val="none" w:sz="0" w:space="0" w:color="auto"/>
                  </w:divBdr>
                </w:div>
                <w:div w:id="354885210">
                  <w:marLeft w:val="0"/>
                  <w:marRight w:val="0"/>
                  <w:marTop w:val="0"/>
                  <w:marBottom w:val="0"/>
                  <w:divBdr>
                    <w:top w:val="none" w:sz="0" w:space="0" w:color="auto"/>
                    <w:left w:val="none" w:sz="0" w:space="0" w:color="auto"/>
                    <w:bottom w:val="none" w:sz="0" w:space="0" w:color="auto"/>
                    <w:right w:val="none" w:sz="0" w:space="0" w:color="auto"/>
                  </w:divBdr>
                </w:div>
                <w:div w:id="1899050128">
                  <w:marLeft w:val="0"/>
                  <w:marRight w:val="0"/>
                  <w:marTop w:val="0"/>
                  <w:marBottom w:val="0"/>
                  <w:divBdr>
                    <w:top w:val="none" w:sz="0" w:space="0" w:color="auto"/>
                    <w:left w:val="none" w:sz="0" w:space="0" w:color="auto"/>
                    <w:bottom w:val="none" w:sz="0" w:space="0" w:color="auto"/>
                    <w:right w:val="none" w:sz="0" w:space="0" w:color="auto"/>
                  </w:divBdr>
                </w:div>
                <w:div w:id="362825393">
                  <w:marLeft w:val="0"/>
                  <w:marRight w:val="0"/>
                  <w:marTop w:val="0"/>
                  <w:marBottom w:val="0"/>
                  <w:divBdr>
                    <w:top w:val="none" w:sz="0" w:space="0" w:color="auto"/>
                    <w:left w:val="none" w:sz="0" w:space="0" w:color="auto"/>
                    <w:bottom w:val="none" w:sz="0" w:space="0" w:color="auto"/>
                    <w:right w:val="none" w:sz="0" w:space="0" w:color="auto"/>
                  </w:divBdr>
                </w:div>
                <w:div w:id="591205949">
                  <w:marLeft w:val="0"/>
                  <w:marRight w:val="0"/>
                  <w:marTop w:val="0"/>
                  <w:marBottom w:val="0"/>
                  <w:divBdr>
                    <w:top w:val="none" w:sz="0" w:space="0" w:color="auto"/>
                    <w:left w:val="none" w:sz="0" w:space="0" w:color="auto"/>
                    <w:bottom w:val="none" w:sz="0" w:space="0" w:color="auto"/>
                    <w:right w:val="none" w:sz="0" w:space="0" w:color="auto"/>
                  </w:divBdr>
                </w:div>
                <w:div w:id="949583303">
                  <w:marLeft w:val="0"/>
                  <w:marRight w:val="0"/>
                  <w:marTop w:val="0"/>
                  <w:marBottom w:val="0"/>
                  <w:divBdr>
                    <w:top w:val="none" w:sz="0" w:space="0" w:color="auto"/>
                    <w:left w:val="none" w:sz="0" w:space="0" w:color="auto"/>
                    <w:bottom w:val="none" w:sz="0" w:space="0" w:color="auto"/>
                    <w:right w:val="none" w:sz="0" w:space="0" w:color="auto"/>
                  </w:divBdr>
                </w:div>
                <w:div w:id="1578661397">
                  <w:marLeft w:val="0"/>
                  <w:marRight w:val="0"/>
                  <w:marTop w:val="0"/>
                  <w:marBottom w:val="0"/>
                  <w:divBdr>
                    <w:top w:val="none" w:sz="0" w:space="0" w:color="auto"/>
                    <w:left w:val="none" w:sz="0" w:space="0" w:color="auto"/>
                    <w:bottom w:val="none" w:sz="0" w:space="0" w:color="auto"/>
                    <w:right w:val="none" w:sz="0" w:space="0" w:color="auto"/>
                  </w:divBdr>
                </w:div>
                <w:div w:id="652835130">
                  <w:marLeft w:val="0"/>
                  <w:marRight w:val="0"/>
                  <w:marTop w:val="0"/>
                  <w:marBottom w:val="0"/>
                  <w:divBdr>
                    <w:top w:val="none" w:sz="0" w:space="0" w:color="auto"/>
                    <w:left w:val="none" w:sz="0" w:space="0" w:color="auto"/>
                    <w:bottom w:val="none" w:sz="0" w:space="0" w:color="auto"/>
                    <w:right w:val="none" w:sz="0" w:space="0" w:color="auto"/>
                  </w:divBdr>
                </w:div>
                <w:div w:id="1496074242">
                  <w:marLeft w:val="0"/>
                  <w:marRight w:val="0"/>
                  <w:marTop w:val="0"/>
                  <w:marBottom w:val="0"/>
                  <w:divBdr>
                    <w:top w:val="none" w:sz="0" w:space="0" w:color="auto"/>
                    <w:left w:val="none" w:sz="0" w:space="0" w:color="auto"/>
                    <w:bottom w:val="none" w:sz="0" w:space="0" w:color="auto"/>
                    <w:right w:val="none" w:sz="0" w:space="0" w:color="auto"/>
                  </w:divBdr>
                </w:div>
                <w:div w:id="204946100">
                  <w:marLeft w:val="0"/>
                  <w:marRight w:val="0"/>
                  <w:marTop w:val="0"/>
                  <w:marBottom w:val="0"/>
                  <w:divBdr>
                    <w:top w:val="none" w:sz="0" w:space="0" w:color="auto"/>
                    <w:left w:val="none" w:sz="0" w:space="0" w:color="auto"/>
                    <w:bottom w:val="none" w:sz="0" w:space="0" w:color="auto"/>
                    <w:right w:val="none" w:sz="0" w:space="0" w:color="auto"/>
                  </w:divBdr>
                </w:div>
                <w:div w:id="703098127">
                  <w:marLeft w:val="0"/>
                  <w:marRight w:val="0"/>
                  <w:marTop w:val="0"/>
                  <w:marBottom w:val="0"/>
                  <w:divBdr>
                    <w:top w:val="none" w:sz="0" w:space="0" w:color="auto"/>
                    <w:left w:val="none" w:sz="0" w:space="0" w:color="auto"/>
                    <w:bottom w:val="none" w:sz="0" w:space="0" w:color="auto"/>
                    <w:right w:val="none" w:sz="0" w:space="0" w:color="auto"/>
                  </w:divBdr>
                </w:div>
                <w:div w:id="2064909458">
                  <w:marLeft w:val="0"/>
                  <w:marRight w:val="0"/>
                  <w:marTop w:val="0"/>
                  <w:marBottom w:val="0"/>
                  <w:divBdr>
                    <w:top w:val="none" w:sz="0" w:space="0" w:color="auto"/>
                    <w:left w:val="none" w:sz="0" w:space="0" w:color="auto"/>
                    <w:bottom w:val="none" w:sz="0" w:space="0" w:color="auto"/>
                    <w:right w:val="none" w:sz="0" w:space="0" w:color="auto"/>
                  </w:divBdr>
                </w:div>
                <w:div w:id="1649900637">
                  <w:marLeft w:val="0"/>
                  <w:marRight w:val="0"/>
                  <w:marTop w:val="0"/>
                  <w:marBottom w:val="0"/>
                  <w:divBdr>
                    <w:top w:val="none" w:sz="0" w:space="0" w:color="auto"/>
                    <w:left w:val="none" w:sz="0" w:space="0" w:color="auto"/>
                    <w:bottom w:val="none" w:sz="0" w:space="0" w:color="auto"/>
                    <w:right w:val="none" w:sz="0" w:space="0" w:color="auto"/>
                  </w:divBdr>
                </w:div>
                <w:div w:id="923759075">
                  <w:marLeft w:val="0"/>
                  <w:marRight w:val="0"/>
                  <w:marTop w:val="0"/>
                  <w:marBottom w:val="0"/>
                  <w:divBdr>
                    <w:top w:val="none" w:sz="0" w:space="0" w:color="auto"/>
                    <w:left w:val="none" w:sz="0" w:space="0" w:color="auto"/>
                    <w:bottom w:val="none" w:sz="0" w:space="0" w:color="auto"/>
                    <w:right w:val="none" w:sz="0" w:space="0" w:color="auto"/>
                  </w:divBdr>
                </w:div>
                <w:div w:id="1294213844">
                  <w:marLeft w:val="0"/>
                  <w:marRight w:val="0"/>
                  <w:marTop w:val="0"/>
                  <w:marBottom w:val="0"/>
                  <w:divBdr>
                    <w:top w:val="none" w:sz="0" w:space="0" w:color="auto"/>
                    <w:left w:val="none" w:sz="0" w:space="0" w:color="auto"/>
                    <w:bottom w:val="none" w:sz="0" w:space="0" w:color="auto"/>
                    <w:right w:val="none" w:sz="0" w:space="0" w:color="auto"/>
                  </w:divBdr>
                </w:div>
                <w:div w:id="716050213">
                  <w:marLeft w:val="0"/>
                  <w:marRight w:val="0"/>
                  <w:marTop w:val="0"/>
                  <w:marBottom w:val="0"/>
                  <w:divBdr>
                    <w:top w:val="none" w:sz="0" w:space="0" w:color="auto"/>
                    <w:left w:val="none" w:sz="0" w:space="0" w:color="auto"/>
                    <w:bottom w:val="none" w:sz="0" w:space="0" w:color="auto"/>
                    <w:right w:val="none" w:sz="0" w:space="0" w:color="auto"/>
                  </w:divBdr>
                </w:div>
                <w:div w:id="455954783">
                  <w:marLeft w:val="0"/>
                  <w:marRight w:val="0"/>
                  <w:marTop w:val="0"/>
                  <w:marBottom w:val="0"/>
                  <w:divBdr>
                    <w:top w:val="none" w:sz="0" w:space="0" w:color="auto"/>
                    <w:left w:val="none" w:sz="0" w:space="0" w:color="auto"/>
                    <w:bottom w:val="none" w:sz="0" w:space="0" w:color="auto"/>
                    <w:right w:val="none" w:sz="0" w:space="0" w:color="auto"/>
                  </w:divBdr>
                </w:div>
                <w:div w:id="983241062">
                  <w:marLeft w:val="0"/>
                  <w:marRight w:val="0"/>
                  <w:marTop w:val="0"/>
                  <w:marBottom w:val="0"/>
                  <w:divBdr>
                    <w:top w:val="none" w:sz="0" w:space="0" w:color="auto"/>
                    <w:left w:val="none" w:sz="0" w:space="0" w:color="auto"/>
                    <w:bottom w:val="none" w:sz="0" w:space="0" w:color="auto"/>
                    <w:right w:val="none" w:sz="0" w:space="0" w:color="auto"/>
                  </w:divBdr>
                </w:div>
                <w:div w:id="228151144">
                  <w:marLeft w:val="0"/>
                  <w:marRight w:val="0"/>
                  <w:marTop w:val="0"/>
                  <w:marBottom w:val="0"/>
                  <w:divBdr>
                    <w:top w:val="none" w:sz="0" w:space="0" w:color="auto"/>
                    <w:left w:val="none" w:sz="0" w:space="0" w:color="auto"/>
                    <w:bottom w:val="none" w:sz="0" w:space="0" w:color="auto"/>
                    <w:right w:val="none" w:sz="0" w:space="0" w:color="auto"/>
                  </w:divBdr>
                </w:div>
                <w:div w:id="1875581847">
                  <w:marLeft w:val="0"/>
                  <w:marRight w:val="0"/>
                  <w:marTop w:val="0"/>
                  <w:marBottom w:val="0"/>
                  <w:divBdr>
                    <w:top w:val="none" w:sz="0" w:space="0" w:color="auto"/>
                    <w:left w:val="none" w:sz="0" w:space="0" w:color="auto"/>
                    <w:bottom w:val="none" w:sz="0" w:space="0" w:color="auto"/>
                    <w:right w:val="none" w:sz="0" w:space="0" w:color="auto"/>
                  </w:divBdr>
                </w:div>
                <w:div w:id="41484967">
                  <w:marLeft w:val="0"/>
                  <w:marRight w:val="0"/>
                  <w:marTop w:val="0"/>
                  <w:marBottom w:val="0"/>
                  <w:divBdr>
                    <w:top w:val="none" w:sz="0" w:space="0" w:color="auto"/>
                    <w:left w:val="none" w:sz="0" w:space="0" w:color="auto"/>
                    <w:bottom w:val="none" w:sz="0" w:space="0" w:color="auto"/>
                    <w:right w:val="none" w:sz="0" w:space="0" w:color="auto"/>
                  </w:divBdr>
                </w:div>
                <w:div w:id="1064375826">
                  <w:marLeft w:val="0"/>
                  <w:marRight w:val="0"/>
                  <w:marTop w:val="0"/>
                  <w:marBottom w:val="0"/>
                  <w:divBdr>
                    <w:top w:val="none" w:sz="0" w:space="0" w:color="auto"/>
                    <w:left w:val="none" w:sz="0" w:space="0" w:color="auto"/>
                    <w:bottom w:val="none" w:sz="0" w:space="0" w:color="auto"/>
                    <w:right w:val="none" w:sz="0" w:space="0" w:color="auto"/>
                  </w:divBdr>
                </w:div>
                <w:div w:id="1164934455">
                  <w:marLeft w:val="0"/>
                  <w:marRight w:val="0"/>
                  <w:marTop w:val="0"/>
                  <w:marBottom w:val="0"/>
                  <w:divBdr>
                    <w:top w:val="none" w:sz="0" w:space="0" w:color="auto"/>
                    <w:left w:val="none" w:sz="0" w:space="0" w:color="auto"/>
                    <w:bottom w:val="none" w:sz="0" w:space="0" w:color="auto"/>
                    <w:right w:val="none" w:sz="0" w:space="0" w:color="auto"/>
                  </w:divBdr>
                </w:div>
                <w:div w:id="1622030199">
                  <w:marLeft w:val="0"/>
                  <w:marRight w:val="0"/>
                  <w:marTop w:val="0"/>
                  <w:marBottom w:val="0"/>
                  <w:divBdr>
                    <w:top w:val="none" w:sz="0" w:space="0" w:color="auto"/>
                    <w:left w:val="none" w:sz="0" w:space="0" w:color="auto"/>
                    <w:bottom w:val="none" w:sz="0" w:space="0" w:color="auto"/>
                    <w:right w:val="none" w:sz="0" w:space="0" w:color="auto"/>
                  </w:divBdr>
                </w:div>
                <w:div w:id="1461915752">
                  <w:marLeft w:val="0"/>
                  <w:marRight w:val="0"/>
                  <w:marTop w:val="0"/>
                  <w:marBottom w:val="0"/>
                  <w:divBdr>
                    <w:top w:val="none" w:sz="0" w:space="0" w:color="auto"/>
                    <w:left w:val="none" w:sz="0" w:space="0" w:color="auto"/>
                    <w:bottom w:val="none" w:sz="0" w:space="0" w:color="auto"/>
                    <w:right w:val="none" w:sz="0" w:space="0" w:color="auto"/>
                  </w:divBdr>
                </w:div>
                <w:div w:id="2130584396">
                  <w:marLeft w:val="0"/>
                  <w:marRight w:val="0"/>
                  <w:marTop w:val="0"/>
                  <w:marBottom w:val="0"/>
                  <w:divBdr>
                    <w:top w:val="none" w:sz="0" w:space="0" w:color="auto"/>
                    <w:left w:val="none" w:sz="0" w:space="0" w:color="auto"/>
                    <w:bottom w:val="none" w:sz="0" w:space="0" w:color="auto"/>
                    <w:right w:val="none" w:sz="0" w:space="0" w:color="auto"/>
                  </w:divBdr>
                </w:div>
                <w:div w:id="696469520">
                  <w:marLeft w:val="0"/>
                  <w:marRight w:val="0"/>
                  <w:marTop w:val="0"/>
                  <w:marBottom w:val="0"/>
                  <w:divBdr>
                    <w:top w:val="none" w:sz="0" w:space="0" w:color="auto"/>
                    <w:left w:val="none" w:sz="0" w:space="0" w:color="auto"/>
                    <w:bottom w:val="none" w:sz="0" w:space="0" w:color="auto"/>
                    <w:right w:val="none" w:sz="0" w:space="0" w:color="auto"/>
                  </w:divBdr>
                </w:div>
                <w:div w:id="511574546">
                  <w:marLeft w:val="0"/>
                  <w:marRight w:val="0"/>
                  <w:marTop w:val="0"/>
                  <w:marBottom w:val="0"/>
                  <w:divBdr>
                    <w:top w:val="none" w:sz="0" w:space="0" w:color="auto"/>
                    <w:left w:val="none" w:sz="0" w:space="0" w:color="auto"/>
                    <w:bottom w:val="none" w:sz="0" w:space="0" w:color="auto"/>
                    <w:right w:val="none" w:sz="0" w:space="0" w:color="auto"/>
                  </w:divBdr>
                </w:div>
                <w:div w:id="1936671738">
                  <w:marLeft w:val="0"/>
                  <w:marRight w:val="0"/>
                  <w:marTop w:val="0"/>
                  <w:marBottom w:val="0"/>
                  <w:divBdr>
                    <w:top w:val="none" w:sz="0" w:space="0" w:color="auto"/>
                    <w:left w:val="none" w:sz="0" w:space="0" w:color="auto"/>
                    <w:bottom w:val="none" w:sz="0" w:space="0" w:color="auto"/>
                    <w:right w:val="none" w:sz="0" w:space="0" w:color="auto"/>
                  </w:divBdr>
                </w:div>
                <w:div w:id="2008556184">
                  <w:marLeft w:val="0"/>
                  <w:marRight w:val="0"/>
                  <w:marTop w:val="0"/>
                  <w:marBottom w:val="0"/>
                  <w:divBdr>
                    <w:top w:val="none" w:sz="0" w:space="0" w:color="auto"/>
                    <w:left w:val="none" w:sz="0" w:space="0" w:color="auto"/>
                    <w:bottom w:val="none" w:sz="0" w:space="0" w:color="auto"/>
                    <w:right w:val="none" w:sz="0" w:space="0" w:color="auto"/>
                  </w:divBdr>
                </w:div>
                <w:div w:id="1177616901">
                  <w:marLeft w:val="0"/>
                  <w:marRight w:val="0"/>
                  <w:marTop w:val="0"/>
                  <w:marBottom w:val="0"/>
                  <w:divBdr>
                    <w:top w:val="none" w:sz="0" w:space="0" w:color="auto"/>
                    <w:left w:val="none" w:sz="0" w:space="0" w:color="auto"/>
                    <w:bottom w:val="none" w:sz="0" w:space="0" w:color="auto"/>
                    <w:right w:val="none" w:sz="0" w:space="0" w:color="auto"/>
                  </w:divBdr>
                </w:div>
                <w:div w:id="87822536">
                  <w:marLeft w:val="0"/>
                  <w:marRight w:val="0"/>
                  <w:marTop w:val="0"/>
                  <w:marBottom w:val="0"/>
                  <w:divBdr>
                    <w:top w:val="none" w:sz="0" w:space="0" w:color="auto"/>
                    <w:left w:val="none" w:sz="0" w:space="0" w:color="auto"/>
                    <w:bottom w:val="none" w:sz="0" w:space="0" w:color="auto"/>
                    <w:right w:val="none" w:sz="0" w:space="0" w:color="auto"/>
                  </w:divBdr>
                </w:div>
                <w:div w:id="1379627259">
                  <w:marLeft w:val="0"/>
                  <w:marRight w:val="0"/>
                  <w:marTop w:val="0"/>
                  <w:marBottom w:val="0"/>
                  <w:divBdr>
                    <w:top w:val="none" w:sz="0" w:space="0" w:color="auto"/>
                    <w:left w:val="none" w:sz="0" w:space="0" w:color="auto"/>
                    <w:bottom w:val="none" w:sz="0" w:space="0" w:color="auto"/>
                    <w:right w:val="none" w:sz="0" w:space="0" w:color="auto"/>
                  </w:divBdr>
                </w:div>
                <w:div w:id="87975">
                  <w:marLeft w:val="0"/>
                  <w:marRight w:val="0"/>
                  <w:marTop w:val="0"/>
                  <w:marBottom w:val="0"/>
                  <w:divBdr>
                    <w:top w:val="none" w:sz="0" w:space="0" w:color="auto"/>
                    <w:left w:val="none" w:sz="0" w:space="0" w:color="auto"/>
                    <w:bottom w:val="none" w:sz="0" w:space="0" w:color="auto"/>
                    <w:right w:val="none" w:sz="0" w:space="0" w:color="auto"/>
                  </w:divBdr>
                </w:div>
                <w:div w:id="1054936941">
                  <w:marLeft w:val="0"/>
                  <w:marRight w:val="0"/>
                  <w:marTop w:val="0"/>
                  <w:marBottom w:val="0"/>
                  <w:divBdr>
                    <w:top w:val="none" w:sz="0" w:space="0" w:color="auto"/>
                    <w:left w:val="none" w:sz="0" w:space="0" w:color="auto"/>
                    <w:bottom w:val="none" w:sz="0" w:space="0" w:color="auto"/>
                    <w:right w:val="none" w:sz="0" w:space="0" w:color="auto"/>
                  </w:divBdr>
                </w:div>
                <w:div w:id="1258977851">
                  <w:marLeft w:val="0"/>
                  <w:marRight w:val="0"/>
                  <w:marTop w:val="0"/>
                  <w:marBottom w:val="0"/>
                  <w:divBdr>
                    <w:top w:val="none" w:sz="0" w:space="0" w:color="auto"/>
                    <w:left w:val="none" w:sz="0" w:space="0" w:color="auto"/>
                    <w:bottom w:val="none" w:sz="0" w:space="0" w:color="auto"/>
                    <w:right w:val="none" w:sz="0" w:space="0" w:color="auto"/>
                  </w:divBdr>
                </w:div>
                <w:div w:id="1579510970">
                  <w:marLeft w:val="0"/>
                  <w:marRight w:val="0"/>
                  <w:marTop w:val="0"/>
                  <w:marBottom w:val="0"/>
                  <w:divBdr>
                    <w:top w:val="none" w:sz="0" w:space="0" w:color="auto"/>
                    <w:left w:val="none" w:sz="0" w:space="0" w:color="auto"/>
                    <w:bottom w:val="none" w:sz="0" w:space="0" w:color="auto"/>
                    <w:right w:val="none" w:sz="0" w:space="0" w:color="auto"/>
                  </w:divBdr>
                </w:div>
                <w:div w:id="1302266192">
                  <w:marLeft w:val="0"/>
                  <w:marRight w:val="0"/>
                  <w:marTop w:val="0"/>
                  <w:marBottom w:val="0"/>
                  <w:divBdr>
                    <w:top w:val="none" w:sz="0" w:space="0" w:color="auto"/>
                    <w:left w:val="none" w:sz="0" w:space="0" w:color="auto"/>
                    <w:bottom w:val="none" w:sz="0" w:space="0" w:color="auto"/>
                    <w:right w:val="none" w:sz="0" w:space="0" w:color="auto"/>
                  </w:divBdr>
                </w:div>
                <w:div w:id="1598513266">
                  <w:marLeft w:val="0"/>
                  <w:marRight w:val="0"/>
                  <w:marTop w:val="0"/>
                  <w:marBottom w:val="0"/>
                  <w:divBdr>
                    <w:top w:val="none" w:sz="0" w:space="0" w:color="auto"/>
                    <w:left w:val="none" w:sz="0" w:space="0" w:color="auto"/>
                    <w:bottom w:val="none" w:sz="0" w:space="0" w:color="auto"/>
                    <w:right w:val="none" w:sz="0" w:space="0" w:color="auto"/>
                  </w:divBdr>
                </w:div>
                <w:div w:id="710501654">
                  <w:marLeft w:val="0"/>
                  <w:marRight w:val="0"/>
                  <w:marTop w:val="0"/>
                  <w:marBottom w:val="0"/>
                  <w:divBdr>
                    <w:top w:val="none" w:sz="0" w:space="0" w:color="auto"/>
                    <w:left w:val="none" w:sz="0" w:space="0" w:color="auto"/>
                    <w:bottom w:val="none" w:sz="0" w:space="0" w:color="auto"/>
                    <w:right w:val="none" w:sz="0" w:space="0" w:color="auto"/>
                  </w:divBdr>
                </w:div>
                <w:div w:id="842016340">
                  <w:marLeft w:val="0"/>
                  <w:marRight w:val="0"/>
                  <w:marTop w:val="0"/>
                  <w:marBottom w:val="0"/>
                  <w:divBdr>
                    <w:top w:val="none" w:sz="0" w:space="0" w:color="auto"/>
                    <w:left w:val="none" w:sz="0" w:space="0" w:color="auto"/>
                    <w:bottom w:val="none" w:sz="0" w:space="0" w:color="auto"/>
                    <w:right w:val="none" w:sz="0" w:space="0" w:color="auto"/>
                  </w:divBdr>
                </w:div>
                <w:div w:id="2058970912">
                  <w:marLeft w:val="0"/>
                  <w:marRight w:val="0"/>
                  <w:marTop w:val="0"/>
                  <w:marBottom w:val="0"/>
                  <w:divBdr>
                    <w:top w:val="none" w:sz="0" w:space="0" w:color="auto"/>
                    <w:left w:val="none" w:sz="0" w:space="0" w:color="auto"/>
                    <w:bottom w:val="none" w:sz="0" w:space="0" w:color="auto"/>
                    <w:right w:val="none" w:sz="0" w:space="0" w:color="auto"/>
                  </w:divBdr>
                </w:div>
                <w:div w:id="1485199783">
                  <w:marLeft w:val="0"/>
                  <w:marRight w:val="0"/>
                  <w:marTop w:val="0"/>
                  <w:marBottom w:val="0"/>
                  <w:divBdr>
                    <w:top w:val="none" w:sz="0" w:space="0" w:color="auto"/>
                    <w:left w:val="none" w:sz="0" w:space="0" w:color="auto"/>
                    <w:bottom w:val="none" w:sz="0" w:space="0" w:color="auto"/>
                    <w:right w:val="none" w:sz="0" w:space="0" w:color="auto"/>
                  </w:divBdr>
                </w:div>
                <w:div w:id="292833651">
                  <w:marLeft w:val="0"/>
                  <w:marRight w:val="0"/>
                  <w:marTop w:val="0"/>
                  <w:marBottom w:val="0"/>
                  <w:divBdr>
                    <w:top w:val="none" w:sz="0" w:space="0" w:color="auto"/>
                    <w:left w:val="none" w:sz="0" w:space="0" w:color="auto"/>
                    <w:bottom w:val="none" w:sz="0" w:space="0" w:color="auto"/>
                    <w:right w:val="none" w:sz="0" w:space="0" w:color="auto"/>
                  </w:divBdr>
                </w:div>
                <w:div w:id="1697999224">
                  <w:marLeft w:val="0"/>
                  <w:marRight w:val="0"/>
                  <w:marTop w:val="0"/>
                  <w:marBottom w:val="0"/>
                  <w:divBdr>
                    <w:top w:val="none" w:sz="0" w:space="0" w:color="auto"/>
                    <w:left w:val="none" w:sz="0" w:space="0" w:color="auto"/>
                    <w:bottom w:val="none" w:sz="0" w:space="0" w:color="auto"/>
                    <w:right w:val="none" w:sz="0" w:space="0" w:color="auto"/>
                  </w:divBdr>
                </w:div>
                <w:div w:id="1007825205">
                  <w:marLeft w:val="0"/>
                  <w:marRight w:val="0"/>
                  <w:marTop w:val="0"/>
                  <w:marBottom w:val="0"/>
                  <w:divBdr>
                    <w:top w:val="none" w:sz="0" w:space="0" w:color="auto"/>
                    <w:left w:val="none" w:sz="0" w:space="0" w:color="auto"/>
                    <w:bottom w:val="none" w:sz="0" w:space="0" w:color="auto"/>
                    <w:right w:val="none" w:sz="0" w:space="0" w:color="auto"/>
                  </w:divBdr>
                </w:div>
                <w:div w:id="1283876454">
                  <w:marLeft w:val="0"/>
                  <w:marRight w:val="0"/>
                  <w:marTop w:val="0"/>
                  <w:marBottom w:val="0"/>
                  <w:divBdr>
                    <w:top w:val="none" w:sz="0" w:space="0" w:color="auto"/>
                    <w:left w:val="none" w:sz="0" w:space="0" w:color="auto"/>
                    <w:bottom w:val="none" w:sz="0" w:space="0" w:color="auto"/>
                    <w:right w:val="none" w:sz="0" w:space="0" w:color="auto"/>
                  </w:divBdr>
                </w:div>
                <w:div w:id="1830513094">
                  <w:marLeft w:val="0"/>
                  <w:marRight w:val="0"/>
                  <w:marTop w:val="0"/>
                  <w:marBottom w:val="0"/>
                  <w:divBdr>
                    <w:top w:val="none" w:sz="0" w:space="0" w:color="auto"/>
                    <w:left w:val="none" w:sz="0" w:space="0" w:color="auto"/>
                    <w:bottom w:val="none" w:sz="0" w:space="0" w:color="auto"/>
                    <w:right w:val="none" w:sz="0" w:space="0" w:color="auto"/>
                  </w:divBdr>
                </w:div>
                <w:div w:id="147482025">
                  <w:marLeft w:val="0"/>
                  <w:marRight w:val="0"/>
                  <w:marTop w:val="0"/>
                  <w:marBottom w:val="0"/>
                  <w:divBdr>
                    <w:top w:val="none" w:sz="0" w:space="0" w:color="auto"/>
                    <w:left w:val="none" w:sz="0" w:space="0" w:color="auto"/>
                    <w:bottom w:val="none" w:sz="0" w:space="0" w:color="auto"/>
                    <w:right w:val="none" w:sz="0" w:space="0" w:color="auto"/>
                  </w:divBdr>
                </w:div>
                <w:div w:id="902372130">
                  <w:marLeft w:val="0"/>
                  <w:marRight w:val="0"/>
                  <w:marTop w:val="0"/>
                  <w:marBottom w:val="0"/>
                  <w:divBdr>
                    <w:top w:val="none" w:sz="0" w:space="0" w:color="auto"/>
                    <w:left w:val="none" w:sz="0" w:space="0" w:color="auto"/>
                    <w:bottom w:val="none" w:sz="0" w:space="0" w:color="auto"/>
                    <w:right w:val="none" w:sz="0" w:space="0" w:color="auto"/>
                  </w:divBdr>
                </w:div>
                <w:div w:id="1835801440">
                  <w:marLeft w:val="0"/>
                  <w:marRight w:val="0"/>
                  <w:marTop w:val="0"/>
                  <w:marBottom w:val="0"/>
                  <w:divBdr>
                    <w:top w:val="none" w:sz="0" w:space="0" w:color="auto"/>
                    <w:left w:val="none" w:sz="0" w:space="0" w:color="auto"/>
                    <w:bottom w:val="none" w:sz="0" w:space="0" w:color="auto"/>
                    <w:right w:val="none" w:sz="0" w:space="0" w:color="auto"/>
                  </w:divBdr>
                </w:div>
                <w:div w:id="911039866">
                  <w:marLeft w:val="0"/>
                  <w:marRight w:val="0"/>
                  <w:marTop w:val="0"/>
                  <w:marBottom w:val="0"/>
                  <w:divBdr>
                    <w:top w:val="none" w:sz="0" w:space="0" w:color="auto"/>
                    <w:left w:val="none" w:sz="0" w:space="0" w:color="auto"/>
                    <w:bottom w:val="none" w:sz="0" w:space="0" w:color="auto"/>
                    <w:right w:val="none" w:sz="0" w:space="0" w:color="auto"/>
                  </w:divBdr>
                </w:div>
                <w:div w:id="672101723">
                  <w:marLeft w:val="0"/>
                  <w:marRight w:val="0"/>
                  <w:marTop w:val="0"/>
                  <w:marBottom w:val="0"/>
                  <w:divBdr>
                    <w:top w:val="none" w:sz="0" w:space="0" w:color="auto"/>
                    <w:left w:val="none" w:sz="0" w:space="0" w:color="auto"/>
                    <w:bottom w:val="none" w:sz="0" w:space="0" w:color="auto"/>
                    <w:right w:val="none" w:sz="0" w:space="0" w:color="auto"/>
                  </w:divBdr>
                </w:div>
                <w:div w:id="1389110800">
                  <w:marLeft w:val="0"/>
                  <w:marRight w:val="0"/>
                  <w:marTop w:val="0"/>
                  <w:marBottom w:val="0"/>
                  <w:divBdr>
                    <w:top w:val="none" w:sz="0" w:space="0" w:color="auto"/>
                    <w:left w:val="none" w:sz="0" w:space="0" w:color="auto"/>
                    <w:bottom w:val="none" w:sz="0" w:space="0" w:color="auto"/>
                    <w:right w:val="none" w:sz="0" w:space="0" w:color="auto"/>
                  </w:divBdr>
                </w:div>
                <w:div w:id="992682241">
                  <w:marLeft w:val="0"/>
                  <w:marRight w:val="0"/>
                  <w:marTop w:val="0"/>
                  <w:marBottom w:val="0"/>
                  <w:divBdr>
                    <w:top w:val="none" w:sz="0" w:space="0" w:color="auto"/>
                    <w:left w:val="none" w:sz="0" w:space="0" w:color="auto"/>
                    <w:bottom w:val="none" w:sz="0" w:space="0" w:color="auto"/>
                    <w:right w:val="none" w:sz="0" w:space="0" w:color="auto"/>
                  </w:divBdr>
                </w:div>
                <w:div w:id="742459435">
                  <w:marLeft w:val="0"/>
                  <w:marRight w:val="0"/>
                  <w:marTop w:val="0"/>
                  <w:marBottom w:val="0"/>
                  <w:divBdr>
                    <w:top w:val="none" w:sz="0" w:space="0" w:color="auto"/>
                    <w:left w:val="none" w:sz="0" w:space="0" w:color="auto"/>
                    <w:bottom w:val="none" w:sz="0" w:space="0" w:color="auto"/>
                    <w:right w:val="none" w:sz="0" w:space="0" w:color="auto"/>
                  </w:divBdr>
                </w:div>
                <w:div w:id="1521628296">
                  <w:marLeft w:val="0"/>
                  <w:marRight w:val="0"/>
                  <w:marTop w:val="0"/>
                  <w:marBottom w:val="0"/>
                  <w:divBdr>
                    <w:top w:val="none" w:sz="0" w:space="0" w:color="auto"/>
                    <w:left w:val="none" w:sz="0" w:space="0" w:color="auto"/>
                    <w:bottom w:val="none" w:sz="0" w:space="0" w:color="auto"/>
                    <w:right w:val="none" w:sz="0" w:space="0" w:color="auto"/>
                  </w:divBdr>
                </w:div>
                <w:div w:id="1271085204">
                  <w:marLeft w:val="0"/>
                  <w:marRight w:val="0"/>
                  <w:marTop w:val="0"/>
                  <w:marBottom w:val="0"/>
                  <w:divBdr>
                    <w:top w:val="none" w:sz="0" w:space="0" w:color="auto"/>
                    <w:left w:val="none" w:sz="0" w:space="0" w:color="auto"/>
                    <w:bottom w:val="none" w:sz="0" w:space="0" w:color="auto"/>
                    <w:right w:val="none" w:sz="0" w:space="0" w:color="auto"/>
                  </w:divBdr>
                </w:div>
                <w:div w:id="303120271">
                  <w:marLeft w:val="0"/>
                  <w:marRight w:val="0"/>
                  <w:marTop w:val="0"/>
                  <w:marBottom w:val="0"/>
                  <w:divBdr>
                    <w:top w:val="none" w:sz="0" w:space="0" w:color="auto"/>
                    <w:left w:val="none" w:sz="0" w:space="0" w:color="auto"/>
                    <w:bottom w:val="none" w:sz="0" w:space="0" w:color="auto"/>
                    <w:right w:val="none" w:sz="0" w:space="0" w:color="auto"/>
                  </w:divBdr>
                </w:div>
                <w:div w:id="2102333628">
                  <w:marLeft w:val="0"/>
                  <w:marRight w:val="0"/>
                  <w:marTop w:val="0"/>
                  <w:marBottom w:val="0"/>
                  <w:divBdr>
                    <w:top w:val="none" w:sz="0" w:space="0" w:color="auto"/>
                    <w:left w:val="none" w:sz="0" w:space="0" w:color="auto"/>
                    <w:bottom w:val="none" w:sz="0" w:space="0" w:color="auto"/>
                    <w:right w:val="none" w:sz="0" w:space="0" w:color="auto"/>
                  </w:divBdr>
                </w:div>
                <w:div w:id="2007441701">
                  <w:marLeft w:val="0"/>
                  <w:marRight w:val="0"/>
                  <w:marTop w:val="0"/>
                  <w:marBottom w:val="0"/>
                  <w:divBdr>
                    <w:top w:val="none" w:sz="0" w:space="0" w:color="auto"/>
                    <w:left w:val="none" w:sz="0" w:space="0" w:color="auto"/>
                    <w:bottom w:val="none" w:sz="0" w:space="0" w:color="auto"/>
                    <w:right w:val="none" w:sz="0" w:space="0" w:color="auto"/>
                  </w:divBdr>
                </w:div>
                <w:div w:id="441193186">
                  <w:marLeft w:val="0"/>
                  <w:marRight w:val="0"/>
                  <w:marTop w:val="0"/>
                  <w:marBottom w:val="0"/>
                  <w:divBdr>
                    <w:top w:val="none" w:sz="0" w:space="0" w:color="auto"/>
                    <w:left w:val="none" w:sz="0" w:space="0" w:color="auto"/>
                    <w:bottom w:val="none" w:sz="0" w:space="0" w:color="auto"/>
                    <w:right w:val="none" w:sz="0" w:space="0" w:color="auto"/>
                  </w:divBdr>
                </w:div>
                <w:div w:id="95446535">
                  <w:marLeft w:val="0"/>
                  <w:marRight w:val="0"/>
                  <w:marTop w:val="0"/>
                  <w:marBottom w:val="0"/>
                  <w:divBdr>
                    <w:top w:val="none" w:sz="0" w:space="0" w:color="auto"/>
                    <w:left w:val="none" w:sz="0" w:space="0" w:color="auto"/>
                    <w:bottom w:val="none" w:sz="0" w:space="0" w:color="auto"/>
                    <w:right w:val="none" w:sz="0" w:space="0" w:color="auto"/>
                  </w:divBdr>
                </w:div>
                <w:div w:id="912272864">
                  <w:marLeft w:val="0"/>
                  <w:marRight w:val="0"/>
                  <w:marTop w:val="0"/>
                  <w:marBottom w:val="0"/>
                  <w:divBdr>
                    <w:top w:val="none" w:sz="0" w:space="0" w:color="auto"/>
                    <w:left w:val="none" w:sz="0" w:space="0" w:color="auto"/>
                    <w:bottom w:val="none" w:sz="0" w:space="0" w:color="auto"/>
                    <w:right w:val="none" w:sz="0" w:space="0" w:color="auto"/>
                  </w:divBdr>
                </w:div>
                <w:div w:id="159393229">
                  <w:marLeft w:val="0"/>
                  <w:marRight w:val="0"/>
                  <w:marTop w:val="0"/>
                  <w:marBottom w:val="0"/>
                  <w:divBdr>
                    <w:top w:val="none" w:sz="0" w:space="0" w:color="auto"/>
                    <w:left w:val="none" w:sz="0" w:space="0" w:color="auto"/>
                    <w:bottom w:val="none" w:sz="0" w:space="0" w:color="auto"/>
                    <w:right w:val="none" w:sz="0" w:space="0" w:color="auto"/>
                  </w:divBdr>
                </w:div>
                <w:div w:id="894586375">
                  <w:marLeft w:val="0"/>
                  <w:marRight w:val="0"/>
                  <w:marTop w:val="0"/>
                  <w:marBottom w:val="0"/>
                  <w:divBdr>
                    <w:top w:val="none" w:sz="0" w:space="0" w:color="auto"/>
                    <w:left w:val="none" w:sz="0" w:space="0" w:color="auto"/>
                    <w:bottom w:val="none" w:sz="0" w:space="0" w:color="auto"/>
                    <w:right w:val="none" w:sz="0" w:space="0" w:color="auto"/>
                  </w:divBdr>
                </w:div>
                <w:div w:id="203252860">
                  <w:marLeft w:val="0"/>
                  <w:marRight w:val="0"/>
                  <w:marTop w:val="0"/>
                  <w:marBottom w:val="0"/>
                  <w:divBdr>
                    <w:top w:val="none" w:sz="0" w:space="0" w:color="auto"/>
                    <w:left w:val="none" w:sz="0" w:space="0" w:color="auto"/>
                    <w:bottom w:val="none" w:sz="0" w:space="0" w:color="auto"/>
                    <w:right w:val="none" w:sz="0" w:space="0" w:color="auto"/>
                  </w:divBdr>
                </w:div>
                <w:div w:id="3166182">
                  <w:marLeft w:val="0"/>
                  <w:marRight w:val="0"/>
                  <w:marTop w:val="0"/>
                  <w:marBottom w:val="0"/>
                  <w:divBdr>
                    <w:top w:val="none" w:sz="0" w:space="0" w:color="auto"/>
                    <w:left w:val="none" w:sz="0" w:space="0" w:color="auto"/>
                    <w:bottom w:val="none" w:sz="0" w:space="0" w:color="auto"/>
                    <w:right w:val="none" w:sz="0" w:space="0" w:color="auto"/>
                  </w:divBdr>
                </w:div>
                <w:div w:id="962342005">
                  <w:marLeft w:val="0"/>
                  <w:marRight w:val="0"/>
                  <w:marTop w:val="0"/>
                  <w:marBottom w:val="0"/>
                  <w:divBdr>
                    <w:top w:val="none" w:sz="0" w:space="0" w:color="auto"/>
                    <w:left w:val="none" w:sz="0" w:space="0" w:color="auto"/>
                    <w:bottom w:val="none" w:sz="0" w:space="0" w:color="auto"/>
                    <w:right w:val="none" w:sz="0" w:space="0" w:color="auto"/>
                  </w:divBdr>
                </w:div>
                <w:div w:id="5681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553">
          <w:marLeft w:val="0"/>
          <w:marRight w:val="0"/>
          <w:marTop w:val="0"/>
          <w:marBottom w:val="0"/>
          <w:divBdr>
            <w:top w:val="none" w:sz="0" w:space="0" w:color="auto"/>
            <w:left w:val="none" w:sz="0" w:space="0" w:color="auto"/>
            <w:bottom w:val="none" w:sz="0" w:space="0" w:color="auto"/>
            <w:right w:val="none" w:sz="0" w:space="0" w:color="auto"/>
          </w:divBdr>
          <w:divsChild>
            <w:div w:id="1034189500">
              <w:marLeft w:val="0"/>
              <w:marRight w:val="0"/>
              <w:marTop w:val="0"/>
              <w:marBottom w:val="0"/>
              <w:divBdr>
                <w:top w:val="none" w:sz="0" w:space="0" w:color="auto"/>
                <w:left w:val="none" w:sz="0" w:space="0" w:color="auto"/>
                <w:bottom w:val="none" w:sz="0" w:space="0" w:color="auto"/>
                <w:right w:val="none" w:sz="0" w:space="0" w:color="auto"/>
              </w:divBdr>
              <w:divsChild>
                <w:div w:id="616985279">
                  <w:marLeft w:val="0"/>
                  <w:marRight w:val="0"/>
                  <w:marTop w:val="0"/>
                  <w:marBottom w:val="0"/>
                  <w:divBdr>
                    <w:top w:val="none" w:sz="0" w:space="0" w:color="auto"/>
                    <w:left w:val="none" w:sz="0" w:space="0" w:color="auto"/>
                    <w:bottom w:val="none" w:sz="0" w:space="0" w:color="auto"/>
                    <w:right w:val="none" w:sz="0" w:space="0" w:color="auto"/>
                  </w:divBdr>
                </w:div>
                <w:div w:id="888033643">
                  <w:marLeft w:val="0"/>
                  <w:marRight w:val="0"/>
                  <w:marTop w:val="0"/>
                  <w:marBottom w:val="0"/>
                  <w:divBdr>
                    <w:top w:val="none" w:sz="0" w:space="0" w:color="auto"/>
                    <w:left w:val="none" w:sz="0" w:space="0" w:color="auto"/>
                    <w:bottom w:val="none" w:sz="0" w:space="0" w:color="auto"/>
                    <w:right w:val="none" w:sz="0" w:space="0" w:color="auto"/>
                  </w:divBdr>
                </w:div>
                <w:div w:id="229508012">
                  <w:marLeft w:val="0"/>
                  <w:marRight w:val="0"/>
                  <w:marTop w:val="0"/>
                  <w:marBottom w:val="0"/>
                  <w:divBdr>
                    <w:top w:val="none" w:sz="0" w:space="0" w:color="auto"/>
                    <w:left w:val="none" w:sz="0" w:space="0" w:color="auto"/>
                    <w:bottom w:val="none" w:sz="0" w:space="0" w:color="auto"/>
                    <w:right w:val="none" w:sz="0" w:space="0" w:color="auto"/>
                  </w:divBdr>
                </w:div>
                <w:div w:id="1562595351">
                  <w:marLeft w:val="0"/>
                  <w:marRight w:val="0"/>
                  <w:marTop w:val="0"/>
                  <w:marBottom w:val="0"/>
                  <w:divBdr>
                    <w:top w:val="none" w:sz="0" w:space="0" w:color="auto"/>
                    <w:left w:val="none" w:sz="0" w:space="0" w:color="auto"/>
                    <w:bottom w:val="none" w:sz="0" w:space="0" w:color="auto"/>
                    <w:right w:val="none" w:sz="0" w:space="0" w:color="auto"/>
                  </w:divBdr>
                </w:div>
                <w:div w:id="383869285">
                  <w:marLeft w:val="0"/>
                  <w:marRight w:val="0"/>
                  <w:marTop w:val="0"/>
                  <w:marBottom w:val="0"/>
                  <w:divBdr>
                    <w:top w:val="none" w:sz="0" w:space="0" w:color="auto"/>
                    <w:left w:val="none" w:sz="0" w:space="0" w:color="auto"/>
                    <w:bottom w:val="none" w:sz="0" w:space="0" w:color="auto"/>
                    <w:right w:val="none" w:sz="0" w:space="0" w:color="auto"/>
                  </w:divBdr>
                </w:div>
                <w:div w:id="1981304768">
                  <w:marLeft w:val="0"/>
                  <w:marRight w:val="0"/>
                  <w:marTop w:val="0"/>
                  <w:marBottom w:val="0"/>
                  <w:divBdr>
                    <w:top w:val="none" w:sz="0" w:space="0" w:color="auto"/>
                    <w:left w:val="none" w:sz="0" w:space="0" w:color="auto"/>
                    <w:bottom w:val="none" w:sz="0" w:space="0" w:color="auto"/>
                    <w:right w:val="none" w:sz="0" w:space="0" w:color="auto"/>
                  </w:divBdr>
                </w:div>
                <w:div w:id="579170342">
                  <w:marLeft w:val="0"/>
                  <w:marRight w:val="0"/>
                  <w:marTop w:val="0"/>
                  <w:marBottom w:val="0"/>
                  <w:divBdr>
                    <w:top w:val="none" w:sz="0" w:space="0" w:color="auto"/>
                    <w:left w:val="none" w:sz="0" w:space="0" w:color="auto"/>
                    <w:bottom w:val="none" w:sz="0" w:space="0" w:color="auto"/>
                    <w:right w:val="none" w:sz="0" w:space="0" w:color="auto"/>
                  </w:divBdr>
                </w:div>
                <w:div w:id="421802554">
                  <w:marLeft w:val="0"/>
                  <w:marRight w:val="0"/>
                  <w:marTop w:val="0"/>
                  <w:marBottom w:val="0"/>
                  <w:divBdr>
                    <w:top w:val="none" w:sz="0" w:space="0" w:color="auto"/>
                    <w:left w:val="none" w:sz="0" w:space="0" w:color="auto"/>
                    <w:bottom w:val="none" w:sz="0" w:space="0" w:color="auto"/>
                    <w:right w:val="none" w:sz="0" w:space="0" w:color="auto"/>
                  </w:divBdr>
                </w:div>
                <w:div w:id="73628011">
                  <w:marLeft w:val="0"/>
                  <w:marRight w:val="0"/>
                  <w:marTop w:val="0"/>
                  <w:marBottom w:val="0"/>
                  <w:divBdr>
                    <w:top w:val="none" w:sz="0" w:space="0" w:color="auto"/>
                    <w:left w:val="none" w:sz="0" w:space="0" w:color="auto"/>
                    <w:bottom w:val="none" w:sz="0" w:space="0" w:color="auto"/>
                    <w:right w:val="none" w:sz="0" w:space="0" w:color="auto"/>
                  </w:divBdr>
                </w:div>
                <w:div w:id="730233583">
                  <w:marLeft w:val="0"/>
                  <w:marRight w:val="0"/>
                  <w:marTop w:val="0"/>
                  <w:marBottom w:val="0"/>
                  <w:divBdr>
                    <w:top w:val="none" w:sz="0" w:space="0" w:color="auto"/>
                    <w:left w:val="none" w:sz="0" w:space="0" w:color="auto"/>
                    <w:bottom w:val="none" w:sz="0" w:space="0" w:color="auto"/>
                    <w:right w:val="none" w:sz="0" w:space="0" w:color="auto"/>
                  </w:divBdr>
                </w:div>
                <w:div w:id="1237202058">
                  <w:marLeft w:val="0"/>
                  <w:marRight w:val="0"/>
                  <w:marTop w:val="0"/>
                  <w:marBottom w:val="0"/>
                  <w:divBdr>
                    <w:top w:val="none" w:sz="0" w:space="0" w:color="auto"/>
                    <w:left w:val="none" w:sz="0" w:space="0" w:color="auto"/>
                    <w:bottom w:val="none" w:sz="0" w:space="0" w:color="auto"/>
                    <w:right w:val="none" w:sz="0" w:space="0" w:color="auto"/>
                  </w:divBdr>
                </w:div>
                <w:div w:id="390617136">
                  <w:marLeft w:val="0"/>
                  <w:marRight w:val="0"/>
                  <w:marTop w:val="0"/>
                  <w:marBottom w:val="0"/>
                  <w:divBdr>
                    <w:top w:val="none" w:sz="0" w:space="0" w:color="auto"/>
                    <w:left w:val="none" w:sz="0" w:space="0" w:color="auto"/>
                    <w:bottom w:val="none" w:sz="0" w:space="0" w:color="auto"/>
                    <w:right w:val="none" w:sz="0" w:space="0" w:color="auto"/>
                  </w:divBdr>
                </w:div>
                <w:div w:id="1351494060">
                  <w:marLeft w:val="0"/>
                  <w:marRight w:val="0"/>
                  <w:marTop w:val="0"/>
                  <w:marBottom w:val="0"/>
                  <w:divBdr>
                    <w:top w:val="none" w:sz="0" w:space="0" w:color="auto"/>
                    <w:left w:val="none" w:sz="0" w:space="0" w:color="auto"/>
                    <w:bottom w:val="none" w:sz="0" w:space="0" w:color="auto"/>
                    <w:right w:val="none" w:sz="0" w:space="0" w:color="auto"/>
                  </w:divBdr>
                </w:div>
                <w:div w:id="805126492">
                  <w:marLeft w:val="0"/>
                  <w:marRight w:val="0"/>
                  <w:marTop w:val="0"/>
                  <w:marBottom w:val="0"/>
                  <w:divBdr>
                    <w:top w:val="none" w:sz="0" w:space="0" w:color="auto"/>
                    <w:left w:val="none" w:sz="0" w:space="0" w:color="auto"/>
                    <w:bottom w:val="none" w:sz="0" w:space="0" w:color="auto"/>
                    <w:right w:val="none" w:sz="0" w:space="0" w:color="auto"/>
                  </w:divBdr>
                </w:div>
                <w:div w:id="2056466652">
                  <w:marLeft w:val="0"/>
                  <w:marRight w:val="0"/>
                  <w:marTop w:val="0"/>
                  <w:marBottom w:val="0"/>
                  <w:divBdr>
                    <w:top w:val="none" w:sz="0" w:space="0" w:color="auto"/>
                    <w:left w:val="none" w:sz="0" w:space="0" w:color="auto"/>
                    <w:bottom w:val="none" w:sz="0" w:space="0" w:color="auto"/>
                    <w:right w:val="none" w:sz="0" w:space="0" w:color="auto"/>
                  </w:divBdr>
                </w:div>
                <w:div w:id="293025527">
                  <w:marLeft w:val="0"/>
                  <w:marRight w:val="0"/>
                  <w:marTop w:val="0"/>
                  <w:marBottom w:val="0"/>
                  <w:divBdr>
                    <w:top w:val="none" w:sz="0" w:space="0" w:color="auto"/>
                    <w:left w:val="none" w:sz="0" w:space="0" w:color="auto"/>
                    <w:bottom w:val="none" w:sz="0" w:space="0" w:color="auto"/>
                    <w:right w:val="none" w:sz="0" w:space="0" w:color="auto"/>
                  </w:divBdr>
                </w:div>
                <w:div w:id="1029182068">
                  <w:marLeft w:val="0"/>
                  <w:marRight w:val="0"/>
                  <w:marTop w:val="0"/>
                  <w:marBottom w:val="0"/>
                  <w:divBdr>
                    <w:top w:val="none" w:sz="0" w:space="0" w:color="auto"/>
                    <w:left w:val="none" w:sz="0" w:space="0" w:color="auto"/>
                    <w:bottom w:val="none" w:sz="0" w:space="0" w:color="auto"/>
                    <w:right w:val="none" w:sz="0" w:space="0" w:color="auto"/>
                  </w:divBdr>
                </w:div>
                <w:div w:id="1914317819">
                  <w:marLeft w:val="0"/>
                  <w:marRight w:val="0"/>
                  <w:marTop w:val="0"/>
                  <w:marBottom w:val="0"/>
                  <w:divBdr>
                    <w:top w:val="none" w:sz="0" w:space="0" w:color="auto"/>
                    <w:left w:val="none" w:sz="0" w:space="0" w:color="auto"/>
                    <w:bottom w:val="none" w:sz="0" w:space="0" w:color="auto"/>
                    <w:right w:val="none" w:sz="0" w:space="0" w:color="auto"/>
                  </w:divBdr>
                </w:div>
                <w:div w:id="1344673103">
                  <w:marLeft w:val="0"/>
                  <w:marRight w:val="0"/>
                  <w:marTop w:val="0"/>
                  <w:marBottom w:val="0"/>
                  <w:divBdr>
                    <w:top w:val="none" w:sz="0" w:space="0" w:color="auto"/>
                    <w:left w:val="none" w:sz="0" w:space="0" w:color="auto"/>
                    <w:bottom w:val="none" w:sz="0" w:space="0" w:color="auto"/>
                    <w:right w:val="none" w:sz="0" w:space="0" w:color="auto"/>
                  </w:divBdr>
                </w:div>
                <w:div w:id="332883078">
                  <w:marLeft w:val="0"/>
                  <w:marRight w:val="0"/>
                  <w:marTop w:val="0"/>
                  <w:marBottom w:val="0"/>
                  <w:divBdr>
                    <w:top w:val="none" w:sz="0" w:space="0" w:color="auto"/>
                    <w:left w:val="none" w:sz="0" w:space="0" w:color="auto"/>
                    <w:bottom w:val="none" w:sz="0" w:space="0" w:color="auto"/>
                    <w:right w:val="none" w:sz="0" w:space="0" w:color="auto"/>
                  </w:divBdr>
                </w:div>
                <w:div w:id="855575">
                  <w:marLeft w:val="0"/>
                  <w:marRight w:val="0"/>
                  <w:marTop w:val="0"/>
                  <w:marBottom w:val="0"/>
                  <w:divBdr>
                    <w:top w:val="none" w:sz="0" w:space="0" w:color="auto"/>
                    <w:left w:val="none" w:sz="0" w:space="0" w:color="auto"/>
                    <w:bottom w:val="none" w:sz="0" w:space="0" w:color="auto"/>
                    <w:right w:val="none" w:sz="0" w:space="0" w:color="auto"/>
                  </w:divBdr>
                </w:div>
                <w:div w:id="585116442">
                  <w:marLeft w:val="0"/>
                  <w:marRight w:val="0"/>
                  <w:marTop w:val="0"/>
                  <w:marBottom w:val="0"/>
                  <w:divBdr>
                    <w:top w:val="none" w:sz="0" w:space="0" w:color="auto"/>
                    <w:left w:val="none" w:sz="0" w:space="0" w:color="auto"/>
                    <w:bottom w:val="none" w:sz="0" w:space="0" w:color="auto"/>
                    <w:right w:val="none" w:sz="0" w:space="0" w:color="auto"/>
                  </w:divBdr>
                </w:div>
                <w:div w:id="529344731">
                  <w:marLeft w:val="0"/>
                  <w:marRight w:val="0"/>
                  <w:marTop w:val="0"/>
                  <w:marBottom w:val="0"/>
                  <w:divBdr>
                    <w:top w:val="none" w:sz="0" w:space="0" w:color="auto"/>
                    <w:left w:val="none" w:sz="0" w:space="0" w:color="auto"/>
                    <w:bottom w:val="none" w:sz="0" w:space="0" w:color="auto"/>
                    <w:right w:val="none" w:sz="0" w:space="0" w:color="auto"/>
                  </w:divBdr>
                </w:div>
                <w:div w:id="1926180762">
                  <w:marLeft w:val="0"/>
                  <w:marRight w:val="0"/>
                  <w:marTop w:val="0"/>
                  <w:marBottom w:val="0"/>
                  <w:divBdr>
                    <w:top w:val="none" w:sz="0" w:space="0" w:color="auto"/>
                    <w:left w:val="none" w:sz="0" w:space="0" w:color="auto"/>
                    <w:bottom w:val="none" w:sz="0" w:space="0" w:color="auto"/>
                    <w:right w:val="none" w:sz="0" w:space="0" w:color="auto"/>
                  </w:divBdr>
                </w:div>
                <w:div w:id="940651195">
                  <w:marLeft w:val="0"/>
                  <w:marRight w:val="0"/>
                  <w:marTop w:val="0"/>
                  <w:marBottom w:val="0"/>
                  <w:divBdr>
                    <w:top w:val="none" w:sz="0" w:space="0" w:color="auto"/>
                    <w:left w:val="none" w:sz="0" w:space="0" w:color="auto"/>
                    <w:bottom w:val="none" w:sz="0" w:space="0" w:color="auto"/>
                    <w:right w:val="none" w:sz="0" w:space="0" w:color="auto"/>
                  </w:divBdr>
                </w:div>
                <w:div w:id="952857652">
                  <w:marLeft w:val="0"/>
                  <w:marRight w:val="0"/>
                  <w:marTop w:val="0"/>
                  <w:marBottom w:val="0"/>
                  <w:divBdr>
                    <w:top w:val="none" w:sz="0" w:space="0" w:color="auto"/>
                    <w:left w:val="none" w:sz="0" w:space="0" w:color="auto"/>
                    <w:bottom w:val="none" w:sz="0" w:space="0" w:color="auto"/>
                    <w:right w:val="none" w:sz="0" w:space="0" w:color="auto"/>
                  </w:divBdr>
                </w:div>
                <w:div w:id="237525386">
                  <w:marLeft w:val="0"/>
                  <w:marRight w:val="0"/>
                  <w:marTop w:val="0"/>
                  <w:marBottom w:val="0"/>
                  <w:divBdr>
                    <w:top w:val="none" w:sz="0" w:space="0" w:color="auto"/>
                    <w:left w:val="none" w:sz="0" w:space="0" w:color="auto"/>
                    <w:bottom w:val="none" w:sz="0" w:space="0" w:color="auto"/>
                    <w:right w:val="none" w:sz="0" w:space="0" w:color="auto"/>
                  </w:divBdr>
                </w:div>
                <w:div w:id="909509906">
                  <w:marLeft w:val="0"/>
                  <w:marRight w:val="0"/>
                  <w:marTop w:val="0"/>
                  <w:marBottom w:val="0"/>
                  <w:divBdr>
                    <w:top w:val="none" w:sz="0" w:space="0" w:color="auto"/>
                    <w:left w:val="none" w:sz="0" w:space="0" w:color="auto"/>
                    <w:bottom w:val="none" w:sz="0" w:space="0" w:color="auto"/>
                    <w:right w:val="none" w:sz="0" w:space="0" w:color="auto"/>
                  </w:divBdr>
                </w:div>
                <w:div w:id="534466406">
                  <w:marLeft w:val="0"/>
                  <w:marRight w:val="0"/>
                  <w:marTop w:val="0"/>
                  <w:marBottom w:val="0"/>
                  <w:divBdr>
                    <w:top w:val="none" w:sz="0" w:space="0" w:color="auto"/>
                    <w:left w:val="none" w:sz="0" w:space="0" w:color="auto"/>
                    <w:bottom w:val="none" w:sz="0" w:space="0" w:color="auto"/>
                    <w:right w:val="none" w:sz="0" w:space="0" w:color="auto"/>
                  </w:divBdr>
                </w:div>
                <w:div w:id="442457926">
                  <w:marLeft w:val="0"/>
                  <w:marRight w:val="0"/>
                  <w:marTop w:val="0"/>
                  <w:marBottom w:val="0"/>
                  <w:divBdr>
                    <w:top w:val="none" w:sz="0" w:space="0" w:color="auto"/>
                    <w:left w:val="none" w:sz="0" w:space="0" w:color="auto"/>
                    <w:bottom w:val="none" w:sz="0" w:space="0" w:color="auto"/>
                    <w:right w:val="none" w:sz="0" w:space="0" w:color="auto"/>
                  </w:divBdr>
                </w:div>
                <w:div w:id="833641571">
                  <w:marLeft w:val="0"/>
                  <w:marRight w:val="0"/>
                  <w:marTop w:val="0"/>
                  <w:marBottom w:val="0"/>
                  <w:divBdr>
                    <w:top w:val="none" w:sz="0" w:space="0" w:color="auto"/>
                    <w:left w:val="none" w:sz="0" w:space="0" w:color="auto"/>
                    <w:bottom w:val="none" w:sz="0" w:space="0" w:color="auto"/>
                    <w:right w:val="none" w:sz="0" w:space="0" w:color="auto"/>
                  </w:divBdr>
                </w:div>
                <w:div w:id="1584143482">
                  <w:marLeft w:val="0"/>
                  <w:marRight w:val="0"/>
                  <w:marTop w:val="0"/>
                  <w:marBottom w:val="0"/>
                  <w:divBdr>
                    <w:top w:val="none" w:sz="0" w:space="0" w:color="auto"/>
                    <w:left w:val="none" w:sz="0" w:space="0" w:color="auto"/>
                    <w:bottom w:val="none" w:sz="0" w:space="0" w:color="auto"/>
                    <w:right w:val="none" w:sz="0" w:space="0" w:color="auto"/>
                  </w:divBdr>
                </w:div>
                <w:div w:id="27071504">
                  <w:marLeft w:val="0"/>
                  <w:marRight w:val="0"/>
                  <w:marTop w:val="0"/>
                  <w:marBottom w:val="0"/>
                  <w:divBdr>
                    <w:top w:val="none" w:sz="0" w:space="0" w:color="auto"/>
                    <w:left w:val="none" w:sz="0" w:space="0" w:color="auto"/>
                    <w:bottom w:val="none" w:sz="0" w:space="0" w:color="auto"/>
                    <w:right w:val="none" w:sz="0" w:space="0" w:color="auto"/>
                  </w:divBdr>
                </w:div>
                <w:div w:id="994183395">
                  <w:marLeft w:val="0"/>
                  <w:marRight w:val="0"/>
                  <w:marTop w:val="0"/>
                  <w:marBottom w:val="0"/>
                  <w:divBdr>
                    <w:top w:val="none" w:sz="0" w:space="0" w:color="auto"/>
                    <w:left w:val="none" w:sz="0" w:space="0" w:color="auto"/>
                    <w:bottom w:val="none" w:sz="0" w:space="0" w:color="auto"/>
                    <w:right w:val="none" w:sz="0" w:space="0" w:color="auto"/>
                  </w:divBdr>
                </w:div>
                <w:div w:id="1981886131">
                  <w:marLeft w:val="0"/>
                  <w:marRight w:val="0"/>
                  <w:marTop w:val="0"/>
                  <w:marBottom w:val="0"/>
                  <w:divBdr>
                    <w:top w:val="none" w:sz="0" w:space="0" w:color="auto"/>
                    <w:left w:val="none" w:sz="0" w:space="0" w:color="auto"/>
                    <w:bottom w:val="none" w:sz="0" w:space="0" w:color="auto"/>
                    <w:right w:val="none" w:sz="0" w:space="0" w:color="auto"/>
                  </w:divBdr>
                </w:div>
                <w:div w:id="668945657">
                  <w:marLeft w:val="0"/>
                  <w:marRight w:val="0"/>
                  <w:marTop w:val="0"/>
                  <w:marBottom w:val="0"/>
                  <w:divBdr>
                    <w:top w:val="none" w:sz="0" w:space="0" w:color="auto"/>
                    <w:left w:val="none" w:sz="0" w:space="0" w:color="auto"/>
                    <w:bottom w:val="none" w:sz="0" w:space="0" w:color="auto"/>
                    <w:right w:val="none" w:sz="0" w:space="0" w:color="auto"/>
                  </w:divBdr>
                </w:div>
                <w:div w:id="232588337">
                  <w:marLeft w:val="0"/>
                  <w:marRight w:val="0"/>
                  <w:marTop w:val="0"/>
                  <w:marBottom w:val="0"/>
                  <w:divBdr>
                    <w:top w:val="none" w:sz="0" w:space="0" w:color="auto"/>
                    <w:left w:val="none" w:sz="0" w:space="0" w:color="auto"/>
                    <w:bottom w:val="none" w:sz="0" w:space="0" w:color="auto"/>
                    <w:right w:val="none" w:sz="0" w:space="0" w:color="auto"/>
                  </w:divBdr>
                </w:div>
                <w:div w:id="1156142616">
                  <w:marLeft w:val="0"/>
                  <w:marRight w:val="0"/>
                  <w:marTop w:val="0"/>
                  <w:marBottom w:val="0"/>
                  <w:divBdr>
                    <w:top w:val="none" w:sz="0" w:space="0" w:color="auto"/>
                    <w:left w:val="none" w:sz="0" w:space="0" w:color="auto"/>
                    <w:bottom w:val="none" w:sz="0" w:space="0" w:color="auto"/>
                    <w:right w:val="none" w:sz="0" w:space="0" w:color="auto"/>
                  </w:divBdr>
                </w:div>
                <w:div w:id="1753307944">
                  <w:marLeft w:val="0"/>
                  <w:marRight w:val="0"/>
                  <w:marTop w:val="0"/>
                  <w:marBottom w:val="0"/>
                  <w:divBdr>
                    <w:top w:val="none" w:sz="0" w:space="0" w:color="auto"/>
                    <w:left w:val="none" w:sz="0" w:space="0" w:color="auto"/>
                    <w:bottom w:val="none" w:sz="0" w:space="0" w:color="auto"/>
                    <w:right w:val="none" w:sz="0" w:space="0" w:color="auto"/>
                  </w:divBdr>
                </w:div>
                <w:div w:id="737559491">
                  <w:marLeft w:val="0"/>
                  <w:marRight w:val="0"/>
                  <w:marTop w:val="0"/>
                  <w:marBottom w:val="0"/>
                  <w:divBdr>
                    <w:top w:val="none" w:sz="0" w:space="0" w:color="auto"/>
                    <w:left w:val="none" w:sz="0" w:space="0" w:color="auto"/>
                    <w:bottom w:val="none" w:sz="0" w:space="0" w:color="auto"/>
                    <w:right w:val="none" w:sz="0" w:space="0" w:color="auto"/>
                  </w:divBdr>
                </w:div>
                <w:div w:id="965310377">
                  <w:marLeft w:val="0"/>
                  <w:marRight w:val="0"/>
                  <w:marTop w:val="0"/>
                  <w:marBottom w:val="0"/>
                  <w:divBdr>
                    <w:top w:val="none" w:sz="0" w:space="0" w:color="auto"/>
                    <w:left w:val="none" w:sz="0" w:space="0" w:color="auto"/>
                    <w:bottom w:val="none" w:sz="0" w:space="0" w:color="auto"/>
                    <w:right w:val="none" w:sz="0" w:space="0" w:color="auto"/>
                  </w:divBdr>
                </w:div>
                <w:div w:id="1289824888">
                  <w:marLeft w:val="0"/>
                  <w:marRight w:val="0"/>
                  <w:marTop w:val="0"/>
                  <w:marBottom w:val="0"/>
                  <w:divBdr>
                    <w:top w:val="none" w:sz="0" w:space="0" w:color="auto"/>
                    <w:left w:val="none" w:sz="0" w:space="0" w:color="auto"/>
                    <w:bottom w:val="none" w:sz="0" w:space="0" w:color="auto"/>
                    <w:right w:val="none" w:sz="0" w:space="0" w:color="auto"/>
                  </w:divBdr>
                </w:div>
                <w:div w:id="1277757633">
                  <w:marLeft w:val="0"/>
                  <w:marRight w:val="0"/>
                  <w:marTop w:val="0"/>
                  <w:marBottom w:val="0"/>
                  <w:divBdr>
                    <w:top w:val="none" w:sz="0" w:space="0" w:color="auto"/>
                    <w:left w:val="none" w:sz="0" w:space="0" w:color="auto"/>
                    <w:bottom w:val="none" w:sz="0" w:space="0" w:color="auto"/>
                    <w:right w:val="none" w:sz="0" w:space="0" w:color="auto"/>
                  </w:divBdr>
                </w:div>
                <w:div w:id="1384215509">
                  <w:marLeft w:val="0"/>
                  <w:marRight w:val="0"/>
                  <w:marTop w:val="0"/>
                  <w:marBottom w:val="0"/>
                  <w:divBdr>
                    <w:top w:val="none" w:sz="0" w:space="0" w:color="auto"/>
                    <w:left w:val="none" w:sz="0" w:space="0" w:color="auto"/>
                    <w:bottom w:val="none" w:sz="0" w:space="0" w:color="auto"/>
                    <w:right w:val="none" w:sz="0" w:space="0" w:color="auto"/>
                  </w:divBdr>
                </w:div>
                <w:div w:id="1787889281">
                  <w:marLeft w:val="0"/>
                  <w:marRight w:val="0"/>
                  <w:marTop w:val="0"/>
                  <w:marBottom w:val="0"/>
                  <w:divBdr>
                    <w:top w:val="none" w:sz="0" w:space="0" w:color="auto"/>
                    <w:left w:val="none" w:sz="0" w:space="0" w:color="auto"/>
                    <w:bottom w:val="none" w:sz="0" w:space="0" w:color="auto"/>
                    <w:right w:val="none" w:sz="0" w:space="0" w:color="auto"/>
                  </w:divBdr>
                </w:div>
                <w:div w:id="2124375007">
                  <w:marLeft w:val="0"/>
                  <w:marRight w:val="0"/>
                  <w:marTop w:val="0"/>
                  <w:marBottom w:val="0"/>
                  <w:divBdr>
                    <w:top w:val="none" w:sz="0" w:space="0" w:color="auto"/>
                    <w:left w:val="none" w:sz="0" w:space="0" w:color="auto"/>
                    <w:bottom w:val="none" w:sz="0" w:space="0" w:color="auto"/>
                    <w:right w:val="none" w:sz="0" w:space="0" w:color="auto"/>
                  </w:divBdr>
                </w:div>
                <w:div w:id="2142646623">
                  <w:marLeft w:val="0"/>
                  <w:marRight w:val="0"/>
                  <w:marTop w:val="0"/>
                  <w:marBottom w:val="0"/>
                  <w:divBdr>
                    <w:top w:val="none" w:sz="0" w:space="0" w:color="auto"/>
                    <w:left w:val="none" w:sz="0" w:space="0" w:color="auto"/>
                    <w:bottom w:val="none" w:sz="0" w:space="0" w:color="auto"/>
                    <w:right w:val="none" w:sz="0" w:space="0" w:color="auto"/>
                  </w:divBdr>
                </w:div>
                <w:div w:id="358748214">
                  <w:marLeft w:val="0"/>
                  <w:marRight w:val="0"/>
                  <w:marTop w:val="0"/>
                  <w:marBottom w:val="0"/>
                  <w:divBdr>
                    <w:top w:val="none" w:sz="0" w:space="0" w:color="auto"/>
                    <w:left w:val="none" w:sz="0" w:space="0" w:color="auto"/>
                    <w:bottom w:val="none" w:sz="0" w:space="0" w:color="auto"/>
                    <w:right w:val="none" w:sz="0" w:space="0" w:color="auto"/>
                  </w:divBdr>
                </w:div>
                <w:div w:id="1668285215">
                  <w:marLeft w:val="0"/>
                  <w:marRight w:val="0"/>
                  <w:marTop w:val="0"/>
                  <w:marBottom w:val="0"/>
                  <w:divBdr>
                    <w:top w:val="none" w:sz="0" w:space="0" w:color="auto"/>
                    <w:left w:val="none" w:sz="0" w:space="0" w:color="auto"/>
                    <w:bottom w:val="none" w:sz="0" w:space="0" w:color="auto"/>
                    <w:right w:val="none" w:sz="0" w:space="0" w:color="auto"/>
                  </w:divBdr>
                </w:div>
                <w:div w:id="1386679457">
                  <w:marLeft w:val="0"/>
                  <w:marRight w:val="0"/>
                  <w:marTop w:val="0"/>
                  <w:marBottom w:val="0"/>
                  <w:divBdr>
                    <w:top w:val="none" w:sz="0" w:space="0" w:color="auto"/>
                    <w:left w:val="none" w:sz="0" w:space="0" w:color="auto"/>
                    <w:bottom w:val="none" w:sz="0" w:space="0" w:color="auto"/>
                    <w:right w:val="none" w:sz="0" w:space="0" w:color="auto"/>
                  </w:divBdr>
                </w:div>
                <w:div w:id="230582822">
                  <w:marLeft w:val="0"/>
                  <w:marRight w:val="0"/>
                  <w:marTop w:val="0"/>
                  <w:marBottom w:val="0"/>
                  <w:divBdr>
                    <w:top w:val="none" w:sz="0" w:space="0" w:color="auto"/>
                    <w:left w:val="none" w:sz="0" w:space="0" w:color="auto"/>
                    <w:bottom w:val="none" w:sz="0" w:space="0" w:color="auto"/>
                    <w:right w:val="none" w:sz="0" w:space="0" w:color="auto"/>
                  </w:divBdr>
                </w:div>
                <w:div w:id="1307512311">
                  <w:marLeft w:val="0"/>
                  <w:marRight w:val="0"/>
                  <w:marTop w:val="0"/>
                  <w:marBottom w:val="0"/>
                  <w:divBdr>
                    <w:top w:val="none" w:sz="0" w:space="0" w:color="auto"/>
                    <w:left w:val="none" w:sz="0" w:space="0" w:color="auto"/>
                    <w:bottom w:val="none" w:sz="0" w:space="0" w:color="auto"/>
                    <w:right w:val="none" w:sz="0" w:space="0" w:color="auto"/>
                  </w:divBdr>
                </w:div>
                <w:div w:id="1295137842">
                  <w:marLeft w:val="0"/>
                  <w:marRight w:val="0"/>
                  <w:marTop w:val="0"/>
                  <w:marBottom w:val="0"/>
                  <w:divBdr>
                    <w:top w:val="none" w:sz="0" w:space="0" w:color="auto"/>
                    <w:left w:val="none" w:sz="0" w:space="0" w:color="auto"/>
                    <w:bottom w:val="none" w:sz="0" w:space="0" w:color="auto"/>
                    <w:right w:val="none" w:sz="0" w:space="0" w:color="auto"/>
                  </w:divBdr>
                </w:div>
                <w:div w:id="1406151657">
                  <w:marLeft w:val="0"/>
                  <w:marRight w:val="0"/>
                  <w:marTop w:val="0"/>
                  <w:marBottom w:val="0"/>
                  <w:divBdr>
                    <w:top w:val="none" w:sz="0" w:space="0" w:color="auto"/>
                    <w:left w:val="none" w:sz="0" w:space="0" w:color="auto"/>
                    <w:bottom w:val="none" w:sz="0" w:space="0" w:color="auto"/>
                    <w:right w:val="none" w:sz="0" w:space="0" w:color="auto"/>
                  </w:divBdr>
                </w:div>
                <w:div w:id="772751654">
                  <w:marLeft w:val="0"/>
                  <w:marRight w:val="0"/>
                  <w:marTop w:val="0"/>
                  <w:marBottom w:val="0"/>
                  <w:divBdr>
                    <w:top w:val="none" w:sz="0" w:space="0" w:color="auto"/>
                    <w:left w:val="none" w:sz="0" w:space="0" w:color="auto"/>
                    <w:bottom w:val="none" w:sz="0" w:space="0" w:color="auto"/>
                    <w:right w:val="none" w:sz="0" w:space="0" w:color="auto"/>
                  </w:divBdr>
                </w:div>
                <w:div w:id="1832788394">
                  <w:marLeft w:val="0"/>
                  <w:marRight w:val="0"/>
                  <w:marTop w:val="0"/>
                  <w:marBottom w:val="0"/>
                  <w:divBdr>
                    <w:top w:val="none" w:sz="0" w:space="0" w:color="auto"/>
                    <w:left w:val="none" w:sz="0" w:space="0" w:color="auto"/>
                    <w:bottom w:val="none" w:sz="0" w:space="0" w:color="auto"/>
                    <w:right w:val="none" w:sz="0" w:space="0" w:color="auto"/>
                  </w:divBdr>
                </w:div>
                <w:div w:id="441145425">
                  <w:marLeft w:val="0"/>
                  <w:marRight w:val="0"/>
                  <w:marTop w:val="0"/>
                  <w:marBottom w:val="0"/>
                  <w:divBdr>
                    <w:top w:val="none" w:sz="0" w:space="0" w:color="auto"/>
                    <w:left w:val="none" w:sz="0" w:space="0" w:color="auto"/>
                    <w:bottom w:val="none" w:sz="0" w:space="0" w:color="auto"/>
                    <w:right w:val="none" w:sz="0" w:space="0" w:color="auto"/>
                  </w:divBdr>
                </w:div>
                <w:div w:id="1152216042">
                  <w:marLeft w:val="0"/>
                  <w:marRight w:val="0"/>
                  <w:marTop w:val="0"/>
                  <w:marBottom w:val="0"/>
                  <w:divBdr>
                    <w:top w:val="none" w:sz="0" w:space="0" w:color="auto"/>
                    <w:left w:val="none" w:sz="0" w:space="0" w:color="auto"/>
                    <w:bottom w:val="none" w:sz="0" w:space="0" w:color="auto"/>
                    <w:right w:val="none" w:sz="0" w:space="0" w:color="auto"/>
                  </w:divBdr>
                </w:div>
                <w:div w:id="481311376">
                  <w:marLeft w:val="0"/>
                  <w:marRight w:val="0"/>
                  <w:marTop w:val="0"/>
                  <w:marBottom w:val="0"/>
                  <w:divBdr>
                    <w:top w:val="none" w:sz="0" w:space="0" w:color="auto"/>
                    <w:left w:val="none" w:sz="0" w:space="0" w:color="auto"/>
                    <w:bottom w:val="none" w:sz="0" w:space="0" w:color="auto"/>
                    <w:right w:val="none" w:sz="0" w:space="0" w:color="auto"/>
                  </w:divBdr>
                </w:div>
                <w:div w:id="1138837500">
                  <w:marLeft w:val="0"/>
                  <w:marRight w:val="0"/>
                  <w:marTop w:val="0"/>
                  <w:marBottom w:val="0"/>
                  <w:divBdr>
                    <w:top w:val="none" w:sz="0" w:space="0" w:color="auto"/>
                    <w:left w:val="none" w:sz="0" w:space="0" w:color="auto"/>
                    <w:bottom w:val="none" w:sz="0" w:space="0" w:color="auto"/>
                    <w:right w:val="none" w:sz="0" w:space="0" w:color="auto"/>
                  </w:divBdr>
                </w:div>
                <w:div w:id="433013710">
                  <w:marLeft w:val="0"/>
                  <w:marRight w:val="0"/>
                  <w:marTop w:val="0"/>
                  <w:marBottom w:val="0"/>
                  <w:divBdr>
                    <w:top w:val="none" w:sz="0" w:space="0" w:color="auto"/>
                    <w:left w:val="none" w:sz="0" w:space="0" w:color="auto"/>
                    <w:bottom w:val="none" w:sz="0" w:space="0" w:color="auto"/>
                    <w:right w:val="none" w:sz="0" w:space="0" w:color="auto"/>
                  </w:divBdr>
                </w:div>
                <w:div w:id="1393117605">
                  <w:marLeft w:val="0"/>
                  <w:marRight w:val="0"/>
                  <w:marTop w:val="0"/>
                  <w:marBottom w:val="0"/>
                  <w:divBdr>
                    <w:top w:val="none" w:sz="0" w:space="0" w:color="auto"/>
                    <w:left w:val="none" w:sz="0" w:space="0" w:color="auto"/>
                    <w:bottom w:val="none" w:sz="0" w:space="0" w:color="auto"/>
                    <w:right w:val="none" w:sz="0" w:space="0" w:color="auto"/>
                  </w:divBdr>
                </w:div>
                <w:div w:id="1256402965">
                  <w:marLeft w:val="0"/>
                  <w:marRight w:val="0"/>
                  <w:marTop w:val="0"/>
                  <w:marBottom w:val="0"/>
                  <w:divBdr>
                    <w:top w:val="none" w:sz="0" w:space="0" w:color="auto"/>
                    <w:left w:val="none" w:sz="0" w:space="0" w:color="auto"/>
                    <w:bottom w:val="none" w:sz="0" w:space="0" w:color="auto"/>
                    <w:right w:val="none" w:sz="0" w:space="0" w:color="auto"/>
                  </w:divBdr>
                </w:div>
                <w:div w:id="859589698">
                  <w:marLeft w:val="0"/>
                  <w:marRight w:val="0"/>
                  <w:marTop w:val="0"/>
                  <w:marBottom w:val="0"/>
                  <w:divBdr>
                    <w:top w:val="none" w:sz="0" w:space="0" w:color="auto"/>
                    <w:left w:val="none" w:sz="0" w:space="0" w:color="auto"/>
                    <w:bottom w:val="none" w:sz="0" w:space="0" w:color="auto"/>
                    <w:right w:val="none" w:sz="0" w:space="0" w:color="auto"/>
                  </w:divBdr>
                </w:div>
                <w:div w:id="253244064">
                  <w:marLeft w:val="0"/>
                  <w:marRight w:val="0"/>
                  <w:marTop w:val="0"/>
                  <w:marBottom w:val="0"/>
                  <w:divBdr>
                    <w:top w:val="none" w:sz="0" w:space="0" w:color="auto"/>
                    <w:left w:val="none" w:sz="0" w:space="0" w:color="auto"/>
                    <w:bottom w:val="none" w:sz="0" w:space="0" w:color="auto"/>
                    <w:right w:val="none" w:sz="0" w:space="0" w:color="auto"/>
                  </w:divBdr>
                </w:div>
                <w:div w:id="815488318">
                  <w:marLeft w:val="0"/>
                  <w:marRight w:val="0"/>
                  <w:marTop w:val="0"/>
                  <w:marBottom w:val="0"/>
                  <w:divBdr>
                    <w:top w:val="none" w:sz="0" w:space="0" w:color="auto"/>
                    <w:left w:val="none" w:sz="0" w:space="0" w:color="auto"/>
                    <w:bottom w:val="none" w:sz="0" w:space="0" w:color="auto"/>
                    <w:right w:val="none" w:sz="0" w:space="0" w:color="auto"/>
                  </w:divBdr>
                </w:div>
                <w:div w:id="701514320">
                  <w:marLeft w:val="0"/>
                  <w:marRight w:val="0"/>
                  <w:marTop w:val="0"/>
                  <w:marBottom w:val="0"/>
                  <w:divBdr>
                    <w:top w:val="none" w:sz="0" w:space="0" w:color="auto"/>
                    <w:left w:val="none" w:sz="0" w:space="0" w:color="auto"/>
                    <w:bottom w:val="none" w:sz="0" w:space="0" w:color="auto"/>
                    <w:right w:val="none" w:sz="0" w:space="0" w:color="auto"/>
                  </w:divBdr>
                </w:div>
                <w:div w:id="113986643">
                  <w:marLeft w:val="0"/>
                  <w:marRight w:val="0"/>
                  <w:marTop w:val="0"/>
                  <w:marBottom w:val="0"/>
                  <w:divBdr>
                    <w:top w:val="none" w:sz="0" w:space="0" w:color="auto"/>
                    <w:left w:val="none" w:sz="0" w:space="0" w:color="auto"/>
                    <w:bottom w:val="none" w:sz="0" w:space="0" w:color="auto"/>
                    <w:right w:val="none" w:sz="0" w:space="0" w:color="auto"/>
                  </w:divBdr>
                </w:div>
                <w:div w:id="891774637">
                  <w:marLeft w:val="0"/>
                  <w:marRight w:val="0"/>
                  <w:marTop w:val="0"/>
                  <w:marBottom w:val="0"/>
                  <w:divBdr>
                    <w:top w:val="none" w:sz="0" w:space="0" w:color="auto"/>
                    <w:left w:val="none" w:sz="0" w:space="0" w:color="auto"/>
                    <w:bottom w:val="none" w:sz="0" w:space="0" w:color="auto"/>
                    <w:right w:val="none" w:sz="0" w:space="0" w:color="auto"/>
                  </w:divBdr>
                </w:div>
                <w:div w:id="649558273">
                  <w:marLeft w:val="0"/>
                  <w:marRight w:val="0"/>
                  <w:marTop w:val="0"/>
                  <w:marBottom w:val="0"/>
                  <w:divBdr>
                    <w:top w:val="none" w:sz="0" w:space="0" w:color="auto"/>
                    <w:left w:val="none" w:sz="0" w:space="0" w:color="auto"/>
                    <w:bottom w:val="none" w:sz="0" w:space="0" w:color="auto"/>
                    <w:right w:val="none" w:sz="0" w:space="0" w:color="auto"/>
                  </w:divBdr>
                </w:div>
                <w:div w:id="901335606">
                  <w:marLeft w:val="0"/>
                  <w:marRight w:val="0"/>
                  <w:marTop w:val="0"/>
                  <w:marBottom w:val="0"/>
                  <w:divBdr>
                    <w:top w:val="none" w:sz="0" w:space="0" w:color="auto"/>
                    <w:left w:val="none" w:sz="0" w:space="0" w:color="auto"/>
                    <w:bottom w:val="none" w:sz="0" w:space="0" w:color="auto"/>
                    <w:right w:val="none" w:sz="0" w:space="0" w:color="auto"/>
                  </w:divBdr>
                </w:div>
                <w:div w:id="254898197">
                  <w:marLeft w:val="0"/>
                  <w:marRight w:val="0"/>
                  <w:marTop w:val="0"/>
                  <w:marBottom w:val="0"/>
                  <w:divBdr>
                    <w:top w:val="none" w:sz="0" w:space="0" w:color="auto"/>
                    <w:left w:val="none" w:sz="0" w:space="0" w:color="auto"/>
                    <w:bottom w:val="none" w:sz="0" w:space="0" w:color="auto"/>
                    <w:right w:val="none" w:sz="0" w:space="0" w:color="auto"/>
                  </w:divBdr>
                </w:div>
                <w:div w:id="143863094">
                  <w:marLeft w:val="0"/>
                  <w:marRight w:val="0"/>
                  <w:marTop w:val="0"/>
                  <w:marBottom w:val="0"/>
                  <w:divBdr>
                    <w:top w:val="none" w:sz="0" w:space="0" w:color="auto"/>
                    <w:left w:val="none" w:sz="0" w:space="0" w:color="auto"/>
                    <w:bottom w:val="none" w:sz="0" w:space="0" w:color="auto"/>
                    <w:right w:val="none" w:sz="0" w:space="0" w:color="auto"/>
                  </w:divBdr>
                </w:div>
                <w:div w:id="2028360427">
                  <w:marLeft w:val="0"/>
                  <w:marRight w:val="0"/>
                  <w:marTop w:val="0"/>
                  <w:marBottom w:val="0"/>
                  <w:divBdr>
                    <w:top w:val="none" w:sz="0" w:space="0" w:color="auto"/>
                    <w:left w:val="none" w:sz="0" w:space="0" w:color="auto"/>
                    <w:bottom w:val="none" w:sz="0" w:space="0" w:color="auto"/>
                    <w:right w:val="none" w:sz="0" w:space="0" w:color="auto"/>
                  </w:divBdr>
                </w:div>
                <w:div w:id="690228282">
                  <w:marLeft w:val="0"/>
                  <w:marRight w:val="0"/>
                  <w:marTop w:val="0"/>
                  <w:marBottom w:val="0"/>
                  <w:divBdr>
                    <w:top w:val="none" w:sz="0" w:space="0" w:color="auto"/>
                    <w:left w:val="none" w:sz="0" w:space="0" w:color="auto"/>
                    <w:bottom w:val="none" w:sz="0" w:space="0" w:color="auto"/>
                    <w:right w:val="none" w:sz="0" w:space="0" w:color="auto"/>
                  </w:divBdr>
                </w:div>
                <w:div w:id="520631258">
                  <w:marLeft w:val="0"/>
                  <w:marRight w:val="0"/>
                  <w:marTop w:val="0"/>
                  <w:marBottom w:val="0"/>
                  <w:divBdr>
                    <w:top w:val="none" w:sz="0" w:space="0" w:color="auto"/>
                    <w:left w:val="none" w:sz="0" w:space="0" w:color="auto"/>
                    <w:bottom w:val="none" w:sz="0" w:space="0" w:color="auto"/>
                    <w:right w:val="none" w:sz="0" w:space="0" w:color="auto"/>
                  </w:divBdr>
                </w:div>
                <w:div w:id="1253473811">
                  <w:marLeft w:val="0"/>
                  <w:marRight w:val="0"/>
                  <w:marTop w:val="0"/>
                  <w:marBottom w:val="0"/>
                  <w:divBdr>
                    <w:top w:val="none" w:sz="0" w:space="0" w:color="auto"/>
                    <w:left w:val="none" w:sz="0" w:space="0" w:color="auto"/>
                    <w:bottom w:val="none" w:sz="0" w:space="0" w:color="auto"/>
                    <w:right w:val="none" w:sz="0" w:space="0" w:color="auto"/>
                  </w:divBdr>
                </w:div>
                <w:div w:id="1219124258">
                  <w:marLeft w:val="0"/>
                  <w:marRight w:val="0"/>
                  <w:marTop w:val="0"/>
                  <w:marBottom w:val="0"/>
                  <w:divBdr>
                    <w:top w:val="none" w:sz="0" w:space="0" w:color="auto"/>
                    <w:left w:val="none" w:sz="0" w:space="0" w:color="auto"/>
                    <w:bottom w:val="none" w:sz="0" w:space="0" w:color="auto"/>
                    <w:right w:val="none" w:sz="0" w:space="0" w:color="auto"/>
                  </w:divBdr>
                </w:div>
                <w:div w:id="594678917">
                  <w:marLeft w:val="0"/>
                  <w:marRight w:val="0"/>
                  <w:marTop w:val="0"/>
                  <w:marBottom w:val="0"/>
                  <w:divBdr>
                    <w:top w:val="none" w:sz="0" w:space="0" w:color="auto"/>
                    <w:left w:val="none" w:sz="0" w:space="0" w:color="auto"/>
                    <w:bottom w:val="none" w:sz="0" w:space="0" w:color="auto"/>
                    <w:right w:val="none" w:sz="0" w:space="0" w:color="auto"/>
                  </w:divBdr>
                </w:div>
                <w:div w:id="851182051">
                  <w:marLeft w:val="0"/>
                  <w:marRight w:val="0"/>
                  <w:marTop w:val="0"/>
                  <w:marBottom w:val="0"/>
                  <w:divBdr>
                    <w:top w:val="none" w:sz="0" w:space="0" w:color="auto"/>
                    <w:left w:val="none" w:sz="0" w:space="0" w:color="auto"/>
                    <w:bottom w:val="none" w:sz="0" w:space="0" w:color="auto"/>
                    <w:right w:val="none" w:sz="0" w:space="0" w:color="auto"/>
                  </w:divBdr>
                </w:div>
                <w:div w:id="1818571336">
                  <w:marLeft w:val="0"/>
                  <w:marRight w:val="0"/>
                  <w:marTop w:val="0"/>
                  <w:marBottom w:val="0"/>
                  <w:divBdr>
                    <w:top w:val="none" w:sz="0" w:space="0" w:color="auto"/>
                    <w:left w:val="none" w:sz="0" w:space="0" w:color="auto"/>
                    <w:bottom w:val="none" w:sz="0" w:space="0" w:color="auto"/>
                    <w:right w:val="none" w:sz="0" w:space="0" w:color="auto"/>
                  </w:divBdr>
                </w:div>
                <w:div w:id="175850266">
                  <w:marLeft w:val="0"/>
                  <w:marRight w:val="0"/>
                  <w:marTop w:val="0"/>
                  <w:marBottom w:val="0"/>
                  <w:divBdr>
                    <w:top w:val="none" w:sz="0" w:space="0" w:color="auto"/>
                    <w:left w:val="none" w:sz="0" w:space="0" w:color="auto"/>
                    <w:bottom w:val="none" w:sz="0" w:space="0" w:color="auto"/>
                    <w:right w:val="none" w:sz="0" w:space="0" w:color="auto"/>
                  </w:divBdr>
                </w:div>
                <w:div w:id="1478109854">
                  <w:marLeft w:val="0"/>
                  <w:marRight w:val="0"/>
                  <w:marTop w:val="0"/>
                  <w:marBottom w:val="0"/>
                  <w:divBdr>
                    <w:top w:val="none" w:sz="0" w:space="0" w:color="auto"/>
                    <w:left w:val="none" w:sz="0" w:space="0" w:color="auto"/>
                    <w:bottom w:val="none" w:sz="0" w:space="0" w:color="auto"/>
                    <w:right w:val="none" w:sz="0" w:space="0" w:color="auto"/>
                  </w:divBdr>
                </w:div>
                <w:div w:id="2051567505">
                  <w:marLeft w:val="0"/>
                  <w:marRight w:val="0"/>
                  <w:marTop w:val="0"/>
                  <w:marBottom w:val="0"/>
                  <w:divBdr>
                    <w:top w:val="none" w:sz="0" w:space="0" w:color="auto"/>
                    <w:left w:val="none" w:sz="0" w:space="0" w:color="auto"/>
                    <w:bottom w:val="none" w:sz="0" w:space="0" w:color="auto"/>
                    <w:right w:val="none" w:sz="0" w:space="0" w:color="auto"/>
                  </w:divBdr>
                </w:div>
                <w:div w:id="986863058">
                  <w:marLeft w:val="0"/>
                  <w:marRight w:val="0"/>
                  <w:marTop w:val="0"/>
                  <w:marBottom w:val="0"/>
                  <w:divBdr>
                    <w:top w:val="none" w:sz="0" w:space="0" w:color="auto"/>
                    <w:left w:val="none" w:sz="0" w:space="0" w:color="auto"/>
                    <w:bottom w:val="none" w:sz="0" w:space="0" w:color="auto"/>
                    <w:right w:val="none" w:sz="0" w:space="0" w:color="auto"/>
                  </w:divBdr>
                </w:div>
                <w:div w:id="204414322">
                  <w:marLeft w:val="0"/>
                  <w:marRight w:val="0"/>
                  <w:marTop w:val="0"/>
                  <w:marBottom w:val="0"/>
                  <w:divBdr>
                    <w:top w:val="none" w:sz="0" w:space="0" w:color="auto"/>
                    <w:left w:val="none" w:sz="0" w:space="0" w:color="auto"/>
                    <w:bottom w:val="none" w:sz="0" w:space="0" w:color="auto"/>
                    <w:right w:val="none" w:sz="0" w:space="0" w:color="auto"/>
                  </w:divBdr>
                </w:div>
                <w:div w:id="985476486">
                  <w:marLeft w:val="0"/>
                  <w:marRight w:val="0"/>
                  <w:marTop w:val="0"/>
                  <w:marBottom w:val="0"/>
                  <w:divBdr>
                    <w:top w:val="none" w:sz="0" w:space="0" w:color="auto"/>
                    <w:left w:val="none" w:sz="0" w:space="0" w:color="auto"/>
                    <w:bottom w:val="none" w:sz="0" w:space="0" w:color="auto"/>
                    <w:right w:val="none" w:sz="0" w:space="0" w:color="auto"/>
                  </w:divBdr>
                </w:div>
                <w:div w:id="2134443235">
                  <w:marLeft w:val="0"/>
                  <w:marRight w:val="0"/>
                  <w:marTop w:val="0"/>
                  <w:marBottom w:val="0"/>
                  <w:divBdr>
                    <w:top w:val="none" w:sz="0" w:space="0" w:color="auto"/>
                    <w:left w:val="none" w:sz="0" w:space="0" w:color="auto"/>
                    <w:bottom w:val="none" w:sz="0" w:space="0" w:color="auto"/>
                    <w:right w:val="none" w:sz="0" w:space="0" w:color="auto"/>
                  </w:divBdr>
                </w:div>
                <w:div w:id="73361970">
                  <w:marLeft w:val="0"/>
                  <w:marRight w:val="0"/>
                  <w:marTop w:val="0"/>
                  <w:marBottom w:val="0"/>
                  <w:divBdr>
                    <w:top w:val="none" w:sz="0" w:space="0" w:color="auto"/>
                    <w:left w:val="none" w:sz="0" w:space="0" w:color="auto"/>
                    <w:bottom w:val="none" w:sz="0" w:space="0" w:color="auto"/>
                    <w:right w:val="none" w:sz="0" w:space="0" w:color="auto"/>
                  </w:divBdr>
                </w:div>
                <w:div w:id="564996359">
                  <w:marLeft w:val="0"/>
                  <w:marRight w:val="0"/>
                  <w:marTop w:val="0"/>
                  <w:marBottom w:val="0"/>
                  <w:divBdr>
                    <w:top w:val="none" w:sz="0" w:space="0" w:color="auto"/>
                    <w:left w:val="none" w:sz="0" w:space="0" w:color="auto"/>
                    <w:bottom w:val="none" w:sz="0" w:space="0" w:color="auto"/>
                    <w:right w:val="none" w:sz="0" w:space="0" w:color="auto"/>
                  </w:divBdr>
                </w:div>
                <w:div w:id="334302452">
                  <w:marLeft w:val="0"/>
                  <w:marRight w:val="0"/>
                  <w:marTop w:val="0"/>
                  <w:marBottom w:val="0"/>
                  <w:divBdr>
                    <w:top w:val="none" w:sz="0" w:space="0" w:color="auto"/>
                    <w:left w:val="none" w:sz="0" w:space="0" w:color="auto"/>
                    <w:bottom w:val="none" w:sz="0" w:space="0" w:color="auto"/>
                    <w:right w:val="none" w:sz="0" w:space="0" w:color="auto"/>
                  </w:divBdr>
                </w:div>
                <w:div w:id="1866867016">
                  <w:marLeft w:val="0"/>
                  <w:marRight w:val="0"/>
                  <w:marTop w:val="0"/>
                  <w:marBottom w:val="0"/>
                  <w:divBdr>
                    <w:top w:val="none" w:sz="0" w:space="0" w:color="auto"/>
                    <w:left w:val="none" w:sz="0" w:space="0" w:color="auto"/>
                    <w:bottom w:val="none" w:sz="0" w:space="0" w:color="auto"/>
                    <w:right w:val="none" w:sz="0" w:space="0" w:color="auto"/>
                  </w:divBdr>
                </w:div>
                <w:div w:id="1576234209">
                  <w:marLeft w:val="0"/>
                  <w:marRight w:val="0"/>
                  <w:marTop w:val="0"/>
                  <w:marBottom w:val="0"/>
                  <w:divBdr>
                    <w:top w:val="none" w:sz="0" w:space="0" w:color="auto"/>
                    <w:left w:val="none" w:sz="0" w:space="0" w:color="auto"/>
                    <w:bottom w:val="none" w:sz="0" w:space="0" w:color="auto"/>
                    <w:right w:val="none" w:sz="0" w:space="0" w:color="auto"/>
                  </w:divBdr>
                </w:div>
                <w:div w:id="616958598">
                  <w:marLeft w:val="0"/>
                  <w:marRight w:val="0"/>
                  <w:marTop w:val="0"/>
                  <w:marBottom w:val="0"/>
                  <w:divBdr>
                    <w:top w:val="none" w:sz="0" w:space="0" w:color="auto"/>
                    <w:left w:val="none" w:sz="0" w:space="0" w:color="auto"/>
                    <w:bottom w:val="none" w:sz="0" w:space="0" w:color="auto"/>
                    <w:right w:val="none" w:sz="0" w:space="0" w:color="auto"/>
                  </w:divBdr>
                </w:div>
                <w:div w:id="935211840">
                  <w:marLeft w:val="0"/>
                  <w:marRight w:val="0"/>
                  <w:marTop w:val="0"/>
                  <w:marBottom w:val="0"/>
                  <w:divBdr>
                    <w:top w:val="none" w:sz="0" w:space="0" w:color="auto"/>
                    <w:left w:val="none" w:sz="0" w:space="0" w:color="auto"/>
                    <w:bottom w:val="none" w:sz="0" w:space="0" w:color="auto"/>
                    <w:right w:val="none" w:sz="0" w:space="0" w:color="auto"/>
                  </w:divBdr>
                </w:div>
                <w:div w:id="901528420">
                  <w:marLeft w:val="0"/>
                  <w:marRight w:val="0"/>
                  <w:marTop w:val="0"/>
                  <w:marBottom w:val="0"/>
                  <w:divBdr>
                    <w:top w:val="none" w:sz="0" w:space="0" w:color="auto"/>
                    <w:left w:val="none" w:sz="0" w:space="0" w:color="auto"/>
                    <w:bottom w:val="none" w:sz="0" w:space="0" w:color="auto"/>
                    <w:right w:val="none" w:sz="0" w:space="0" w:color="auto"/>
                  </w:divBdr>
                </w:div>
                <w:div w:id="2109765296">
                  <w:marLeft w:val="0"/>
                  <w:marRight w:val="0"/>
                  <w:marTop w:val="0"/>
                  <w:marBottom w:val="0"/>
                  <w:divBdr>
                    <w:top w:val="none" w:sz="0" w:space="0" w:color="auto"/>
                    <w:left w:val="none" w:sz="0" w:space="0" w:color="auto"/>
                    <w:bottom w:val="none" w:sz="0" w:space="0" w:color="auto"/>
                    <w:right w:val="none" w:sz="0" w:space="0" w:color="auto"/>
                  </w:divBdr>
                </w:div>
                <w:div w:id="1938249445">
                  <w:marLeft w:val="0"/>
                  <w:marRight w:val="0"/>
                  <w:marTop w:val="0"/>
                  <w:marBottom w:val="0"/>
                  <w:divBdr>
                    <w:top w:val="none" w:sz="0" w:space="0" w:color="auto"/>
                    <w:left w:val="none" w:sz="0" w:space="0" w:color="auto"/>
                    <w:bottom w:val="none" w:sz="0" w:space="0" w:color="auto"/>
                    <w:right w:val="none" w:sz="0" w:space="0" w:color="auto"/>
                  </w:divBdr>
                </w:div>
                <w:div w:id="1095125399">
                  <w:marLeft w:val="0"/>
                  <w:marRight w:val="0"/>
                  <w:marTop w:val="0"/>
                  <w:marBottom w:val="0"/>
                  <w:divBdr>
                    <w:top w:val="none" w:sz="0" w:space="0" w:color="auto"/>
                    <w:left w:val="none" w:sz="0" w:space="0" w:color="auto"/>
                    <w:bottom w:val="none" w:sz="0" w:space="0" w:color="auto"/>
                    <w:right w:val="none" w:sz="0" w:space="0" w:color="auto"/>
                  </w:divBdr>
                </w:div>
                <w:div w:id="1243181529">
                  <w:marLeft w:val="0"/>
                  <w:marRight w:val="0"/>
                  <w:marTop w:val="0"/>
                  <w:marBottom w:val="0"/>
                  <w:divBdr>
                    <w:top w:val="none" w:sz="0" w:space="0" w:color="auto"/>
                    <w:left w:val="none" w:sz="0" w:space="0" w:color="auto"/>
                    <w:bottom w:val="none" w:sz="0" w:space="0" w:color="auto"/>
                    <w:right w:val="none" w:sz="0" w:space="0" w:color="auto"/>
                  </w:divBdr>
                </w:div>
                <w:div w:id="1190097656">
                  <w:marLeft w:val="0"/>
                  <w:marRight w:val="0"/>
                  <w:marTop w:val="0"/>
                  <w:marBottom w:val="0"/>
                  <w:divBdr>
                    <w:top w:val="none" w:sz="0" w:space="0" w:color="auto"/>
                    <w:left w:val="none" w:sz="0" w:space="0" w:color="auto"/>
                    <w:bottom w:val="none" w:sz="0" w:space="0" w:color="auto"/>
                    <w:right w:val="none" w:sz="0" w:space="0" w:color="auto"/>
                  </w:divBdr>
                </w:div>
                <w:div w:id="997733926">
                  <w:marLeft w:val="0"/>
                  <w:marRight w:val="0"/>
                  <w:marTop w:val="0"/>
                  <w:marBottom w:val="0"/>
                  <w:divBdr>
                    <w:top w:val="none" w:sz="0" w:space="0" w:color="auto"/>
                    <w:left w:val="none" w:sz="0" w:space="0" w:color="auto"/>
                    <w:bottom w:val="none" w:sz="0" w:space="0" w:color="auto"/>
                    <w:right w:val="none" w:sz="0" w:space="0" w:color="auto"/>
                  </w:divBdr>
                </w:div>
                <w:div w:id="1497305033">
                  <w:marLeft w:val="0"/>
                  <w:marRight w:val="0"/>
                  <w:marTop w:val="0"/>
                  <w:marBottom w:val="0"/>
                  <w:divBdr>
                    <w:top w:val="none" w:sz="0" w:space="0" w:color="auto"/>
                    <w:left w:val="none" w:sz="0" w:space="0" w:color="auto"/>
                    <w:bottom w:val="none" w:sz="0" w:space="0" w:color="auto"/>
                    <w:right w:val="none" w:sz="0" w:space="0" w:color="auto"/>
                  </w:divBdr>
                </w:div>
                <w:div w:id="380985200">
                  <w:marLeft w:val="0"/>
                  <w:marRight w:val="0"/>
                  <w:marTop w:val="0"/>
                  <w:marBottom w:val="0"/>
                  <w:divBdr>
                    <w:top w:val="none" w:sz="0" w:space="0" w:color="auto"/>
                    <w:left w:val="none" w:sz="0" w:space="0" w:color="auto"/>
                    <w:bottom w:val="none" w:sz="0" w:space="0" w:color="auto"/>
                    <w:right w:val="none" w:sz="0" w:space="0" w:color="auto"/>
                  </w:divBdr>
                </w:div>
                <w:div w:id="1770542825">
                  <w:marLeft w:val="0"/>
                  <w:marRight w:val="0"/>
                  <w:marTop w:val="0"/>
                  <w:marBottom w:val="0"/>
                  <w:divBdr>
                    <w:top w:val="none" w:sz="0" w:space="0" w:color="auto"/>
                    <w:left w:val="none" w:sz="0" w:space="0" w:color="auto"/>
                    <w:bottom w:val="none" w:sz="0" w:space="0" w:color="auto"/>
                    <w:right w:val="none" w:sz="0" w:space="0" w:color="auto"/>
                  </w:divBdr>
                </w:div>
                <w:div w:id="972447373">
                  <w:marLeft w:val="0"/>
                  <w:marRight w:val="0"/>
                  <w:marTop w:val="0"/>
                  <w:marBottom w:val="0"/>
                  <w:divBdr>
                    <w:top w:val="none" w:sz="0" w:space="0" w:color="auto"/>
                    <w:left w:val="none" w:sz="0" w:space="0" w:color="auto"/>
                    <w:bottom w:val="none" w:sz="0" w:space="0" w:color="auto"/>
                    <w:right w:val="none" w:sz="0" w:space="0" w:color="auto"/>
                  </w:divBdr>
                </w:div>
                <w:div w:id="1621455620">
                  <w:marLeft w:val="0"/>
                  <w:marRight w:val="0"/>
                  <w:marTop w:val="0"/>
                  <w:marBottom w:val="0"/>
                  <w:divBdr>
                    <w:top w:val="none" w:sz="0" w:space="0" w:color="auto"/>
                    <w:left w:val="none" w:sz="0" w:space="0" w:color="auto"/>
                    <w:bottom w:val="none" w:sz="0" w:space="0" w:color="auto"/>
                    <w:right w:val="none" w:sz="0" w:space="0" w:color="auto"/>
                  </w:divBdr>
                </w:div>
                <w:div w:id="366949236">
                  <w:marLeft w:val="0"/>
                  <w:marRight w:val="0"/>
                  <w:marTop w:val="0"/>
                  <w:marBottom w:val="0"/>
                  <w:divBdr>
                    <w:top w:val="none" w:sz="0" w:space="0" w:color="auto"/>
                    <w:left w:val="none" w:sz="0" w:space="0" w:color="auto"/>
                    <w:bottom w:val="none" w:sz="0" w:space="0" w:color="auto"/>
                    <w:right w:val="none" w:sz="0" w:space="0" w:color="auto"/>
                  </w:divBdr>
                </w:div>
                <w:div w:id="1871532001">
                  <w:marLeft w:val="0"/>
                  <w:marRight w:val="0"/>
                  <w:marTop w:val="0"/>
                  <w:marBottom w:val="0"/>
                  <w:divBdr>
                    <w:top w:val="none" w:sz="0" w:space="0" w:color="auto"/>
                    <w:left w:val="none" w:sz="0" w:space="0" w:color="auto"/>
                    <w:bottom w:val="none" w:sz="0" w:space="0" w:color="auto"/>
                    <w:right w:val="none" w:sz="0" w:space="0" w:color="auto"/>
                  </w:divBdr>
                </w:div>
                <w:div w:id="412774847">
                  <w:marLeft w:val="0"/>
                  <w:marRight w:val="0"/>
                  <w:marTop w:val="0"/>
                  <w:marBottom w:val="0"/>
                  <w:divBdr>
                    <w:top w:val="none" w:sz="0" w:space="0" w:color="auto"/>
                    <w:left w:val="none" w:sz="0" w:space="0" w:color="auto"/>
                    <w:bottom w:val="none" w:sz="0" w:space="0" w:color="auto"/>
                    <w:right w:val="none" w:sz="0" w:space="0" w:color="auto"/>
                  </w:divBdr>
                </w:div>
                <w:div w:id="1189366239">
                  <w:marLeft w:val="0"/>
                  <w:marRight w:val="0"/>
                  <w:marTop w:val="0"/>
                  <w:marBottom w:val="0"/>
                  <w:divBdr>
                    <w:top w:val="none" w:sz="0" w:space="0" w:color="auto"/>
                    <w:left w:val="none" w:sz="0" w:space="0" w:color="auto"/>
                    <w:bottom w:val="none" w:sz="0" w:space="0" w:color="auto"/>
                    <w:right w:val="none" w:sz="0" w:space="0" w:color="auto"/>
                  </w:divBdr>
                </w:div>
                <w:div w:id="354885614">
                  <w:marLeft w:val="0"/>
                  <w:marRight w:val="0"/>
                  <w:marTop w:val="0"/>
                  <w:marBottom w:val="0"/>
                  <w:divBdr>
                    <w:top w:val="none" w:sz="0" w:space="0" w:color="auto"/>
                    <w:left w:val="none" w:sz="0" w:space="0" w:color="auto"/>
                    <w:bottom w:val="none" w:sz="0" w:space="0" w:color="auto"/>
                    <w:right w:val="none" w:sz="0" w:space="0" w:color="auto"/>
                  </w:divBdr>
                </w:div>
                <w:div w:id="120343799">
                  <w:marLeft w:val="0"/>
                  <w:marRight w:val="0"/>
                  <w:marTop w:val="0"/>
                  <w:marBottom w:val="0"/>
                  <w:divBdr>
                    <w:top w:val="none" w:sz="0" w:space="0" w:color="auto"/>
                    <w:left w:val="none" w:sz="0" w:space="0" w:color="auto"/>
                    <w:bottom w:val="none" w:sz="0" w:space="0" w:color="auto"/>
                    <w:right w:val="none" w:sz="0" w:space="0" w:color="auto"/>
                  </w:divBdr>
                </w:div>
                <w:div w:id="878399011">
                  <w:marLeft w:val="0"/>
                  <w:marRight w:val="0"/>
                  <w:marTop w:val="0"/>
                  <w:marBottom w:val="0"/>
                  <w:divBdr>
                    <w:top w:val="none" w:sz="0" w:space="0" w:color="auto"/>
                    <w:left w:val="none" w:sz="0" w:space="0" w:color="auto"/>
                    <w:bottom w:val="none" w:sz="0" w:space="0" w:color="auto"/>
                    <w:right w:val="none" w:sz="0" w:space="0" w:color="auto"/>
                  </w:divBdr>
                </w:div>
                <w:div w:id="1135561036">
                  <w:marLeft w:val="0"/>
                  <w:marRight w:val="0"/>
                  <w:marTop w:val="0"/>
                  <w:marBottom w:val="0"/>
                  <w:divBdr>
                    <w:top w:val="none" w:sz="0" w:space="0" w:color="auto"/>
                    <w:left w:val="none" w:sz="0" w:space="0" w:color="auto"/>
                    <w:bottom w:val="none" w:sz="0" w:space="0" w:color="auto"/>
                    <w:right w:val="none" w:sz="0" w:space="0" w:color="auto"/>
                  </w:divBdr>
                </w:div>
                <w:div w:id="208190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4428">
          <w:marLeft w:val="0"/>
          <w:marRight w:val="0"/>
          <w:marTop w:val="0"/>
          <w:marBottom w:val="0"/>
          <w:divBdr>
            <w:top w:val="none" w:sz="0" w:space="0" w:color="auto"/>
            <w:left w:val="none" w:sz="0" w:space="0" w:color="auto"/>
            <w:bottom w:val="none" w:sz="0" w:space="0" w:color="auto"/>
            <w:right w:val="none" w:sz="0" w:space="0" w:color="auto"/>
          </w:divBdr>
          <w:divsChild>
            <w:div w:id="1877696217">
              <w:marLeft w:val="0"/>
              <w:marRight w:val="0"/>
              <w:marTop w:val="0"/>
              <w:marBottom w:val="0"/>
              <w:divBdr>
                <w:top w:val="none" w:sz="0" w:space="0" w:color="auto"/>
                <w:left w:val="none" w:sz="0" w:space="0" w:color="auto"/>
                <w:bottom w:val="none" w:sz="0" w:space="0" w:color="auto"/>
                <w:right w:val="none" w:sz="0" w:space="0" w:color="auto"/>
              </w:divBdr>
              <w:divsChild>
                <w:div w:id="1771924560">
                  <w:marLeft w:val="0"/>
                  <w:marRight w:val="0"/>
                  <w:marTop w:val="0"/>
                  <w:marBottom w:val="0"/>
                  <w:divBdr>
                    <w:top w:val="none" w:sz="0" w:space="0" w:color="auto"/>
                    <w:left w:val="none" w:sz="0" w:space="0" w:color="auto"/>
                    <w:bottom w:val="none" w:sz="0" w:space="0" w:color="auto"/>
                    <w:right w:val="none" w:sz="0" w:space="0" w:color="auto"/>
                  </w:divBdr>
                </w:div>
                <w:div w:id="1894000896">
                  <w:marLeft w:val="0"/>
                  <w:marRight w:val="0"/>
                  <w:marTop w:val="0"/>
                  <w:marBottom w:val="0"/>
                  <w:divBdr>
                    <w:top w:val="none" w:sz="0" w:space="0" w:color="auto"/>
                    <w:left w:val="none" w:sz="0" w:space="0" w:color="auto"/>
                    <w:bottom w:val="none" w:sz="0" w:space="0" w:color="auto"/>
                    <w:right w:val="none" w:sz="0" w:space="0" w:color="auto"/>
                  </w:divBdr>
                </w:div>
                <w:div w:id="181284906">
                  <w:marLeft w:val="0"/>
                  <w:marRight w:val="0"/>
                  <w:marTop w:val="0"/>
                  <w:marBottom w:val="0"/>
                  <w:divBdr>
                    <w:top w:val="none" w:sz="0" w:space="0" w:color="auto"/>
                    <w:left w:val="none" w:sz="0" w:space="0" w:color="auto"/>
                    <w:bottom w:val="none" w:sz="0" w:space="0" w:color="auto"/>
                    <w:right w:val="none" w:sz="0" w:space="0" w:color="auto"/>
                  </w:divBdr>
                </w:div>
                <w:div w:id="1470786225">
                  <w:marLeft w:val="0"/>
                  <w:marRight w:val="0"/>
                  <w:marTop w:val="0"/>
                  <w:marBottom w:val="0"/>
                  <w:divBdr>
                    <w:top w:val="none" w:sz="0" w:space="0" w:color="auto"/>
                    <w:left w:val="none" w:sz="0" w:space="0" w:color="auto"/>
                    <w:bottom w:val="none" w:sz="0" w:space="0" w:color="auto"/>
                    <w:right w:val="none" w:sz="0" w:space="0" w:color="auto"/>
                  </w:divBdr>
                </w:div>
                <w:div w:id="1103572834">
                  <w:marLeft w:val="0"/>
                  <w:marRight w:val="0"/>
                  <w:marTop w:val="0"/>
                  <w:marBottom w:val="0"/>
                  <w:divBdr>
                    <w:top w:val="none" w:sz="0" w:space="0" w:color="auto"/>
                    <w:left w:val="none" w:sz="0" w:space="0" w:color="auto"/>
                    <w:bottom w:val="none" w:sz="0" w:space="0" w:color="auto"/>
                    <w:right w:val="none" w:sz="0" w:space="0" w:color="auto"/>
                  </w:divBdr>
                </w:div>
                <w:div w:id="1358121949">
                  <w:marLeft w:val="0"/>
                  <w:marRight w:val="0"/>
                  <w:marTop w:val="0"/>
                  <w:marBottom w:val="0"/>
                  <w:divBdr>
                    <w:top w:val="none" w:sz="0" w:space="0" w:color="auto"/>
                    <w:left w:val="none" w:sz="0" w:space="0" w:color="auto"/>
                    <w:bottom w:val="none" w:sz="0" w:space="0" w:color="auto"/>
                    <w:right w:val="none" w:sz="0" w:space="0" w:color="auto"/>
                  </w:divBdr>
                </w:div>
                <w:div w:id="94131989">
                  <w:marLeft w:val="0"/>
                  <w:marRight w:val="0"/>
                  <w:marTop w:val="0"/>
                  <w:marBottom w:val="0"/>
                  <w:divBdr>
                    <w:top w:val="none" w:sz="0" w:space="0" w:color="auto"/>
                    <w:left w:val="none" w:sz="0" w:space="0" w:color="auto"/>
                    <w:bottom w:val="none" w:sz="0" w:space="0" w:color="auto"/>
                    <w:right w:val="none" w:sz="0" w:space="0" w:color="auto"/>
                  </w:divBdr>
                </w:div>
                <w:div w:id="1676228430">
                  <w:marLeft w:val="0"/>
                  <w:marRight w:val="0"/>
                  <w:marTop w:val="0"/>
                  <w:marBottom w:val="0"/>
                  <w:divBdr>
                    <w:top w:val="none" w:sz="0" w:space="0" w:color="auto"/>
                    <w:left w:val="none" w:sz="0" w:space="0" w:color="auto"/>
                    <w:bottom w:val="none" w:sz="0" w:space="0" w:color="auto"/>
                    <w:right w:val="none" w:sz="0" w:space="0" w:color="auto"/>
                  </w:divBdr>
                </w:div>
                <w:div w:id="1215506314">
                  <w:marLeft w:val="0"/>
                  <w:marRight w:val="0"/>
                  <w:marTop w:val="0"/>
                  <w:marBottom w:val="0"/>
                  <w:divBdr>
                    <w:top w:val="none" w:sz="0" w:space="0" w:color="auto"/>
                    <w:left w:val="none" w:sz="0" w:space="0" w:color="auto"/>
                    <w:bottom w:val="none" w:sz="0" w:space="0" w:color="auto"/>
                    <w:right w:val="none" w:sz="0" w:space="0" w:color="auto"/>
                  </w:divBdr>
                </w:div>
                <w:div w:id="1920675056">
                  <w:marLeft w:val="0"/>
                  <w:marRight w:val="0"/>
                  <w:marTop w:val="0"/>
                  <w:marBottom w:val="0"/>
                  <w:divBdr>
                    <w:top w:val="none" w:sz="0" w:space="0" w:color="auto"/>
                    <w:left w:val="none" w:sz="0" w:space="0" w:color="auto"/>
                    <w:bottom w:val="none" w:sz="0" w:space="0" w:color="auto"/>
                    <w:right w:val="none" w:sz="0" w:space="0" w:color="auto"/>
                  </w:divBdr>
                </w:div>
                <w:div w:id="125123260">
                  <w:marLeft w:val="0"/>
                  <w:marRight w:val="0"/>
                  <w:marTop w:val="0"/>
                  <w:marBottom w:val="0"/>
                  <w:divBdr>
                    <w:top w:val="none" w:sz="0" w:space="0" w:color="auto"/>
                    <w:left w:val="none" w:sz="0" w:space="0" w:color="auto"/>
                    <w:bottom w:val="none" w:sz="0" w:space="0" w:color="auto"/>
                    <w:right w:val="none" w:sz="0" w:space="0" w:color="auto"/>
                  </w:divBdr>
                </w:div>
                <w:div w:id="1751728634">
                  <w:marLeft w:val="0"/>
                  <w:marRight w:val="0"/>
                  <w:marTop w:val="0"/>
                  <w:marBottom w:val="0"/>
                  <w:divBdr>
                    <w:top w:val="none" w:sz="0" w:space="0" w:color="auto"/>
                    <w:left w:val="none" w:sz="0" w:space="0" w:color="auto"/>
                    <w:bottom w:val="none" w:sz="0" w:space="0" w:color="auto"/>
                    <w:right w:val="none" w:sz="0" w:space="0" w:color="auto"/>
                  </w:divBdr>
                </w:div>
                <w:div w:id="1018045599">
                  <w:marLeft w:val="0"/>
                  <w:marRight w:val="0"/>
                  <w:marTop w:val="0"/>
                  <w:marBottom w:val="0"/>
                  <w:divBdr>
                    <w:top w:val="none" w:sz="0" w:space="0" w:color="auto"/>
                    <w:left w:val="none" w:sz="0" w:space="0" w:color="auto"/>
                    <w:bottom w:val="none" w:sz="0" w:space="0" w:color="auto"/>
                    <w:right w:val="none" w:sz="0" w:space="0" w:color="auto"/>
                  </w:divBdr>
                </w:div>
                <w:div w:id="2074694108">
                  <w:marLeft w:val="0"/>
                  <w:marRight w:val="0"/>
                  <w:marTop w:val="0"/>
                  <w:marBottom w:val="0"/>
                  <w:divBdr>
                    <w:top w:val="none" w:sz="0" w:space="0" w:color="auto"/>
                    <w:left w:val="none" w:sz="0" w:space="0" w:color="auto"/>
                    <w:bottom w:val="none" w:sz="0" w:space="0" w:color="auto"/>
                    <w:right w:val="none" w:sz="0" w:space="0" w:color="auto"/>
                  </w:divBdr>
                </w:div>
                <w:div w:id="2019652332">
                  <w:marLeft w:val="0"/>
                  <w:marRight w:val="0"/>
                  <w:marTop w:val="0"/>
                  <w:marBottom w:val="0"/>
                  <w:divBdr>
                    <w:top w:val="none" w:sz="0" w:space="0" w:color="auto"/>
                    <w:left w:val="none" w:sz="0" w:space="0" w:color="auto"/>
                    <w:bottom w:val="none" w:sz="0" w:space="0" w:color="auto"/>
                    <w:right w:val="none" w:sz="0" w:space="0" w:color="auto"/>
                  </w:divBdr>
                </w:div>
                <w:div w:id="1972442363">
                  <w:marLeft w:val="0"/>
                  <w:marRight w:val="0"/>
                  <w:marTop w:val="0"/>
                  <w:marBottom w:val="0"/>
                  <w:divBdr>
                    <w:top w:val="none" w:sz="0" w:space="0" w:color="auto"/>
                    <w:left w:val="none" w:sz="0" w:space="0" w:color="auto"/>
                    <w:bottom w:val="none" w:sz="0" w:space="0" w:color="auto"/>
                    <w:right w:val="none" w:sz="0" w:space="0" w:color="auto"/>
                  </w:divBdr>
                </w:div>
                <w:div w:id="1908487829">
                  <w:marLeft w:val="0"/>
                  <w:marRight w:val="0"/>
                  <w:marTop w:val="0"/>
                  <w:marBottom w:val="0"/>
                  <w:divBdr>
                    <w:top w:val="none" w:sz="0" w:space="0" w:color="auto"/>
                    <w:left w:val="none" w:sz="0" w:space="0" w:color="auto"/>
                    <w:bottom w:val="none" w:sz="0" w:space="0" w:color="auto"/>
                    <w:right w:val="none" w:sz="0" w:space="0" w:color="auto"/>
                  </w:divBdr>
                </w:div>
                <w:div w:id="484854169">
                  <w:marLeft w:val="0"/>
                  <w:marRight w:val="0"/>
                  <w:marTop w:val="0"/>
                  <w:marBottom w:val="0"/>
                  <w:divBdr>
                    <w:top w:val="none" w:sz="0" w:space="0" w:color="auto"/>
                    <w:left w:val="none" w:sz="0" w:space="0" w:color="auto"/>
                    <w:bottom w:val="none" w:sz="0" w:space="0" w:color="auto"/>
                    <w:right w:val="none" w:sz="0" w:space="0" w:color="auto"/>
                  </w:divBdr>
                </w:div>
                <w:div w:id="44110730">
                  <w:marLeft w:val="0"/>
                  <w:marRight w:val="0"/>
                  <w:marTop w:val="0"/>
                  <w:marBottom w:val="0"/>
                  <w:divBdr>
                    <w:top w:val="none" w:sz="0" w:space="0" w:color="auto"/>
                    <w:left w:val="none" w:sz="0" w:space="0" w:color="auto"/>
                    <w:bottom w:val="none" w:sz="0" w:space="0" w:color="auto"/>
                    <w:right w:val="none" w:sz="0" w:space="0" w:color="auto"/>
                  </w:divBdr>
                </w:div>
                <w:div w:id="899678293">
                  <w:marLeft w:val="0"/>
                  <w:marRight w:val="0"/>
                  <w:marTop w:val="0"/>
                  <w:marBottom w:val="0"/>
                  <w:divBdr>
                    <w:top w:val="none" w:sz="0" w:space="0" w:color="auto"/>
                    <w:left w:val="none" w:sz="0" w:space="0" w:color="auto"/>
                    <w:bottom w:val="none" w:sz="0" w:space="0" w:color="auto"/>
                    <w:right w:val="none" w:sz="0" w:space="0" w:color="auto"/>
                  </w:divBdr>
                </w:div>
                <w:div w:id="1471709127">
                  <w:marLeft w:val="0"/>
                  <w:marRight w:val="0"/>
                  <w:marTop w:val="0"/>
                  <w:marBottom w:val="0"/>
                  <w:divBdr>
                    <w:top w:val="none" w:sz="0" w:space="0" w:color="auto"/>
                    <w:left w:val="none" w:sz="0" w:space="0" w:color="auto"/>
                    <w:bottom w:val="none" w:sz="0" w:space="0" w:color="auto"/>
                    <w:right w:val="none" w:sz="0" w:space="0" w:color="auto"/>
                  </w:divBdr>
                </w:div>
                <w:div w:id="7390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30376">
      <w:bodyDiv w:val="1"/>
      <w:marLeft w:val="0"/>
      <w:marRight w:val="0"/>
      <w:marTop w:val="0"/>
      <w:marBottom w:val="0"/>
      <w:divBdr>
        <w:top w:val="none" w:sz="0" w:space="0" w:color="auto"/>
        <w:left w:val="none" w:sz="0" w:space="0" w:color="auto"/>
        <w:bottom w:val="none" w:sz="0" w:space="0" w:color="auto"/>
        <w:right w:val="none" w:sz="0" w:space="0" w:color="auto"/>
      </w:divBdr>
      <w:divsChild>
        <w:div w:id="1477533585">
          <w:marLeft w:val="0"/>
          <w:marRight w:val="0"/>
          <w:marTop w:val="0"/>
          <w:marBottom w:val="0"/>
          <w:divBdr>
            <w:top w:val="none" w:sz="0" w:space="0" w:color="auto"/>
            <w:left w:val="none" w:sz="0" w:space="0" w:color="auto"/>
            <w:bottom w:val="none" w:sz="0" w:space="0" w:color="auto"/>
            <w:right w:val="none" w:sz="0" w:space="0" w:color="auto"/>
          </w:divBdr>
        </w:div>
        <w:div w:id="1839152800">
          <w:marLeft w:val="0"/>
          <w:marRight w:val="0"/>
          <w:marTop w:val="0"/>
          <w:marBottom w:val="0"/>
          <w:divBdr>
            <w:top w:val="none" w:sz="0" w:space="0" w:color="auto"/>
            <w:left w:val="none" w:sz="0" w:space="0" w:color="auto"/>
            <w:bottom w:val="none" w:sz="0" w:space="0" w:color="auto"/>
            <w:right w:val="none" w:sz="0" w:space="0" w:color="auto"/>
          </w:divBdr>
        </w:div>
        <w:div w:id="164979332">
          <w:marLeft w:val="0"/>
          <w:marRight w:val="0"/>
          <w:marTop w:val="0"/>
          <w:marBottom w:val="0"/>
          <w:divBdr>
            <w:top w:val="none" w:sz="0" w:space="0" w:color="auto"/>
            <w:left w:val="none" w:sz="0" w:space="0" w:color="auto"/>
            <w:bottom w:val="none" w:sz="0" w:space="0" w:color="auto"/>
            <w:right w:val="none" w:sz="0" w:space="0" w:color="auto"/>
          </w:divBdr>
        </w:div>
        <w:div w:id="267272770">
          <w:marLeft w:val="0"/>
          <w:marRight w:val="0"/>
          <w:marTop w:val="0"/>
          <w:marBottom w:val="0"/>
          <w:divBdr>
            <w:top w:val="none" w:sz="0" w:space="0" w:color="auto"/>
            <w:left w:val="none" w:sz="0" w:space="0" w:color="auto"/>
            <w:bottom w:val="none" w:sz="0" w:space="0" w:color="auto"/>
            <w:right w:val="none" w:sz="0" w:space="0" w:color="auto"/>
          </w:divBdr>
        </w:div>
        <w:div w:id="2015718231">
          <w:marLeft w:val="0"/>
          <w:marRight w:val="0"/>
          <w:marTop w:val="0"/>
          <w:marBottom w:val="0"/>
          <w:divBdr>
            <w:top w:val="none" w:sz="0" w:space="0" w:color="auto"/>
            <w:left w:val="none" w:sz="0" w:space="0" w:color="auto"/>
            <w:bottom w:val="none" w:sz="0" w:space="0" w:color="auto"/>
            <w:right w:val="none" w:sz="0" w:space="0" w:color="auto"/>
          </w:divBdr>
        </w:div>
      </w:divsChild>
    </w:div>
    <w:div w:id="612129214">
      <w:bodyDiv w:val="1"/>
      <w:marLeft w:val="0"/>
      <w:marRight w:val="0"/>
      <w:marTop w:val="0"/>
      <w:marBottom w:val="0"/>
      <w:divBdr>
        <w:top w:val="none" w:sz="0" w:space="0" w:color="auto"/>
        <w:left w:val="none" w:sz="0" w:space="0" w:color="auto"/>
        <w:bottom w:val="none" w:sz="0" w:space="0" w:color="auto"/>
        <w:right w:val="none" w:sz="0" w:space="0" w:color="auto"/>
      </w:divBdr>
      <w:divsChild>
        <w:div w:id="1328443338">
          <w:marLeft w:val="0"/>
          <w:marRight w:val="0"/>
          <w:marTop w:val="0"/>
          <w:marBottom w:val="0"/>
          <w:divBdr>
            <w:top w:val="none" w:sz="0" w:space="0" w:color="auto"/>
            <w:left w:val="none" w:sz="0" w:space="0" w:color="auto"/>
            <w:bottom w:val="none" w:sz="0" w:space="0" w:color="auto"/>
            <w:right w:val="none" w:sz="0" w:space="0" w:color="auto"/>
          </w:divBdr>
        </w:div>
        <w:div w:id="831681321">
          <w:marLeft w:val="0"/>
          <w:marRight w:val="0"/>
          <w:marTop w:val="0"/>
          <w:marBottom w:val="0"/>
          <w:divBdr>
            <w:top w:val="none" w:sz="0" w:space="0" w:color="auto"/>
            <w:left w:val="none" w:sz="0" w:space="0" w:color="auto"/>
            <w:bottom w:val="none" w:sz="0" w:space="0" w:color="auto"/>
            <w:right w:val="none" w:sz="0" w:space="0" w:color="auto"/>
          </w:divBdr>
        </w:div>
      </w:divsChild>
    </w:div>
    <w:div w:id="941495979">
      <w:bodyDiv w:val="1"/>
      <w:marLeft w:val="0"/>
      <w:marRight w:val="0"/>
      <w:marTop w:val="0"/>
      <w:marBottom w:val="0"/>
      <w:divBdr>
        <w:top w:val="none" w:sz="0" w:space="0" w:color="auto"/>
        <w:left w:val="none" w:sz="0" w:space="0" w:color="auto"/>
        <w:bottom w:val="none" w:sz="0" w:space="0" w:color="auto"/>
        <w:right w:val="none" w:sz="0" w:space="0" w:color="auto"/>
      </w:divBdr>
    </w:div>
    <w:div w:id="1283728767">
      <w:bodyDiv w:val="1"/>
      <w:marLeft w:val="0"/>
      <w:marRight w:val="0"/>
      <w:marTop w:val="0"/>
      <w:marBottom w:val="0"/>
      <w:divBdr>
        <w:top w:val="none" w:sz="0" w:space="0" w:color="auto"/>
        <w:left w:val="none" w:sz="0" w:space="0" w:color="auto"/>
        <w:bottom w:val="none" w:sz="0" w:space="0" w:color="auto"/>
        <w:right w:val="none" w:sz="0" w:space="0" w:color="auto"/>
      </w:divBdr>
      <w:divsChild>
        <w:div w:id="812940361">
          <w:marLeft w:val="0"/>
          <w:marRight w:val="0"/>
          <w:marTop w:val="0"/>
          <w:marBottom w:val="0"/>
          <w:divBdr>
            <w:top w:val="none" w:sz="0" w:space="0" w:color="auto"/>
            <w:left w:val="none" w:sz="0" w:space="0" w:color="auto"/>
            <w:bottom w:val="none" w:sz="0" w:space="0" w:color="auto"/>
            <w:right w:val="none" w:sz="0" w:space="0" w:color="auto"/>
          </w:divBdr>
        </w:div>
        <w:div w:id="484126911">
          <w:marLeft w:val="0"/>
          <w:marRight w:val="0"/>
          <w:marTop w:val="0"/>
          <w:marBottom w:val="0"/>
          <w:divBdr>
            <w:top w:val="none" w:sz="0" w:space="0" w:color="auto"/>
            <w:left w:val="none" w:sz="0" w:space="0" w:color="auto"/>
            <w:bottom w:val="none" w:sz="0" w:space="0" w:color="auto"/>
            <w:right w:val="none" w:sz="0" w:space="0" w:color="auto"/>
          </w:divBdr>
        </w:div>
        <w:div w:id="313532928">
          <w:marLeft w:val="0"/>
          <w:marRight w:val="0"/>
          <w:marTop w:val="0"/>
          <w:marBottom w:val="0"/>
          <w:divBdr>
            <w:top w:val="none" w:sz="0" w:space="0" w:color="auto"/>
            <w:left w:val="none" w:sz="0" w:space="0" w:color="auto"/>
            <w:bottom w:val="none" w:sz="0" w:space="0" w:color="auto"/>
            <w:right w:val="none" w:sz="0" w:space="0" w:color="auto"/>
          </w:divBdr>
        </w:div>
        <w:div w:id="1953513045">
          <w:marLeft w:val="0"/>
          <w:marRight w:val="0"/>
          <w:marTop w:val="0"/>
          <w:marBottom w:val="0"/>
          <w:divBdr>
            <w:top w:val="none" w:sz="0" w:space="0" w:color="auto"/>
            <w:left w:val="none" w:sz="0" w:space="0" w:color="auto"/>
            <w:bottom w:val="none" w:sz="0" w:space="0" w:color="auto"/>
            <w:right w:val="none" w:sz="0" w:space="0" w:color="auto"/>
          </w:divBdr>
        </w:div>
        <w:div w:id="1262377968">
          <w:marLeft w:val="0"/>
          <w:marRight w:val="0"/>
          <w:marTop w:val="0"/>
          <w:marBottom w:val="0"/>
          <w:divBdr>
            <w:top w:val="none" w:sz="0" w:space="0" w:color="auto"/>
            <w:left w:val="none" w:sz="0" w:space="0" w:color="auto"/>
            <w:bottom w:val="none" w:sz="0" w:space="0" w:color="auto"/>
            <w:right w:val="none" w:sz="0" w:space="0" w:color="auto"/>
          </w:divBdr>
        </w:div>
        <w:div w:id="740105796">
          <w:marLeft w:val="0"/>
          <w:marRight w:val="0"/>
          <w:marTop w:val="0"/>
          <w:marBottom w:val="0"/>
          <w:divBdr>
            <w:top w:val="none" w:sz="0" w:space="0" w:color="auto"/>
            <w:left w:val="none" w:sz="0" w:space="0" w:color="auto"/>
            <w:bottom w:val="none" w:sz="0" w:space="0" w:color="auto"/>
            <w:right w:val="none" w:sz="0" w:space="0" w:color="auto"/>
          </w:divBdr>
        </w:div>
        <w:div w:id="893739160">
          <w:marLeft w:val="0"/>
          <w:marRight w:val="0"/>
          <w:marTop w:val="0"/>
          <w:marBottom w:val="0"/>
          <w:divBdr>
            <w:top w:val="none" w:sz="0" w:space="0" w:color="auto"/>
            <w:left w:val="none" w:sz="0" w:space="0" w:color="auto"/>
            <w:bottom w:val="none" w:sz="0" w:space="0" w:color="auto"/>
            <w:right w:val="none" w:sz="0" w:space="0" w:color="auto"/>
          </w:divBdr>
        </w:div>
        <w:div w:id="1543596181">
          <w:marLeft w:val="0"/>
          <w:marRight w:val="0"/>
          <w:marTop w:val="0"/>
          <w:marBottom w:val="0"/>
          <w:divBdr>
            <w:top w:val="none" w:sz="0" w:space="0" w:color="auto"/>
            <w:left w:val="none" w:sz="0" w:space="0" w:color="auto"/>
            <w:bottom w:val="none" w:sz="0" w:space="0" w:color="auto"/>
            <w:right w:val="none" w:sz="0" w:space="0" w:color="auto"/>
          </w:divBdr>
        </w:div>
        <w:div w:id="1146898479">
          <w:marLeft w:val="0"/>
          <w:marRight w:val="0"/>
          <w:marTop w:val="0"/>
          <w:marBottom w:val="0"/>
          <w:divBdr>
            <w:top w:val="none" w:sz="0" w:space="0" w:color="auto"/>
            <w:left w:val="none" w:sz="0" w:space="0" w:color="auto"/>
            <w:bottom w:val="none" w:sz="0" w:space="0" w:color="auto"/>
            <w:right w:val="none" w:sz="0" w:space="0" w:color="auto"/>
          </w:divBdr>
        </w:div>
      </w:divsChild>
    </w:div>
    <w:div w:id="1407415475">
      <w:bodyDiv w:val="1"/>
      <w:marLeft w:val="0"/>
      <w:marRight w:val="0"/>
      <w:marTop w:val="0"/>
      <w:marBottom w:val="0"/>
      <w:divBdr>
        <w:top w:val="none" w:sz="0" w:space="0" w:color="auto"/>
        <w:left w:val="none" w:sz="0" w:space="0" w:color="auto"/>
        <w:bottom w:val="none" w:sz="0" w:space="0" w:color="auto"/>
        <w:right w:val="none" w:sz="0" w:space="0" w:color="auto"/>
      </w:divBdr>
      <w:divsChild>
        <w:div w:id="1032417639">
          <w:marLeft w:val="0"/>
          <w:marRight w:val="0"/>
          <w:marTop w:val="0"/>
          <w:marBottom w:val="0"/>
          <w:divBdr>
            <w:top w:val="none" w:sz="0" w:space="0" w:color="auto"/>
            <w:left w:val="none" w:sz="0" w:space="0" w:color="auto"/>
            <w:bottom w:val="none" w:sz="0" w:space="0" w:color="auto"/>
            <w:right w:val="none" w:sz="0" w:space="0" w:color="auto"/>
          </w:divBdr>
        </w:div>
        <w:div w:id="481047062">
          <w:marLeft w:val="0"/>
          <w:marRight w:val="0"/>
          <w:marTop w:val="0"/>
          <w:marBottom w:val="0"/>
          <w:divBdr>
            <w:top w:val="none" w:sz="0" w:space="0" w:color="auto"/>
            <w:left w:val="none" w:sz="0" w:space="0" w:color="auto"/>
            <w:bottom w:val="none" w:sz="0" w:space="0" w:color="auto"/>
            <w:right w:val="none" w:sz="0" w:space="0" w:color="auto"/>
          </w:divBdr>
        </w:div>
        <w:div w:id="2074888096">
          <w:marLeft w:val="0"/>
          <w:marRight w:val="0"/>
          <w:marTop w:val="0"/>
          <w:marBottom w:val="0"/>
          <w:divBdr>
            <w:top w:val="none" w:sz="0" w:space="0" w:color="auto"/>
            <w:left w:val="none" w:sz="0" w:space="0" w:color="auto"/>
            <w:bottom w:val="none" w:sz="0" w:space="0" w:color="auto"/>
            <w:right w:val="none" w:sz="0" w:space="0" w:color="auto"/>
          </w:divBdr>
        </w:div>
      </w:divsChild>
    </w:div>
    <w:div w:id="1428234044">
      <w:bodyDiv w:val="1"/>
      <w:marLeft w:val="0"/>
      <w:marRight w:val="0"/>
      <w:marTop w:val="0"/>
      <w:marBottom w:val="0"/>
      <w:divBdr>
        <w:top w:val="none" w:sz="0" w:space="0" w:color="auto"/>
        <w:left w:val="none" w:sz="0" w:space="0" w:color="auto"/>
        <w:bottom w:val="none" w:sz="0" w:space="0" w:color="auto"/>
        <w:right w:val="none" w:sz="0" w:space="0" w:color="auto"/>
      </w:divBdr>
      <w:divsChild>
        <w:div w:id="587349198">
          <w:marLeft w:val="0"/>
          <w:marRight w:val="0"/>
          <w:marTop w:val="0"/>
          <w:marBottom w:val="0"/>
          <w:divBdr>
            <w:top w:val="none" w:sz="0" w:space="0" w:color="auto"/>
            <w:left w:val="none" w:sz="0" w:space="0" w:color="auto"/>
            <w:bottom w:val="none" w:sz="0" w:space="0" w:color="auto"/>
            <w:right w:val="none" w:sz="0" w:space="0" w:color="auto"/>
          </w:divBdr>
        </w:div>
        <w:div w:id="918323187">
          <w:marLeft w:val="0"/>
          <w:marRight w:val="0"/>
          <w:marTop w:val="0"/>
          <w:marBottom w:val="0"/>
          <w:divBdr>
            <w:top w:val="none" w:sz="0" w:space="0" w:color="auto"/>
            <w:left w:val="none" w:sz="0" w:space="0" w:color="auto"/>
            <w:bottom w:val="none" w:sz="0" w:space="0" w:color="auto"/>
            <w:right w:val="none" w:sz="0" w:space="0" w:color="auto"/>
          </w:divBdr>
        </w:div>
        <w:div w:id="1192572149">
          <w:marLeft w:val="0"/>
          <w:marRight w:val="0"/>
          <w:marTop w:val="0"/>
          <w:marBottom w:val="0"/>
          <w:divBdr>
            <w:top w:val="none" w:sz="0" w:space="0" w:color="auto"/>
            <w:left w:val="none" w:sz="0" w:space="0" w:color="auto"/>
            <w:bottom w:val="none" w:sz="0" w:space="0" w:color="auto"/>
            <w:right w:val="none" w:sz="0" w:space="0" w:color="auto"/>
          </w:divBdr>
        </w:div>
        <w:div w:id="903637061">
          <w:marLeft w:val="0"/>
          <w:marRight w:val="0"/>
          <w:marTop w:val="0"/>
          <w:marBottom w:val="0"/>
          <w:divBdr>
            <w:top w:val="none" w:sz="0" w:space="0" w:color="auto"/>
            <w:left w:val="none" w:sz="0" w:space="0" w:color="auto"/>
            <w:bottom w:val="none" w:sz="0" w:space="0" w:color="auto"/>
            <w:right w:val="none" w:sz="0" w:space="0" w:color="auto"/>
          </w:divBdr>
        </w:div>
        <w:div w:id="1055087185">
          <w:marLeft w:val="0"/>
          <w:marRight w:val="0"/>
          <w:marTop w:val="0"/>
          <w:marBottom w:val="0"/>
          <w:divBdr>
            <w:top w:val="none" w:sz="0" w:space="0" w:color="auto"/>
            <w:left w:val="none" w:sz="0" w:space="0" w:color="auto"/>
            <w:bottom w:val="none" w:sz="0" w:space="0" w:color="auto"/>
            <w:right w:val="none" w:sz="0" w:space="0" w:color="auto"/>
          </w:divBdr>
        </w:div>
        <w:div w:id="172032348">
          <w:marLeft w:val="0"/>
          <w:marRight w:val="0"/>
          <w:marTop w:val="0"/>
          <w:marBottom w:val="0"/>
          <w:divBdr>
            <w:top w:val="none" w:sz="0" w:space="0" w:color="auto"/>
            <w:left w:val="none" w:sz="0" w:space="0" w:color="auto"/>
            <w:bottom w:val="none" w:sz="0" w:space="0" w:color="auto"/>
            <w:right w:val="none" w:sz="0" w:space="0" w:color="auto"/>
          </w:divBdr>
        </w:div>
        <w:div w:id="515117146">
          <w:marLeft w:val="0"/>
          <w:marRight w:val="0"/>
          <w:marTop w:val="0"/>
          <w:marBottom w:val="0"/>
          <w:divBdr>
            <w:top w:val="none" w:sz="0" w:space="0" w:color="auto"/>
            <w:left w:val="none" w:sz="0" w:space="0" w:color="auto"/>
            <w:bottom w:val="none" w:sz="0" w:space="0" w:color="auto"/>
            <w:right w:val="none" w:sz="0" w:space="0" w:color="auto"/>
          </w:divBdr>
        </w:div>
        <w:div w:id="1796168720">
          <w:marLeft w:val="0"/>
          <w:marRight w:val="0"/>
          <w:marTop w:val="0"/>
          <w:marBottom w:val="0"/>
          <w:divBdr>
            <w:top w:val="none" w:sz="0" w:space="0" w:color="auto"/>
            <w:left w:val="none" w:sz="0" w:space="0" w:color="auto"/>
            <w:bottom w:val="none" w:sz="0" w:space="0" w:color="auto"/>
            <w:right w:val="none" w:sz="0" w:space="0" w:color="auto"/>
          </w:divBdr>
        </w:div>
        <w:div w:id="1730691337">
          <w:marLeft w:val="0"/>
          <w:marRight w:val="0"/>
          <w:marTop w:val="0"/>
          <w:marBottom w:val="0"/>
          <w:divBdr>
            <w:top w:val="none" w:sz="0" w:space="0" w:color="auto"/>
            <w:left w:val="none" w:sz="0" w:space="0" w:color="auto"/>
            <w:bottom w:val="none" w:sz="0" w:space="0" w:color="auto"/>
            <w:right w:val="none" w:sz="0" w:space="0" w:color="auto"/>
          </w:divBdr>
        </w:div>
        <w:div w:id="15275988">
          <w:marLeft w:val="0"/>
          <w:marRight w:val="0"/>
          <w:marTop w:val="0"/>
          <w:marBottom w:val="0"/>
          <w:divBdr>
            <w:top w:val="none" w:sz="0" w:space="0" w:color="auto"/>
            <w:left w:val="none" w:sz="0" w:space="0" w:color="auto"/>
            <w:bottom w:val="none" w:sz="0" w:space="0" w:color="auto"/>
            <w:right w:val="none" w:sz="0" w:space="0" w:color="auto"/>
          </w:divBdr>
        </w:div>
        <w:div w:id="639191337">
          <w:marLeft w:val="0"/>
          <w:marRight w:val="0"/>
          <w:marTop w:val="0"/>
          <w:marBottom w:val="0"/>
          <w:divBdr>
            <w:top w:val="none" w:sz="0" w:space="0" w:color="auto"/>
            <w:left w:val="none" w:sz="0" w:space="0" w:color="auto"/>
            <w:bottom w:val="none" w:sz="0" w:space="0" w:color="auto"/>
            <w:right w:val="none" w:sz="0" w:space="0" w:color="auto"/>
          </w:divBdr>
        </w:div>
        <w:div w:id="1037467446">
          <w:marLeft w:val="0"/>
          <w:marRight w:val="0"/>
          <w:marTop w:val="0"/>
          <w:marBottom w:val="0"/>
          <w:divBdr>
            <w:top w:val="none" w:sz="0" w:space="0" w:color="auto"/>
            <w:left w:val="none" w:sz="0" w:space="0" w:color="auto"/>
            <w:bottom w:val="none" w:sz="0" w:space="0" w:color="auto"/>
            <w:right w:val="none" w:sz="0" w:space="0" w:color="auto"/>
          </w:divBdr>
        </w:div>
        <w:div w:id="1677612719">
          <w:marLeft w:val="0"/>
          <w:marRight w:val="0"/>
          <w:marTop w:val="0"/>
          <w:marBottom w:val="0"/>
          <w:divBdr>
            <w:top w:val="none" w:sz="0" w:space="0" w:color="auto"/>
            <w:left w:val="none" w:sz="0" w:space="0" w:color="auto"/>
            <w:bottom w:val="none" w:sz="0" w:space="0" w:color="auto"/>
            <w:right w:val="none" w:sz="0" w:space="0" w:color="auto"/>
          </w:divBdr>
        </w:div>
        <w:div w:id="494342554">
          <w:marLeft w:val="0"/>
          <w:marRight w:val="0"/>
          <w:marTop w:val="0"/>
          <w:marBottom w:val="0"/>
          <w:divBdr>
            <w:top w:val="none" w:sz="0" w:space="0" w:color="auto"/>
            <w:left w:val="none" w:sz="0" w:space="0" w:color="auto"/>
            <w:bottom w:val="none" w:sz="0" w:space="0" w:color="auto"/>
            <w:right w:val="none" w:sz="0" w:space="0" w:color="auto"/>
          </w:divBdr>
        </w:div>
        <w:div w:id="1065033850">
          <w:marLeft w:val="0"/>
          <w:marRight w:val="0"/>
          <w:marTop w:val="0"/>
          <w:marBottom w:val="0"/>
          <w:divBdr>
            <w:top w:val="none" w:sz="0" w:space="0" w:color="auto"/>
            <w:left w:val="none" w:sz="0" w:space="0" w:color="auto"/>
            <w:bottom w:val="none" w:sz="0" w:space="0" w:color="auto"/>
            <w:right w:val="none" w:sz="0" w:space="0" w:color="auto"/>
          </w:divBdr>
        </w:div>
        <w:div w:id="169612946">
          <w:marLeft w:val="0"/>
          <w:marRight w:val="0"/>
          <w:marTop w:val="0"/>
          <w:marBottom w:val="0"/>
          <w:divBdr>
            <w:top w:val="none" w:sz="0" w:space="0" w:color="auto"/>
            <w:left w:val="none" w:sz="0" w:space="0" w:color="auto"/>
            <w:bottom w:val="none" w:sz="0" w:space="0" w:color="auto"/>
            <w:right w:val="none" w:sz="0" w:space="0" w:color="auto"/>
          </w:divBdr>
        </w:div>
        <w:div w:id="1646474879">
          <w:marLeft w:val="0"/>
          <w:marRight w:val="0"/>
          <w:marTop w:val="0"/>
          <w:marBottom w:val="0"/>
          <w:divBdr>
            <w:top w:val="none" w:sz="0" w:space="0" w:color="auto"/>
            <w:left w:val="none" w:sz="0" w:space="0" w:color="auto"/>
            <w:bottom w:val="none" w:sz="0" w:space="0" w:color="auto"/>
            <w:right w:val="none" w:sz="0" w:space="0" w:color="auto"/>
          </w:divBdr>
        </w:div>
        <w:div w:id="1118645448">
          <w:marLeft w:val="0"/>
          <w:marRight w:val="0"/>
          <w:marTop w:val="0"/>
          <w:marBottom w:val="0"/>
          <w:divBdr>
            <w:top w:val="none" w:sz="0" w:space="0" w:color="auto"/>
            <w:left w:val="none" w:sz="0" w:space="0" w:color="auto"/>
            <w:bottom w:val="none" w:sz="0" w:space="0" w:color="auto"/>
            <w:right w:val="none" w:sz="0" w:space="0" w:color="auto"/>
          </w:divBdr>
        </w:div>
        <w:div w:id="2059813461">
          <w:marLeft w:val="0"/>
          <w:marRight w:val="0"/>
          <w:marTop w:val="0"/>
          <w:marBottom w:val="0"/>
          <w:divBdr>
            <w:top w:val="none" w:sz="0" w:space="0" w:color="auto"/>
            <w:left w:val="none" w:sz="0" w:space="0" w:color="auto"/>
            <w:bottom w:val="none" w:sz="0" w:space="0" w:color="auto"/>
            <w:right w:val="none" w:sz="0" w:space="0" w:color="auto"/>
          </w:divBdr>
        </w:div>
        <w:div w:id="1687444386">
          <w:marLeft w:val="0"/>
          <w:marRight w:val="0"/>
          <w:marTop w:val="0"/>
          <w:marBottom w:val="0"/>
          <w:divBdr>
            <w:top w:val="none" w:sz="0" w:space="0" w:color="auto"/>
            <w:left w:val="none" w:sz="0" w:space="0" w:color="auto"/>
            <w:bottom w:val="none" w:sz="0" w:space="0" w:color="auto"/>
            <w:right w:val="none" w:sz="0" w:space="0" w:color="auto"/>
          </w:divBdr>
        </w:div>
        <w:div w:id="155414675">
          <w:marLeft w:val="0"/>
          <w:marRight w:val="0"/>
          <w:marTop w:val="0"/>
          <w:marBottom w:val="0"/>
          <w:divBdr>
            <w:top w:val="none" w:sz="0" w:space="0" w:color="auto"/>
            <w:left w:val="none" w:sz="0" w:space="0" w:color="auto"/>
            <w:bottom w:val="none" w:sz="0" w:space="0" w:color="auto"/>
            <w:right w:val="none" w:sz="0" w:space="0" w:color="auto"/>
          </w:divBdr>
        </w:div>
        <w:div w:id="1722946096">
          <w:marLeft w:val="0"/>
          <w:marRight w:val="0"/>
          <w:marTop w:val="0"/>
          <w:marBottom w:val="0"/>
          <w:divBdr>
            <w:top w:val="none" w:sz="0" w:space="0" w:color="auto"/>
            <w:left w:val="none" w:sz="0" w:space="0" w:color="auto"/>
            <w:bottom w:val="none" w:sz="0" w:space="0" w:color="auto"/>
            <w:right w:val="none" w:sz="0" w:space="0" w:color="auto"/>
          </w:divBdr>
        </w:div>
        <w:div w:id="1473328343">
          <w:marLeft w:val="0"/>
          <w:marRight w:val="0"/>
          <w:marTop w:val="0"/>
          <w:marBottom w:val="0"/>
          <w:divBdr>
            <w:top w:val="none" w:sz="0" w:space="0" w:color="auto"/>
            <w:left w:val="none" w:sz="0" w:space="0" w:color="auto"/>
            <w:bottom w:val="none" w:sz="0" w:space="0" w:color="auto"/>
            <w:right w:val="none" w:sz="0" w:space="0" w:color="auto"/>
          </w:divBdr>
        </w:div>
        <w:div w:id="1009675167">
          <w:marLeft w:val="0"/>
          <w:marRight w:val="0"/>
          <w:marTop w:val="0"/>
          <w:marBottom w:val="0"/>
          <w:divBdr>
            <w:top w:val="none" w:sz="0" w:space="0" w:color="auto"/>
            <w:left w:val="none" w:sz="0" w:space="0" w:color="auto"/>
            <w:bottom w:val="none" w:sz="0" w:space="0" w:color="auto"/>
            <w:right w:val="none" w:sz="0" w:space="0" w:color="auto"/>
          </w:divBdr>
        </w:div>
        <w:div w:id="1739477524">
          <w:marLeft w:val="0"/>
          <w:marRight w:val="0"/>
          <w:marTop w:val="0"/>
          <w:marBottom w:val="0"/>
          <w:divBdr>
            <w:top w:val="none" w:sz="0" w:space="0" w:color="auto"/>
            <w:left w:val="none" w:sz="0" w:space="0" w:color="auto"/>
            <w:bottom w:val="none" w:sz="0" w:space="0" w:color="auto"/>
            <w:right w:val="none" w:sz="0" w:space="0" w:color="auto"/>
          </w:divBdr>
        </w:div>
        <w:div w:id="1934391537">
          <w:marLeft w:val="0"/>
          <w:marRight w:val="0"/>
          <w:marTop w:val="0"/>
          <w:marBottom w:val="0"/>
          <w:divBdr>
            <w:top w:val="none" w:sz="0" w:space="0" w:color="auto"/>
            <w:left w:val="none" w:sz="0" w:space="0" w:color="auto"/>
            <w:bottom w:val="none" w:sz="0" w:space="0" w:color="auto"/>
            <w:right w:val="none" w:sz="0" w:space="0" w:color="auto"/>
          </w:divBdr>
        </w:div>
        <w:div w:id="1827549284">
          <w:marLeft w:val="0"/>
          <w:marRight w:val="0"/>
          <w:marTop w:val="0"/>
          <w:marBottom w:val="0"/>
          <w:divBdr>
            <w:top w:val="none" w:sz="0" w:space="0" w:color="auto"/>
            <w:left w:val="none" w:sz="0" w:space="0" w:color="auto"/>
            <w:bottom w:val="none" w:sz="0" w:space="0" w:color="auto"/>
            <w:right w:val="none" w:sz="0" w:space="0" w:color="auto"/>
          </w:divBdr>
        </w:div>
        <w:div w:id="18246015">
          <w:marLeft w:val="0"/>
          <w:marRight w:val="0"/>
          <w:marTop w:val="0"/>
          <w:marBottom w:val="0"/>
          <w:divBdr>
            <w:top w:val="none" w:sz="0" w:space="0" w:color="auto"/>
            <w:left w:val="none" w:sz="0" w:space="0" w:color="auto"/>
            <w:bottom w:val="none" w:sz="0" w:space="0" w:color="auto"/>
            <w:right w:val="none" w:sz="0" w:space="0" w:color="auto"/>
          </w:divBdr>
        </w:div>
        <w:div w:id="1697732415">
          <w:marLeft w:val="0"/>
          <w:marRight w:val="0"/>
          <w:marTop w:val="0"/>
          <w:marBottom w:val="0"/>
          <w:divBdr>
            <w:top w:val="none" w:sz="0" w:space="0" w:color="auto"/>
            <w:left w:val="none" w:sz="0" w:space="0" w:color="auto"/>
            <w:bottom w:val="none" w:sz="0" w:space="0" w:color="auto"/>
            <w:right w:val="none" w:sz="0" w:space="0" w:color="auto"/>
          </w:divBdr>
        </w:div>
        <w:div w:id="543980777">
          <w:marLeft w:val="0"/>
          <w:marRight w:val="0"/>
          <w:marTop w:val="0"/>
          <w:marBottom w:val="0"/>
          <w:divBdr>
            <w:top w:val="none" w:sz="0" w:space="0" w:color="auto"/>
            <w:left w:val="none" w:sz="0" w:space="0" w:color="auto"/>
            <w:bottom w:val="none" w:sz="0" w:space="0" w:color="auto"/>
            <w:right w:val="none" w:sz="0" w:space="0" w:color="auto"/>
          </w:divBdr>
        </w:div>
        <w:div w:id="850337428">
          <w:marLeft w:val="0"/>
          <w:marRight w:val="0"/>
          <w:marTop w:val="0"/>
          <w:marBottom w:val="0"/>
          <w:divBdr>
            <w:top w:val="none" w:sz="0" w:space="0" w:color="auto"/>
            <w:left w:val="none" w:sz="0" w:space="0" w:color="auto"/>
            <w:bottom w:val="none" w:sz="0" w:space="0" w:color="auto"/>
            <w:right w:val="none" w:sz="0" w:space="0" w:color="auto"/>
          </w:divBdr>
        </w:div>
        <w:div w:id="798185830">
          <w:marLeft w:val="0"/>
          <w:marRight w:val="0"/>
          <w:marTop w:val="0"/>
          <w:marBottom w:val="0"/>
          <w:divBdr>
            <w:top w:val="none" w:sz="0" w:space="0" w:color="auto"/>
            <w:left w:val="none" w:sz="0" w:space="0" w:color="auto"/>
            <w:bottom w:val="none" w:sz="0" w:space="0" w:color="auto"/>
            <w:right w:val="none" w:sz="0" w:space="0" w:color="auto"/>
          </w:divBdr>
        </w:div>
        <w:div w:id="814880702">
          <w:marLeft w:val="0"/>
          <w:marRight w:val="0"/>
          <w:marTop w:val="0"/>
          <w:marBottom w:val="0"/>
          <w:divBdr>
            <w:top w:val="none" w:sz="0" w:space="0" w:color="auto"/>
            <w:left w:val="none" w:sz="0" w:space="0" w:color="auto"/>
            <w:bottom w:val="none" w:sz="0" w:space="0" w:color="auto"/>
            <w:right w:val="none" w:sz="0" w:space="0" w:color="auto"/>
          </w:divBdr>
        </w:div>
      </w:divsChild>
    </w:div>
    <w:div w:id="1503163681">
      <w:bodyDiv w:val="1"/>
      <w:marLeft w:val="0"/>
      <w:marRight w:val="0"/>
      <w:marTop w:val="0"/>
      <w:marBottom w:val="0"/>
      <w:divBdr>
        <w:top w:val="none" w:sz="0" w:space="0" w:color="auto"/>
        <w:left w:val="none" w:sz="0" w:space="0" w:color="auto"/>
        <w:bottom w:val="none" w:sz="0" w:space="0" w:color="auto"/>
        <w:right w:val="none" w:sz="0" w:space="0" w:color="auto"/>
      </w:divBdr>
      <w:divsChild>
        <w:div w:id="1897737463">
          <w:marLeft w:val="0"/>
          <w:marRight w:val="0"/>
          <w:marTop w:val="0"/>
          <w:marBottom w:val="0"/>
          <w:divBdr>
            <w:top w:val="none" w:sz="0" w:space="0" w:color="auto"/>
            <w:left w:val="none" w:sz="0" w:space="0" w:color="auto"/>
            <w:bottom w:val="none" w:sz="0" w:space="0" w:color="auto"/>
            <w:right w:val="none" w:sz="0" w:space="0" w:color="auto"/>
          </w:divBdr>
        </w:div>
        <w:div w:id="322003057">
          <w:marLeft w:val="0"/>
          <w:marRight w:val="0"/>
          <w:marTop w:val="0"/>
          <w:marBottom w:val="0"/>
          <w:divBdr>
            <w:top w:val="none" w:sz="0" w:space="0" w:color="auto"/>
            <w:left w:val="none" w:sz="0" w:space="0" w:color="auto"/>
            <w:bottom w:val="none" w:sz="0" w:space="0" w:color="auto"/>
            <w:right w:val="none" w:sz="0" w:space="0" w:color="auto"/>
          </w:divBdr>
        </w:div>
        <w:div w:id="67188746">
          <w:marLeft w:val="0"/>
          <w:marRight w:val="0"/>
          <w:marTop w:val="0"/>
          <w:marBottom w:val="0"/>
          <w:divBdr>
            <w:top w:val="none" w:sz="0" w:space="0" w:color="auto"/>
            <w:left w:val="none" w:sz="0" w:space="0" w:color="auto"/>
            <w:bottom w:val="none" w:sz="0" w:space="0" w:color="auto"/>
            <w:right w:val="none" w:sz="0" w:space="0" w:color="auto"/>
          </w:divBdr>
        </w:div>
        <w:div w:id="1872449281">
          <w:marLeft w:val="0"/>
          <w:marRight w:val="0"/>
          <w:marTop w:val="0"/>
          <w:marBottom w:val="0"/>
          <w:divBdr>
            <w:top w:val="none" w:sz="0" w:space="0" w:color="auto"/>
            <w:left w:val="none" w:sz="0" w:space="0" w:color="auto"/>
            <w:bottom w:val="none" w:sz="0" w:space="0" w:color="auto"/>
            <w:right w:val="none" w:sz="0" w:space="0" w:color="auto"/>
          </w:divBdr>
        </w:div>
        <w:div w:id="2087191564">
          <w:marLeft w:val="0"/>
          <w:marRight w:val="0"/>
          <w:marTop w:val="0"/>
          <w:marBottom w:val="0"/>
          <w:divBdr>
            <w:top w:val="none" w:sz="0" w:space="0" w:color="auto"/>
            <w:left w:val="none" w:sz="0" w:space="0" w:color="auto"/>
            <w:bottom w:val="none" w:sz="0" w:space="0" w:color="auto"/>
            <w:right w:val="none" w:sz="0" w:space="0" w:color="auto"/>
          </w:divBdr>
        </w:div>
        <w:div w:id="1547990101">
          <w:marLeft w:val="0"/>
          <w:marRight w:val="0"/>
          <w:marTop w:val="0"/>
          <w:marBottom w:val="0"/>
          <w:divBdr>
            <w:top w:val="none" w:sz="0" w:space="0" w:color="auto"/>
            <w:left w:val="none" w:sz="0" w:space="0" w:color="auto"/>
            <w:bottom w:val="none" w:sz="0" w:space="0" w:color="auto"/>
            <w:right w:val="none" w:sz="0" w:space="0" w:color="auto"/>
          </w:divBdr>
        </w:div>
        <w:div w:id="185558488">
          <w:marLeft w:val="0"/>
          <w:marRight w:val="0"/>
          <w:marTop w:val="0"/>
          <w:marBottom w:val="0"/>
          <w:divBdr>
            <w:top w:val="none" w:sz="0" w:space="0" w:color="auto"/>
            <w:left w:val="none" w:sz="0" w:space="0" w:color="auto"/>
            <w:bottom w:val="none" w:sz="0" w:space="0" w:color="auto"/>
            <w:right w:val="none" w:sz="0" w:space="0" w:color="auto"/>
          </w:divBdr>
        </w:div>
        <w:div w:id="1053045345">
          <w:marLeft w:val="0"/>
          <w:marRight w:val="0"/>
          <w:marTop w:val="0"/>
          <w:marBottom w:val="0"/>
          <w:divBdr>
            <w:top w:val="none" w:sz="0" w:space="0" w:color="auto"/>
            <w:left w:val="none" w:sz="0" w:space="0" w:color="auto"/>
            <w:bottom w:val="none" w:sz="0" w:space="0" w:color="auto"/>
            <w:right w:val="none" w:sz="0" w:space="0" w:color="auto"/>
          </w:divBdr>
        </w:div>
        <w:div w:id="1248422823">
          <w:marLeft w:val="0"/>
          <w:marRight w:val="0"/>
          <w:marTop w:val="0"/>
          <w:marBottom w:val="0"/>
          <w:divBdr>
            <w:top w:val="none" w:sz="0" w:space="0" w:color="auto"/>
            <w:left w:val="none" w:sz="0" w:space="0" w:color="auto"/>
            <w:bottom w:val="none" w:sz="0" w:space="0" w:color="auto"/>
            <w:right w:val="none" w:sz="0" w:space="0" w:color="auto"/>
          </w:divBdr>
        </w:div>
        <w:div w:id="257295714">
          <w:marLeft w:val="0"/>
          <w:marRight w:val="0"/>
          <w:marTop w:val="0"/>
          <w:marBottom w:val="0"/>
          <w:divBdr>
            <w:top w:val="none" w:sz="0" w:space="0" w:color="auto"/>
            <w:left w:val="none" w:sz="0" w:space="0" w:color="auto"/>
            <w:bottom w:val="none" w:sz="0" w:space="0" w:color="auto"/>
            <w:right w:val="none" w:sz="0" w:space="0" w:color="auto"/>
          </w:divBdr>
        </w:div>
        <w:div w:id="405691691">
          <w:marLeft w:val="0"/>
          <w:marRight w:val="0"/>
          <w:marTop w:val="0"/>
          <w:marBottom w:val="0"/>
          <w:divBdr>
            <w:top w:val="none" w:sz="0" w:space="0" w:color="auto"/>
            <w:left w:val="none" w:sz="0" w:space="0" w:color="auto"/>
            <w:bottom w:val="none" w:sz="0" w:space="0" w:color="auto"/>
            <w:right w:val="none" w:sz="0" w:space="0" w:color="auto"/>
          </w:divBdr>
        </w:div>
        <w:div w:id="1414624271">
          <w:marLeft w:val="0"/>
          <w:marRight w:val="0"/>
          <w:marTop w:val="0"/>
          <w:marBottom w:val="0"/>
          <w:divBdr>
            <w:top w:val="none" w:sz="0" w:space="0" w:color="auto"/>
            <w:left w:val="none" w:sz="0" w:space="0" w:color="auto"/>
            <w:bottom w:val="none" w:sz="0" w:space="0" w:color="auto"/>
            <w:right w:val="none" w:sz="0" w:space="0" w:color="auto"/>
          </w:divBdr>
        </w:div>
        <w:div w:id="410782222">
          <w:marLeft w:val="0"/>
          <w:marRight w:val="0"/>
          <w:marTop w:val="0"/>
          <w:marBottom w:val="0"/>
          <w:divBdr>
            <w:top w:val="none" w:sz="0" w:space="0" w:color="auto"/>
            <w:left w:val="none" w:sz="0" w:space="0" w:color="auto"/>
            <w:bottom w:val="none" w:sz="0" w:space="0" w:color="auto"/>
            <w:right w:val="none" w:sz="0" w:space="0" w:color="auto"/>
          </w:divBdr>
        </w:div>
        <w:div w:id="1374228105">
          <w:marLeft w:val="0"/>
          <w:marRight w:val="0"/>
          <w:marTop w:val="0"/>
          <w:marBottom w:val="0"/>
          <w:divBdr>
            <w:top w:val="none" w:sz="0" w:space="0" w:color="auto"/>
            <w:left w:val="none" w:sz="0" w:space="0" w:color="auto"/>
            <w:bottom w:val="none" w:sz="0" w:space="0" w:color="auto"/>
            <w:right w:val="none" w:sz="0" w:space="0" w:color="auto"/>
          </w:divBdr>
        </w:div>
        <w:div w:id="639386359">
          <w:marLeft w:val="0"/>
          <w:marRight w:val="0"/>
          <w:marTop w:val="0"/>
          <w:marBottom w:val="0"/>
          <w:divBdr>
            <w:top w:val="none" w:sz="0" w:space="0" w:color="auto"/>
            <w:left w:val="none" w:sz="0" w:space="0" w:color="auto"/>
            <w:bottom w:val="none" w:sz="0" w:space="0" w:color="auto"/>
            <w:right w:val="none" w:sz="0" w:space="0" w:color="auto"/>
          </w:divBdr>
        </w:div>
        <w:div w:id="233930249">
          <w:marLeft w:val="0"/>
          <w:marRight w:val="0"/>
          <w:marTop w:val="0"/>
          <w:marBottom w:val="0"/>
          <w:divBdr>
            <w:top w:val="none" w:sz="0" w:space="0" w:color="auto"/>
            <w:left w:val="none" w:sz="0" w:space="0" w:color="auto"/>
            <w:bottom w:val="none" w:sz="0" w:space="0" w:color="auto"/>
            <w:right w:val="none" w:sz="0" w:space="0" w:color="auto"/>
          </w:divBdr>
        </w:div>
      </w:divsChild>
    </w:div>
    <w:div w:id="1813208237">
      <w:bodyDiv w:val="1"/>
      <w:marLeft w:val="0"/>
      <w:marRight w:val="0"/>
      <w:marTop w:val="0"/>
      <w:marBottom w:val="0"/>
      <w:divBdr>
        <w:top w:val="none" w:sz="0" w:space="0" w:color="auto"/>
        <w:left w:val="none" w:sz="0" w:space="0" w:color="auto"/>
        <w:bottom w:val="none" w:sz="0" w:space="0" w:color="auto"/>
        <w:right w:val="none" w:sz="0" w:space="0" w:color="auto"/>
      </w:divBdr>
    </w:div>
    <w:div w:id="1914242162">
      <w:bodyDiv w:val="1"/>
      <w:marLeft w:val="0"/>
      <w:marRight w:val="0"/>
      <w:marTop w:val="0"/>
      <w:marBottom w:val="0"/>
      <w:divBdr>
        <w:top w:val="none" w:sz="0" w:space="0" w:color="auto"/>
        <w:left w:val="none" w:sz="0" w:space="0" w:color="auto"/>
        <w:bottom w:val="none" w:sz="0" w:space="0" w:color="auto"/>
        <w:right w:val="none" w:sz="0" w:space="0" w:color="auto"/>
      </w:divBdr>
      <w:divsChild>
        <w:div w:id="1121025216">
          <w:marLeft w:val="0"/>
          <w:marRight w:val="0"/>
          <w:marTop w:val="0"/>
          <w:marBottom w:val="0"/>
          <w:divBdr>
            <w:top w:val="none" w:sz="0" w:space="0" w:color="auto"/>
            <w:left w:val="none" w:sz="0" w:space="0" w:color="auto"/>
            <w:bottom w:val="none" w:sz="0" w:space="0" w:color="auto"/>
            <w:right w:val="none" w:sz="0" w:space="0" w:color="auto"/>
          </w:divBdr>
          <w:divsChild>
            <w:div w:id="762451918">
              <w:marLeft w:val="0"/>
              <w:marRight w:val="0"/>
              <w:marTop w:val="0"/>
              <w:marBottom w:val="0"/>
              <w:divBdr>
                <w:top w:val="none" w:sz="0" w:space="0" w:color="auto"/>
                <w:left w:val="none" w:sz="0" w:space="0" w:color="auto"/>
                <w:bottom w:val="none" w:sz="0" w:space="0" w:color="auto"/>
                <w:right w:val="none" w:sz="0" w:space="0" w:color="auto"/>
              </w:divBdr>
            </w:div>
            <w:div w:id="1433282153">
              <w:marLeft w:val="0"/>
              <w:marRight w:val="0"/>
              <w:marTop w:val="0"/>
              <w:marBottom w:val="0"/>
              <w:divBdr>
                <w:top w:val="none" w:sz="0" w:space="0" w:color="auto"/>
                <w:left w:val="none" w:sz="0" w:space="0" w:color="auto"/>
                <w:bottom w:val="none" w:sz="0" w:space="0" w:color="auto"/>
                <w:right w:val="none" w:sz="0" w:space="0" w:color="auto"/>
              </w:divBdr>
            </w:div>
            <w:div w:id="615676155">
              <w:marLeft w:val="0"/>
              <w:marRight w:val="0"/>
              <w:marTop w:val="0"/>
              <w:marBottom w:val="0"/>
              <w:divBdr>
                <w:top w:val="none" w:sz="0" w:space="0" w:color="auto"/>
                <w:left w:val="none" w:sz="0" w:space="0" w:color="auto"/>
                <w:bottom w:val="none" w:sz="0" w:space="0" w:color="auto"/>
                <w:right w:val="none" w:sz="0" w:space="0" w:color="auto"/>
              </w:divBdr>
            </w:div>
            <w:div w:id="1570382429">
              <w:marLeft w:val="0"/>
              <w:marRight w:val="0"/>
              <w:marTop w:val="0"/>
              <w:marBottom w:val="0"/>
              <w:divBdr>
                <w:top w:val="none" w:sz="0" w:space="0" w:color="auto"/>
                <w:left w:val="none" w:sz="0" w:space="0" w:color="auto"/>
                <w:bottom w:val="none" w:sz="0" w:space="0" w:color="auto"/>
                <w:right w:val="none" w:sz="0" w:space="0" w:color="auto"/>
              </w:divBdr>
            </w:div>
            <w:div w:id="1836990255">
              <w:marLeft w:val="0"/>
              <w:marRight w:val="0"/>
              <w:marTop w:val="0"/>
              <w:marBottom w:val="0"/>
              <w:divBdr>
                <w:top w:val="none" w:sz="0" w:space="0" w:color="auto"/>
                <w:left w:val="none" w:sz="0" w:space="0" w:color="auto"/>
                <w:bottom w:val="none" w:sz="0" w:space="0" w:color="auto"/>
                <w:right w:val="none" w:sz="0" w:space="0" w:color="auto"/>
              </w:divBdr>
            </w:div>
            <w:div w:id="2024742177">
              <w:marLeft w:val="0"/>
              <w:marRight w:val="0"/>
              <w:marTop w:val="0"/>
              <w:marBottom w:val="0"/>
              <w:divBdr>
                <w:top w:val="none" w:sz="0" w:space="0" w:color="auto"/>
                <w:left w:val="none" w:sz="0" w:space="0" w:color="auto"/>
                <w:bottom w:val="none" w:sz="0" w:space="0" w:color="auto"/>
                <w:right w:val="none" w:sz="0" w:space="0" w:color="auto"/>
              </w:divBdr>
            </w:div>
            <w:div w:id="2127775387">
              <w:marLeft w:val="0"/>
              <w:marRight w:val="0"/>
              <w:marTop w:val="0"/>
              <w:marBottom w:val="0"/>
              <w:divBdr>
                <w:top w:val="none" w:sz="0" w:space="0" w:color="auto"/>
                <w:left w:val="none" w:sz="0" w:space="0" w:color="auto"/>
                <w:bottom w:val="none" w:sz="0" w:space="0" w:color="auto"/>
                <w:right w:val="none" w:sz="0" w:space="0" w:color="auto"/>
              </w:divBdr>
            </w:div>
            <w:div w:id="1138492381">
              <w:marLeft w:val="0"/>
              <w:marRight w:val="0"/>
              <w:marTop w:val="0"/>
              <w:marBottom w:val="0"/>
              <w:divBdr>
                <w:top w:val="none" w:sz="0" w:space="0" w:color="auto"/>
                <w:left w:val="none" w:sz="0" w:space="0" w:color="auto"/>
                <w:bottom w:val="none" w:sz="0" w:space="0" w:color="auto"/>
                <w:right w:val="none" w:sz="0" w:space="0" w:color="auto"/>
              </w:divBdr>
            </w:div>
            <w:div w:id="1361080977">
              <w:marLeft w:val="0"/>
              <w:marRight w:val="0"/>
              <w:marTop w:val="0"/>
              <w:marBottom w:val="0"/>
              <w:divBdr>
                <w:top w:val="none" w:sz="0" w:space="0" w:color="auto"/>
                <w:left w:val="none" w:sz="0" w:space="0" w:color="auto"/>
                <w:bottom w:val="none" w:sz="0" w:space="0" w:color="auto"/>
                <w:right w:val="none" w:sz="0" w:space="0" w:color="auto"/>
              </w:divBdr>
            </w:div>
            <w:div w:id="1598127648">
              <w:marLeft w:val="0"/>
              <w:marRight w:val="0"/>
              <w:marTop w:val="0"/>
              <w:marBottom w:val="0"/>
              <w:divBdr>
                <w:top w:val="none" w:sz="0" w:space="0" w:color="auto"/>
                <w:left w:val="none" w:sz="0" w:space="0" w:color="auto"/>
                <w:bottom w:val="none" w:sz="0" w:space="0" w:color="auto"/>
                <w:right w:val="none" w:sz="0" w:space="0" w:color="auto"/>
              </w:divBdr>
            </w:div>
            <w:div w:id="1106316359">
              <w:marLeft w:val="0"/>
              <w:marRight w:val="0"/>
              <w:marTop w:val="0"/>
              <w:marBottom w:val="0"/>
              <w:divBdr>
                <w:top w:val="none" w:sz="0" w:space="0" w:color="auto"/>
                <w:left w:val="none" w:sz="0" w:space="0" w:color="auto"/>
                <w:bottom w:val="none" w:sz="0" w:space="0" w:color="auto"/>
                <w:right w:val="none" w:sz="0" w:space="0" w:color="auto"/>
              </w:divBdr>
            </w:div>
            <w:div w:id="424618560">
              <w:marLeft w:val="0"/>
              <w:marRight w:val="0"/>
              <w:marTop w:val="0"/>
              <w:marBottom w:val="0"/>
              <w:divBdr>
                <w:top w:val="none" w:sz="0" w:space="0" w:color="auto"/>
                <w:left w:val="none" w:sz="0" w:space="0" w:color="auto"/>
                <w:bottom w:val="none" w:sz="0" w:space="0" w:color="auto"/>
                <w:right w:val="none" w:sz="0" w:space="0" w:color="auto"/>
              </w:divBdr>
            </w:div>
            <w:div w:id="1923372467">
              <w:marLeft w:val="0"/>
              <w:marRight w:val="0"/>
              <w:marTop w:val="0"/>
              <w:marBottom w:val="0"/>
              <w:divBdr>
                <w:top w:val="none" w:sz="0" w:space="0" w:color="auto"/>
                <w:left w:val="none" w:sz="0" w:space="0" w:color="auto"/>
                <w:bottom w:val="none" w:sz="0" w:space="0" w:color="auto"/>
                <w:right w:val="none" w:sz="0" w:space="0" w:color="auto"/>
              </w:divBdr>
            </w:div>
            <w:div w:id="1190414931">
              <w:marLeft w:val="0"/>
              <w:marRight w:val="0"/>
              <w:marTop w:val="0"/>
              <w:marBottom w:val="0"/>
              <w:divBdr>
                <w:top w:val="none" w:sz="0" w:space="0" w:color="auto"/>
                <w:left w:val="none" w:sz="0" w:space="0" w:color="auto"/>
                <w:bottom w:val="none" w:sz="0" w:space="0" w:color="auto"/>
                <w:right w:val="none" w:sz="0" w:space="0" w:color="auto"/>
              </w:divBdr>
            </w:div>
            <w:div w:id="3215183">
              <w:marLeft w:val="0"/>
              <w:marRight w:val="0"/>
              <w:marTop w:val="0"/>
              <w:marBottom w:val="0"/>
              <w:divBdr>
                <w:top w:val="none" w:sz="0" w:space="0" w:color="auto"/>
                <w:left w:val="none" w:sz="0" w:space="0" w:color="auto"/>
                <w:bottom w:val="none" w:sz="0" w:space="0" w:color="auto"/>
                <w:right w:val="none" w:sz="0" w:space="0" w:color="auto"/>
              </w:divBdr>
            </w:div>
            <w:div w:id="1702703319">
              <w:marLeft w:val="0"/>
              <w:marRight w:val="0"/>
              <w:marTop w:val="0"/>
              <w:marBottom w:val="0"/>
              <w:divBdr>
                <w:top w:val="none" w:sz="0" w:space="0" w:color="auto"/>
                <w:left w:val="none" w:sz="0" w:space="0" w:color="auto"/>
                <w:bottom w:val="none" w:sz="0" w:space="0" w:color="auto"/>
                <w:right w:val="none" w:sz="0" w:space="0" w:color="auto"/>
              </w:divBdr>
            </w:div>
            <w:div w:id="1187257731">
              <w:marLeft w:val="0"/>
              <w:marRight w:val="0"/>
              <w:marTop w:val="0"/>
              <w:marBottom w:val="0"/>
              <w:divBdr>
                <w:top w:val="none" w:sz="0" w:space="0" w:color="auto"/>
                <w:left w:val="none" w:sz="0" w:space="0" w:color="auto"/>
                <w:bottom w:val="none" w:sz="0" w:space="0" w:color="auto"/>
                <w:right w:val="none" w:sz="0" w:space="0" w:color="auto"/>
              </w:divBdr>
            </w:div>
            <w:div w:id="860818095">
              <w:marLeft w:val="0"/>
              <w:marRight w:val="0"/>
              <w:marTop w:val="0"/>
              <w:marBottom w:val="0"/>
              <w:divBdr>
                <w:top w:val="none" w:sz="0" w:space="0" w:color="auto"/>
                <w:left w:val="none" w:sz="0" w:space="0" w:color="auto"/>
                <w:bottom w:val="none" w:sz="0" w:space="0" w:color="auto"/>
                <w:right w:val="none" w:sz="0" w:space="0" w:color="auto"/>
              </w:divBdr>
            </w:div>
            <w:div w:id="1846700071">
              <w:marLeft w:val="0"/>
              <w:marRight w:val="0"/>
              <w:marTop w:val="0"/>
              <w:marBottom w:val="0"/>
              <w:divBdr>
                <w:top w:val="none" w:sz="0" w:space="0" w:color="auto"/>
                <w:left w:val="none" w:sz="0" w:space="0" w:color="auto"/>
                <w:bottom w:val="none" w:sz="0" w:space="0" w:color="auto"/>
                <w:right w:val="none" w:sz="0" w:space="0" w:color="auto"/>
              </w:divBdr>
            </w:div>
            <w:div w:id="1329792082">
              <w:marLeft w:val="0"/>
              <w:marRight w:val="0"/>
              <w:marTop w:val="0"/>
              <w:marBottom w:val="0"/>
              <w:divBdr>
                <w:top w:val="none" w:sz="0" w:space="0" w:color="auto"/>
                <w:left w:val="none" w:sz="0" w:space="0" w:color="auto"/>
                <w:bottom w:val="none" w:sz="0" w:space="0" w:color="auto"/>
                <w:right w:val="none" w:sz="0" w:space="0" w:color="auto"/>
              </w:divBdr>
            </w:div>
            <w:div w:id="1364597881">
              <w:marLeft w:val="0"/>
              <w:marRight w:val="0"/>
              <w:marTop w:val="0"/>
              <w:marBottom w:val="0"/>
              <w:divBdr>
                <w:top w:val="none" w:sz="0" w:space="0" w:color="auto"/>
                <w:left w:val="none" w:sz="0" w:space="0" w:color="auto"/>
                <w:bottom w:val="none" w:sz="0" w:space="0" w:color="auto"/>
                <w:right w:val="none" w:sz="0" w:space="0" w:color="auto"/>
              </w:divBdr>
            </w:div>
            <w:div w:id="1785684382">
              <w:marLeft w:val="0"/>
              <w:marRight w:val="0"/>
              <w:marTop w:val="0"/>
              <w:marBottom w:val="0"/>
              <w:divBdr>
                <w:top w:val="none" w:sz="0" w:space="0" w:color="auto"/>
                <w:left w:val="none" w:sz="0" w:space="0" w:color="auto"/>
                <w:bottom w:val="none" w:sz="0" w:space="0" w:color="auto"/>
                <w:right w:val="none" w:sz="0" w:space="0" w:color="auto"/>
              </w:divBdr>
            </w:div>
            <w:div w:id="2132044628">
              <w:marLeft w:val="0"/>
              <w:marRight w:val="0"/>
              <w:marTop w:val="0"/>
              <w:marBottom w:val="0"/>
              <w:divBdr>
                <w:top w:val="none" w:sz="0" w:space="0" w:color="auto"/>
                <w:left w:val="none" w:sz="0" w:space="0" w:color="auto"/>
                <w:bottom w:val="none" w:sz="0" w:space="0" w:color="auto"/>
                <w:right w:val="none" w:sz="0" w:space="0" w:color="auto"/>
              </w:divBdr>
            </w:div>
            <w:div w:id="368728341">
              <w:marLeft w:val="0"/>
              <w:marRight w:val="0"/>
              <w:marTop w:val="0"/>
              <w:marBottom w:val="0"/>
              <w:divBdr>
                <w:top w:val="none" w:sz="0" w:space="0" w:color="auto"/>
                <w:left w:val="none" w:sz="0" w:space="0" w:color="auto"/>
                <w:bottom w:val="none" w:sz="0" w:space="0" w:color="auto"/>
                <w:right w:val="none" w:sz="0" w:space="0" w:color="auto"/>
              </w:divBdr>
            </w:div>
            <w:div w:id="615020790">
              <w:marLeft w:val="0"/>
              <w:marRight w:val="0"/>
              <w:marTop w:val="0"/>
              <w:marBottom w:val="0"/>
              <w:divBdr>
                <w:top w:val="none" w:sz="0" w:space="0" w:color="auto"/>
                <w:left w:val="none" w:sz="0" w:space="0" w:color="auto"/>
                <w:bottom w:val="none" w:sz="0" w:space="0" w:color="auto"/>
                <w:right w:val="none" w:sz="0" w:space="0" w:color="auto"/>
              </w:divBdr>
            </w:div>
            <w:div w:id="257758691">
              <w:marLeft w:val="0"/>
              <w:marRight w:val="0"/>
              <w:marTop w:val="0"/>
              <w:marBottom w:val="0"/>
              <w:divBdr>
                <w:top w:val="none" w:sz="0" w:space="0" w:color="auto"/>
                <w:left w:val="none" w:sz="0" w:space="0" w:color="auto"/>
                <w:bottom w:val="none" w:sz="0" w:space="0" w:color="auto"/>
                <w:right w:val="none" w:sz="0" w:space="0" w:color="auto"/>
              </w:divBdr>
            </w:div>
            <w:div w:id="712074532">
              <w:marLeft w:val="0"/>
              <w:marRight w:val="0"/>
              <w:marTop w:val="0"/>
              <w:marBottom w:val="0"/>
              <w:divBdr>
                <w:top w:val="none" w:sz="0" w:space="0" w:color="auto"/>
                <w:left w:val="none" w:sz="0" w:space="0" w:color="auto"/>
                <w:bottom w:val="none" w:sz="0" w:space="0" w:color="auto"/>
                <w:right w:val="none" w:sz="0" w:space="0" w:color="auto"/>
              </w:divBdr>
            </w:div>
            <w:div w:id="1281649960">
              <w:marLeft w:val="0"/>
              <w:marRight w:val="0"/>
              <w:marTop w:val="0"/>
              <w:marBottom w:val="0"/>
              <w:divBdr>
                <w:top w:val="none" w:sz="0" w:space="0" w:color="auto"/>
                <w:left w:val="none" w:sz="0" w:space="0" w:color="auto"/>
                <w:bottom w:val="none" w:sz="0" w:space="0" w:color="auto"/>
                <w:right w:val="none" w:sz="0" w:space="0" w:color="auto"/>
              </w:divBdr>
            </w:div>
            <w:div w:id="1277904388">
              <w:marLeft w:val="0"/>
              <w:marRight w:val="0"/>
              <w:marTop w:val="0"/>
              <w:marBottom w:val="0"/>
              <w:divBdr>
                <w:top w:val="none" w:sz="0" w:space="0" w:color="auto"/>
                <w:left w:val="none" w:sz="0" w:space="0" w:color="auto"/>
                <w:bottom w:val="none" w:sz="0" w:space="0" w:color="auto"/>
                <w:right w:val="none" w:sz="0" w:space="0" w:color="auto"/>
              </w:divBdr>
            </w:div>
            <w:div w:id="674724628">
              <w:marLeft w:val="0"/>
              <w:marRight w:val="0"/>
              <w:marTop w:val="0"/>
              <w:marBottom w:val="0"/>
              <w:divBdr>
                <w:top w:val="none" w:sz="0" w:space="0" w:color="auto"/>
                <w:left w:val="none" w:sz="0" w:space="0" w:color="auto"/>
                <w:bottom w:val="none" w:sz="0" w:space="0" w:color="auto"/>
                <w:right w:val="none" w:sz="0" w:space="0" w:color="auto"/>
              </w:divBdr>
            </w:div>
            <w:div w:id="1655257541">
              <w:marLeft w:val="0"/>
              <w:marRight w:val="0"/>
              <w:marTop w:val="0"/>
              <w:marBottom w:val="0"/>
              <w:divBdr>
                <w:top w:val="none" w:sz="0" w:space="0" w:color="auto"/>
                <w:left w:val="none" w:sz="0" w:space="0" w:color="auto"/>
                <w:bottom w:val="none" w:sz="0" w:space="0" w:color="auto"/>
                <w:right w:val="none" w:sz="0" w:space="0" w:color="auto"/>
              </w:divBdr>
            </w:div>
            <w:div w:id="1121800845">
              <w:marLeft w:val="0"/>
              <w:marRight w:val="0"/>
              <w:marTop w:val="0"/>
              <w:marBottom w:val="0"/>
              <w:divBdr>
                <w:top w:val="none" w:sz="0" w:space="0" w:color="auto"/>
                <w:left w:val="none" w:sz="0" w:space="0" w:color="auto"/>
                <w:bottom w:val="none" w:sz="0" w:space="0" w:color="auto"/>
                <w:right w:val="none" w:sz="0" w:space="0" w:color="auto"/>
              </w:divBdr>
            </w:div>
            <w:div w:id="357969">
              <w:marLeft w:val="0"/>
              <w:marRight w:val="0"/>
              <w:marTop w:val="0"/>
              <w:marBottom w:val="0"/>
              <w:divBdr>
                <w:top w:val="none" w:sz="0" w:space="0" w:color="auto"/>
                <w:left w:val="none" w:sz="0" w:space="0" w:color="auto"/>
                <w:bottom w:val="none" w:sz="0" w:space="0" w:color="auto"/>
                <w:right w:val="none" w:sz="0" w:space="0" w:color="auto"/>
              </w:divBdr>
            </w:div>
            <w:div w:id="845441524">
              <w:marLeft w:val="0"/>
              <w:marRight w:val="0"/>
              <w:marTop w:val="0"/>
              <w:marBottom w:val="0"/>
              <w:divBdr>
                <w:top w:val="none" w:sz="0" w:space="0" w:color="auto"/>
                <w:left w:val="none" w:sz="0" w:space="0" w:color="auto"/>
                <w:bottom w:val="none" w:sz="0" w:space="0" w:color="auto"/>
                <w:right w:val="none" w:sz="0" w:space="0" w:color="auto"/>
              </w:divBdr>
            </w:div>
            <w:div w:id="1761172985">
              <w:marLeft w:val="0"/>
              <w:marRight w:val="0"/>
              <w:marTop w:val="0"/>
              <w:marBottom w:val="0"/>
              <w:divBdr>
                <w:top w:val="none" w:sz="0" w:space="0" w:color="auto"/>
                <w:left w:val="none" w:sz="0" w:space="0" w:color="auto"/>
                <w:bottom w:val="none" w:sz="0" w:space="0" w:color="auto"/>
                <w:right w:val="none" w:sz="0" w:space="0" w:color="auto"/>
              </w:divBdr>
            </w:div>
            <w:div w:id="906955675">
              <w:marLeft w:val="0"/>
              <w:marRight w:val="0"/>
              <w:marTop w:val="0"/>
              <w:marBottom w:val="0"/>
              <w:divBdr>
                <w:top w:val="none" w:sz="0" w:space="0" w:color="auto"/>
                <w:left w:val="none" w:sz="0" w:space="0" w:color="auto"/>
                <w:bottom w:val="none" w:sz="0" w:space="0" w:color="auto"/>
                <w:right w:val="none" w:sz="0" w:space="0" w:color="auto"/>
              </w:divBdr>
            </w:div>
            <w:div w:id="1034424175">
              <w:marLeft w:val="0"/>
              <w:marRight w:val="0"/>
              <w:marTop w:val="0"/>
              <w:marBottom w:val="0"/>
              <w:divBdr>
                <w:top w:val="none" w:sz="0" w:space="0" w:color="auto"/>
                <w:left w:val="none" w:sz="0" w:space="0" w:color="auto"/>
                <w:bottom w:val="none" w:sz="0" w:space="0" w:color="auto"/>
                <w:right w:val="none" w:sz="0" w:space="0" w:color="auto"/>
              </w:divBdr>
            </w:div>
            <w:div w:id="397899079">
              <w:marLeft w:val="0"/>
              <w:marRight w:val="0"/>
              <w:marTop w:val="0"/>
              <w:marBottom w:val="0"/>
              <w:divBdr>
                <w:top w:val="none" w:sz="0" w:space="0" w:color="auto"/>
                <w:left w:val="none" w:sz="0" w:space="0" w:color="auto"/>
                <w:bottom w:val="none" w:sz="0" w:space="0" w:color="auto"/>
                <w:right w:val="none" w:sz="0" w:space="0" w:color="auto"/>
              </w:divBdr>
            </w:div>
            <w:div w:id="1298149029">
              <w:marLeft w:val="0"/>
              <w:marRight w:val="0"/>
              <w:marTop w:val="0"/>
              <w:marBottom w:val="0"/>
              <w:divBdr>
                <w:top w:val="none" w:sz="0" w:space="0" w:color="auto"/>
                <w:left w:val="none" w:sz="0" w:space="0" w:color="auto"/>
                <w:bottom w:val="none" w:sz="0" w:space="0" w:color="auto"/>
                <w:right w:val="none" w:sz="0" w:space="0" w:color="auto"/>
              </w:divBdr>
            </w:div>
            <w:div w:id="1935355521">
              <w:marLeft w:val="0"/>
              <w:marRight w:val="0"/>
              <w:marTop w:val="0"/>
              <w:marBottom w:val="0"/>
              <w:divBdr>
                <w:top w:val="none" w:sz="0" w:space="0" w:color="auto"/>
                <w:left w:val="none" w:sz="0" w:space="0" w:color="auto"/>
                <w:bottom w:val="none" w:sz="0" w:space="0" w:color="auto"/>
                <w:right w:val="none" w:sz="0" w:space="0" w:color="auto"/>
              </w:divBdr>
            </w:div>
            <w:div w:id="232669656">
              <w:marLeft w:val="0"/>
              <w:marRight w:val="0"/>
              <w:marTop w:val="0"/>
              <w:marBottom w:val="0"/>
              <w:divBdr>
                <w:top w:val="none" w:sz="0" w:space="0" w:color="auto"/>
                <w:left w:val="none" w:sz="0" w:space="0" w:color="auto"/>
                <w:bottom w:val="none" w:sz="0" w:space="0" w:color="auto"/>
                <w:right w:val="none" w:sz="0" w:space="0" w:color="auto"/>
              </w:divBdr>
            </w:div>
            <w:div w:id="531504647">
              <w:marLeft w:val="0"/>
              <w:marRight w:val="0"/>
              <w:marTop w:val="0"/>
              <w:marBottom w:val="0"/>
              <w:divBdr>
                <w:top w:val="none" w:sz="0" w:space="0" w:color="auto"/>
                <w:left w:val="none" w:sz="0" w:space="0" w:color="auto"/>
                <w:bottom w:val="none" w:sz="0" w:space="0" w:color="auto"/>
                <w:right w:val="none" w:sz="0" w:space="0" w:color="auto"/>
              </w:divBdr>
            </w:div>
            <w:div w:id="318005124">
              <w:marLeft w:val="0"/>
              <w:marRight w:val="0"/>
              <w:marTop w:val="0"/>
              <w:marBottom w:val="0"/>
              <w:divBdr>
                <w:top w:val="none" w:sz="0" w:space="0" w:color="auto"/>
                <w:left w:val="none" w:sz="0" w:space="0" w:color="auto"/>
                <w:bottom w:val="none" w:sz="0" w:space="0" w:color="auto"/>
                <w:right w:val="none" w:sz="0" w:space="0" w:color="auto"/>
              </w:divBdr>
            </w:div>
            <w:div w:id="1978753396">
              <w:marLeft w:val="0"/>
              <w:marRight w:val="0"/>
              <w:marTop w:val="0"/>
              <w:marBottom w:val="0"/>
              <w:divBdr>
                <w:top w:val="none" w:sz="0" w:space="0" w:color="auto"/>
                <w:left w:val="none" w:sz="0" w:space="0" w:color="auto"/>
                <w:bottom w:val="none" w:sz="0" w:space="0" w:color="auto"/>
                <w:right w:val="none" w:sz="0" w:space="0" w:color="auto"/>
              </w:divBdr>
            </w:div>
            <w:div w:id="1142961418">
              <w:marLeft w:val="0"/>
              <w:marRight w:val="0"/>
              <w:marTop w:val="0"/>
              <w:marBottom w:val="0"/>
              <w:divBdr>
                <w:top w:val="none" w:sz="0" w:space="0" w:color="auto"/>
                <w:left w:val="none" w:sz="0" w:space="0" w:color="auto"/>
                <w:bottom w:val="none" w:sz="0" w:space="0" w:color="auto"/>
                <w:right w:val="none" w:sz="0" w:space="0" w:color="auto"/>
              </w:divBdr>
            </w:div>
            <w:div w:id="1680155969">
              <w:marLeft w:val="0"/>
              <w:marRight w:val="0"/>
              <w:marTop w:val="0"/>
              <w:marBottom w:val="0"/>
              <w:divBdr>
                <w:top w:val="none" w:sz="0" w:space="0" w:color="auto"/>
                <w:left w:val="none" w:sz="0" w:space="0" w:color="auto"/>
                <w:bottom w:val="none" w:sz="0" w:space="0" w:color="auto"/>
                <w:right w:val="none" w:sz="0" w:space="0" w:color="auto"/>
              </w:divBdr>
            </w:div>
            <w:div w:id="1192836454">
              <w:marLeft w:val="0"/>
              <w:marRight w:val="0"/>
              <w:marTop w:val="0"/>
              <w:marBottom w:val="0"/>
              <w:divBdr>
                <w:top w:val="none" w:sz="0" w:space="0" w:color="auto"/>
                <w:left w:val="none" w:sz="0" w:space="0" w:color="auto"/>
                <w:bottom w:val="none" w:sz="0" w:space="0" w:color="auto"/>
                <w:right w:val="none" w:sz="0" w:space="0" w:color="auto"/>
              </w:divBdr>
            </w:div>
            <w:div w:id="219873448">
              <w:marLeft w:val="0"/>
              <w:marRight w:val="0"/>
              <w:marTop w:val="0"/>
              <w:marBottom w:val="0"/>
              <w:divBdr>
                <w:top w:val="none" w:sz="0" w:space="0" w:color="auto"/>
                <w:left w:val="none" w:sz="0" w:space="0" w:color="auto"/>
                <w:bottom w:val="none" w:sz="0" w:space="0" w:color="auto"/>
                <w:right w:val="none" w:sz="0" w:space="0" w:color="auto"/>
              </w:divBdr>
            </w:div>
            <w:div w:id="815030931">
              <w:marLeft w:val="0"/>
              <w:marRight w:val="0"/>
              <w:marTop w:val="0"/>
              <w:marBottom w:val="0"/>
              <w:divBdr>
                <w:top w:val="none" w:sz="0" w:space="0" w:color="auto"/>
                <w:left w:val="none" w:sz="0" w:space="0" w:color="auto"/>
                <w:bottom w:val="none" w:sz="0" w:space="0" w:color="auto"/>
                <w:right w:val="none" w:sz="0" w:space="0" w:color="auto"/>
              </w:divBdr>
            </w:div>
            <w:div w:id="1045064241">
              <w:marLeft w:val="0"/>
              <w:marRight w:val="0"/>
              <w:marTop w:val="0"/>
              <w:marBottom w:val="0"/>
              <w:divBdr>
                <w:top w:val="none" w:sz="0" w:space="0" w:color="auto"/>
                <w:left w:val="none" w:sz="0" w:space="0" w:color="auto"/>
                <w:bottom w:val="none" w:sz="0" w:space="0" w:color="auto"/>
                <w:right w:val="none" w:sz="0" w:space="0" w:color="auto"/>
              </w:divBdr>
            </w:div>
            <w:div w:id="2086876746">
              <w:marLeft w:val="0"/>
              <w:marRight w:val="0"/>
              <w:marTop w:val="0"/>
              <w:marBottom w:val="0"/>
              <w:divBdr>
                <w:top w:val="none" w:sz="0" w:space="0" w:color="auto"/>
                <w:left w:val="none" w:sz="0" w:space="0" w:color="auto"/>
                <w:bottom w:val="none" w:sz="0" w:space="0" w:color="auto"/>
                <w:right w:val="none" w:sz="0" w:space="0" w:color="auto"/>
              </w:divBdr>
            </w:div>
            <w:div w:id="1077871021">
              <w:marLeft w:val="0"/>
              <w:marRight w:val="0"/>
              <w:marTop w:val="0"/>
              <w:marBottom w:val="0"/>
              <w:divBdr>
                <w:top w:val="none" w:sz="0" w:space="0" w:color="auto"/>
                <w:left w:val="none" w:sz="0" w:space="0" w:color="auto"/>
                <w:bottom w:val="none" w:sz="0" w:space="0" w:color="auto"/>
                <w:right w:val="none" w:sz="0" w:space="0" w:color="auto"/>
              </w:divBdr>
            </w:div>
            <w:div w:id="1237327130">
              <w:marLeft w:val="0"/>
              <w:marRight w:val="0"/>
              <w:marTop w:val="0"/>
              <w:marBottom w:val="0"/>
              <w:divBdr>
                <w:top w:val="none" w:sz="0" w:space="0" w:color="auto"/>
                <w:left w:val="none" w:sz="0" w:space="0" w:color="auto"/>
                <w:bottom w:val="none" w:sz="0" w:space="0" w:color="auto"/>
                <w:right w:val="none" w:sz="0" w:space="0" w:color="auto"/>
              </w:divBdr>
            </w:div>
            <w:div w:id="186527628">
              <w:marLeft w:val="0"/>
              <w:marRight w:val="0"/>
              <w:marTop w:val="0"/>
              <w:marBottom w:val="0"/>
              <w:divBdr>
                <w:top w:val="none" w:sz="0" w:space="0" w:color="auto"/>
                <w:left w:val="none" w:sz="0" w:space="0" w:color="auto"/>
                <w:bottom w:val="none" w:sz="0" w:space="0" w:color="auto"/>
                <w:right w:val="none" w:sz="0" w:space="0" w:color="auto"/>
              </w:divBdr>
            </w:div>
            <w:div w:id="643313628">
              <w:marLeft w:val="0"/>
              <w:marRight w:val="0"/>
              <w:marTop w:val="0"/>
              <w:marBottom w:val="0"/>
              <w:divBdr>
                <w:top w:val="none" w:sz="0" w:space="0" w:color="auto"/>
                <w:left w:val="none" w:sz="0" w:space="0" w:color="auto"/>
                <w:bottom w:val="none" w:sz="0" w:space="0" w:color="auto"/>
                <w:right w:val="none" w:sz="0" w:space="0" w:color="auto"/>
              </w:divBdr>
            </w:div>
            <w:div w:id="597979654">
              <w:marLeft w:val="0"/>
              <w:marRight w:val="0"/>
              <w:marTop w:val="0"/>
              <w:marBottom w:val="0"/>
              <w:divBdr>
                <w:top w:val="none" w:sz="0" w:space="0" w:color="auto"/>
                <w:left w:val="none" w:sz="0" w:space="0" w:color="auto"/>
                <w:bottom w:val="none" w:sz="0" w:space="0" w:color="auto"/>
                <w:right w:val="none" w:sz="0" w:space="0" w:color="auto"/>
              </w:divBdr>
            </w:div>
            <w:div w:id="37316907">
              <w:marLeft w:val="0"/>
              <w:marRight w:val="0"/>
              <w:marTop w:val="0"/>
              <w:marBottom w:val="0"/>
              <w:divBdr>
                <w:top w:val="none" w:sz="0" w:space="0" w:color="auto"/>
                <w:left w:val="none" w:sz="0" w:space="0" w:color="auto"/>
                <w:bottom w:val="none" w:sz="0" w:space="0" w:color="auto"/>
                <w:right w:val="none" w:sz="0" w:space="0" w:color="auto"/>
              </w:divBdr>
            </w:div>
            <w:div w:id="740715740">
              <w:marLeft w:val="0"/>
              <w:marRight w:val="0"/>
              <w:marTop w:val="0"/>
              <w:marBottom w:val="0"/>
              <w:divBdr>
                <w:top w:val="none" w:sz="0" w:space="0" w:color="auto"/>
                <w:left w:val="none" w:sz="0" w:space="0" w:color="auto"/>
                <w:bottom w:val="none" w:sz="0" w:space="0" w:color="auto"/>
                <w:right w:val="none" w:sz="0" w:space="0" w:color="auto"/>
              </w:divBdr>
            </w:div>
            <w:div w:id="1495606030">
              <w:marLeft w:val="0"/>
              <w:marRight w:val="0"/>
              <w:marTop w:val="0"/>
              <w:marBottom w:val="0"/>
              <w:divBdr>
                <w:top w:val="none" w:sz="0" w:space="0" w:color="auto"/>
                <w:left w:val="none" w:sz="0" w:space="0" w:color="auto"/>
                <w:bottom w:val="none" w:sz="0" w:space="0" w:color="auto"/>
                <w:right w:val="none" w:sz="0" w:space="0" w:color="auto"/>
              </w:divBdr>
            </w:div>
            <w:div w:id="1695376733">
              <w:marLeft w:val="0"/>
              <w:marRight w:val="0"/>
              <w:marTop w:val="0"/>
              <w:marBottom w:val="0"/>
              <w:divBdr>
                <w:top w:val="none" w:sz="0" w:space="0" w:color="auto"/>
                <w:left w:val="none" w:sz="0" w:space="0" w:color="auto"/>
                <w:bottom w:val="none" w:sz="0" w:space="0" w:color="auto"/>
                <w:right w:val="none" w:sz="0" w:space="0" w:color="auto"/>
              </w:divBdr>
            </w:div>
            <w:div w:id="1391463136">
              <w:marLeft w:val="0"/>
              <w:marRight w:val="0"/>
              <w:marTop w:val="0"/>
              <w:marBottom w:val="0"/>
              <w:divBdr>
                <w:top w:val="none" w:sz="0" w:space="0" w:color="auto"/>
                <w:left w:val="none" w:sz="0" w:space="0" w:color="auto"/>
                <w:bottom w:val="none" w:sz="0" w:space="0" w:color="auto"/>
                <w:right w:val="none" w:sz="0" w:space="0" w:color="auto"/>
              </w:divBdr>
            </w:div>
            <w:div w:id="899630517">
              <w:marLeft w:val="0"/>
              <w:marRight w:val="0"/>
              <w:marTop w:val="0"/>
              <w:marBottom w:val="0"/>
              <w:divBdr>
                <w:top w:val="none" w:sz="0" w:space="0" w:color="auto"/>
                <w:left w:val="none" w:sz="0" w:space="0" w:color="auto"/>
                <w:bottom w:val="none" w:sz="0" w:space="0" w:color="auto"/>
                <w:right w:val="none" w:sz="0" w:space="0" w:color="auto"/>
              </w:divBdr>
            </w:div>
            <w:div w:id="1157917312">
              <w:marLeft w:val="0"/>
              <w:marRight w:val="0"/>
              <w:marTop w:val="0"/>
              <w:marBottom w:val="0"/>
              <w:divBdr>
                <w:top w:val="none" w:sz="0" w:space="0" w:color="auto"/>
                <w:left w:val="none" w:sz="0" w:space="0" w:color="auto"/>
                <w:bottom w:val="none" w:sz="0" w:space="0" w:color="auto"/>
                <w:right w:val="none" w:sz="0" w:space="0" w:color="auto"/>
              </w:divBdr>
            </w:div>
            <w:div w:id="1655647923">
              <w:marLeft w:val="0"/>
              <w:marRight w:val="0"/>
              <w:marTop w:val="0"/>
              <w:marBottom w:val="0"/>
              <w:divBdr>
                <w:top w:val="none" w:sz="0" w:space="0" w:color="auto"/>
                <w:left w:val="none" w:sz="0" w:space="0" w:color="auto"/>
                <w:bottom w:val="none" w:sz="0" w:space="0" w:color="auto"/>
                <w:right w:val="none" w:sz="0" w:space="0" w:color="auto"/>
              </w:divBdr>
            </w:div>
            <w:div w:id="612249898">
              <w:marLeft w:val="0"/>
              <w:marRight w:val="0"/>
              <w:marTop w:val="0"/>
              <w:marBottom w:val="0"/>
              <w:divBdr>
                <w:top w:val="none" w:sz="0" w:space="0" w:color="auto"/>
                <w:left w:val="none" w:sz="0" w:space="0" w:color="auto"/>
                <w:bottom w:val="none" w:sz="0" w:space="0" w:color="auto"/>
                <w:right w:val="none" w:sz="0" w:space="0" w:color="auto"/>
              </w:divBdr>
            </w:div>
            <w:div w:id="588848557">
              <w:marLeft w:val="0"/>
              <w:marRight w:val="0"/>
              <w:marTop w:val="0"/>
              <w:marBottom w:val="0"/>
              <w:divBdr>
                <w:top w:val="none" w:sz="0" w:space="0" w:color="auto"/>
                <w:left w:val="none" w:sz="0" w:space="0" w:color="auto"/>
                <w:bottom w:val="none" w:sz="0" w:space="0" w:color="auto"/>
                <w:right w:val="none" w:sz="0" w:space="0" w:color="auto"/>
              </w:divBdr>
            </w:div>
            <w:div w:id="318311544">
              <w:marLeft w:val="0"/>
              <w:marRight w:val="0"/>
              <w:marTop w:val="0"/>
              <w:marBottom w:val="0"/>
              <w:divBdr>
                <w:top w:val="none" w:sz="0" w:space="0" w:color="auto"/>
                <w:left w:val="none" w:sz="0" w:space="0" w:color="auto"/>
                <w:bottom w:val="none" w:sz="0" w:space="0" w:color="auto"/>
                <w:right w:val="none" w:sz="0" w:space="0" w:color="auto"/>
              </w:divBdr>
            </w:div>
            <w:div w:id="1892034743">
              <w:marLeft w:val="0"/>
              <w:marRight w:val="0"/>
              <w:marTop w:val="0"/>
              <w:marBottom w:val="0"/>
              <w:divBdr>
                <w:top w:val="none" w:sz="0" w:space="0" w:color="auto"/>
                <w:left w:val="none" w:sz="0" w:space="0" w:color="auto"/>
                <w:bottom w:val="none" w:sz="0" w:space="0" w:color="auto"/>
                <w:right w:val="none" w:sz="0" w:space="0" w:color="auto"/>
              </w:divBdr>
            </w:div>
            <w:div w:id="100997358">
              <w:marLeft w:val="0"/>
              <w:marRight w:val="0"/>
              <w:marTop w:val="0"/>
              <w:marBottom w:val="0"/>
              <w:divBdr>
                <w:top w:val="none" w:sz="0" w:space="0" w:color="auto"/>
                <w:left w:val="none" w:sz="0" w:space="0" w:color="auto"/>
                <w:bottom w:val="none" w:sz="0" w:space="0" w:color="auto"/>
                <w:right w:val="none" w:sz="0" w:space="0" w:color="auto"/>
              </w:divBdr>
            </w:div>
            <w:div w:id="2066292953">
              <w:marLeft w:val="0"/>
              <w:marRight w:val="0"/>
              <w:marTop w:val="0"/>
              <w:marBottom w:val="0"/>
              <w:divBdr>
                <w:top w:val="none" w:sz="0" w:space="0" w:color="auto"/>
                <w:left w:val="none" w:sz="0" w:space="0" w:color="auto"/>
                <w:bottom w:val="none" w:sz="0" w:space="0" w:color="auto"/>
                <w:right w:val="none" w:sz="0" w:space="0" w:color="auto"/>
              </w:divBdr>
            </w:div>
            <w:div w:id="696541469">
              <w:marLeft w:val="0"/>
              <w:marRight w:val="0"/>
              <w:marTop w:val="0"/>
              <w:marBottom w:val="0"/>
              <w:divBdr>
                <w:top w:val="none" w:sz="0" w:space="0" w:color="auto"/>
                <w:left w:val="none" w:sz="0" w:space="0" w:color="auto"/>
                <w:bottom w:val="none" w:sz="0" w:space="0" w:color="auto"/>
                <w:right w:val="none" w:sz="0" w:space="0" w:color="auto"/>
              </w:divBdr>
            </w:div>
            <w:div w:id="835923061">
              <w:marLeft w:val="0"/>
              <w:marRight w:val="0"/>
              <w:marTop w:val="0"/>
              <w:marBottom w:val="0"/>
              <w:divBdr>
                <w:top w:val="none" w:sz="0" w:space="0" w:color="auto"/>
                <w:left w:val="none" w:sz="0" w:space="0" w:color="auto"/>
                <w:bottom w:val="none" w:sz="0" w:space="0" w:color="auto"/>
                <w:right w:val="none" w:sz="0" w:space="0" w:color="auto"/>
              </w:divBdr>
            </w:div>
            <w:div w:id="544680759">
              <w:marLeft w:val="0"/>
              <w:marRight w:val="0"/>
              <w:marTop w:val="0"/>
              <w:marBottom w:val="0"/>
              <w:divBdr>
                <w:top w:val="none" w:sz="0" w:space="0" w:color="auto"/>
                <w:left w:val="none" w:sz="0" w:space="0" w:color="auto"/>
                <w:bottom w:val="none" w:sz="0" w:space="0" w:color="auto"/>
                <w:right w:val="none" w:sz="0" w:space="0" w:color="auto"/>
              </w:divBdr>
            </w:div>
            <w:div w:id="23479328">
              <w:marLeft w:val="0"/>
              <w:marRight w:val="0"/>
              <w:marTop w:val="0"/>
              <w:marBottom w:val="0"/>
              <w:divBdr>
                <w:top w:val="none" w:sz="0" w:space="0" w:color="auto"/>
                <w:left w:val="none" w:sz="0" w:space="0" w:color="auto"/>
                <w:bottom w:val="none" w:sz="0" w:space="0" w:color="auto"/>
                <w:right w:val="none" w:sz="0" w:space="0" w:color="auto"/>
              </w:divBdr>
            </w:div>
            <w:div w:id="634264698">
              <w:marLeft w:val="0"/>
              <w:marRight w:val="0"/>
              <w:marTop w:val="0"/>
              <w:marBottom w:val="0"/>
              <w:divBdr>
                <w:top w:val="none" w:sz="0" w:space="0" w:color="auto"/>
                <w:left w:val="none" w:sz="0" w:space="0" w:color="auto"/>
                <w:bottom w:val="none" w:sz="0" w:space="0" w:color="auto"/>
                <w:right w:val="none" w:sz="0" w:space="0" w:color="auto"/>
              </w:divBdr>
            </w:div>
            <w:div w:id="2125927567">
              <w:marLeft w:val="0"/>
              <w:marRight w:val="0"/>
              <w:marTop w:val="0"/>
              <w:marBottom w:val="0"/>
              <w:divBdr>
                <w:top w:val="none" w:sz="0" w:space="0" w:color="auto"/>
                <w:left w:val="none" w:sz="0" w:space="0" w:color="auto"/>
                <w:bottom w:val="none" w:sz="0" w:space="0" w:color="auto"/>
                <w:right w:val="none" w:sz="0" w:space="0" w:color="auto"/>
              </w:divBdr>
            </w:div>
            <w:div w:id="1089931826">
              <w:marLeft w:val="0"/>
              <w:marRight w:val="0"/>
              <w:marTop w:val="0"/>
              <w:marBottom w:val="0"/>
              <w:divBdr>
                <w:top w:val="none" w:sz="0" w:space="0" w:color="auto"/>
                <w:left w:val="none" w:sz="0" w:space="0" w:color="auto"/>
                <w:bottom w:val="none" w:sz="0" w:space="0" w:color="auto"/>
                <w:right w:val="none" w:sz="0" w:space="0" w:color="auto"/>
              </w:divBdr>
            </w:div>
            <w:div w:id="801121625">
              <w:marLeft w:val="0"/>
              <w:marRight w:val="0"/>
              <w:marTop w:val="0"/>
              <w:marBottom w:val="0"/>
              <w:divBdr>
                <w:top w:val="none" w:sz="0" w:space="0" w:color="auto"/>
                <w:left w:val="none" w:sz="0" w:space="0" w:color="auto"/>
                <w:bottom w:val="none" w:sz="0" w:space="0" w:color="auto"/>
                <w:right w:val="none" w:sz="0" w:space="0" w:color="auto"/>
              </w:divBdr>
            </w:div>
            <w:div w:id="1766342661">
              <w:marLeft w:val="0"/>
              <w:marRight w:val="0"/>
              <w:marTop w:val="0"/>
              <w:marBottom w:val="0"/>
              <w:divBdr>
                <w:top w:val="none" w:sz="0" w:space="0" w:color="auto"/>
                <w:left w:val="none" w:sz="0" w:space="0" w:color="auto"/>
                <w:bottom w:val="none" w:sz="0" w:space="0" w:color="auto"/>
                <w:right w:val="none" w:sz="0" w:space="0" w:color="auto"/>
              </w:divBdr>
            </w:div>
            <w:div w:id="343945852">
              <w:marLeft w:val="0"/>
              <w:marRight w:val="0"/>
              <w:marTop w:val="0"/>
              <w:marBottom w:val="0"/>
              <w:divBdr>
                <w:top w:val="none" w:sz="0" w:space="0" w:color="auto"/>
                <w:left w:val="none" w:sz="0" w:space="0" w:color="auto"/>
                <w:bottom w:val="none" w:sz="0" w:space="0" w:color="auto"/>
                <w:right w:val="none" w:sz="0" w:space="0" w:color="auto"/>
              </w:divBdr>
            </w:div>
            <w:div w:id="1398044055">
              <w:marLeft w:val="0"/>
              <w:marRight w:val="0"/>
              <w:marTop w:val="0"/>
              <w:marBottom w:val="0"/>
              <w:divBdr>
                <w:top w:val="none" w:sz="0" w:space="0" w:color="auto"/>
                <w:left w:val="none" w:sz="0" w:space="0" w:color="auto"/>
                <w:bottom w:val="none" w:sz="0" w:space="0" w:color="auto"/>
                <w:right w:val="none" w:sz="0" w:space="0" w:color="auto"/>
              </w:divBdr>
            </w:div>
            <w:div w:id="1476754927">
              <w:marLeft w:val="0"/>
              <w:marRight w:val="0"/>
              <w:marTop w:val="0"/>
              <w:marBottom w:val="0"/>
              <w:divBdr>
                <w:top w:val="none" w:sz="0" w:space="0" w:color="auto"/>
                <w:left w:val="none" w:sz="0" w:space="0" w:color="auto"/>
                <w:bottom w:val="none" w:sz="0" w:space="0" w:color="auto"/>
                <w:right w:val="none" w:sz="0" w:space="0" w:color="auto"/>
              </w:divBdr>
            </w:div>
            <w:div w:id="1772774196">
              <w:marLeft w:val="0"/>
              <w:marRight w:val="0"/>
              <w:marTop w:val="0"/>
              <w:marBottom w:val="0"/>
              <w:divBdr>
                <w:top w:val="none" w:sz="0" w:space="0" w:color="auto"/>
                <w:left w:val="none" w:sz="0" w:space="0" w:color="auto"/>
                <w:bottom w:val="none" w:sz="0" w:space="0" w:color="auto"/>
                <w:right w:val="none" w:sz="0" w:space="0" w:color="auto"/>
              </w:divBdr>
            </w:div>
            <w:div w:id="1642267537">
              <w:marLeft w:val="0"/>
              <w:marRight w:val="0"/>
              <w:marTop w:val="0"/>
              <w:marBottom w:val="0"/>
              <w:divBdr>
                <w:top w:val="none" w:sz="0" w:space="0" w:color="auto"/>
                <w:left w:val="none" w:sz="0" w:space="0" w:color="auto"/>
                <w:bottom w:val="none" w:sz="0" w:space="0" w:color="auto"/>
                <w:right w:val="none" w:sz="0" w:space="0" w:color="auto"/>
              </w:divBdr>
            </w:div>
            <w:div w:id="1419247643">
              <w:marLeft w:val="0"/>
              <w:marRight w:val="0"/>
              <w:marTop w:val="0"/>
              <w:marBottom w:val="0"/>
              <w:divBdr>
                <w:top w:val="none" w:sz="0" w:space="0" w:color="auto"/>
                <w:left w:val="none" w:sz="0" w:space="0" w:color="auto"/>
                <w:bottom w:val="none" w:sz="0" w:space="0" w:color="auto"/>
                <w:right w:val="none" w:sz="0" w:space="0" w:color="auto"/>
              </w:divBdr>
            </w:div>
            <w:div w:id="24252388">
              <w:marLeft w:val="0"/>
              <w:marRight w:val="0"/>
              <w:marTop w:val="0"/>
              <w:marBottom w:val="0"/>
              <w:divBdr>
                <w:top w:val="none" w:sz="0" w:space="0" w:color="auto"/>
                <w:left w:val="none" w:sz="0" w:space="0" w:color="auto"/>
                <w:bottom w:val="none" w:sz="0" w:space="0" w:color="auto"/>
                <w:right w:val="none" w:sz="0" w:space="0" w:color="auto"/>
              </w:divBdr>
            </w:div>
            <w:div w:id="447118868">
              <w:marLeft w:val="0"/>
              <w:marRight w:val="0"/>
              <w:marTop w:val="0"/>
              <w:marBottom w:val="0"/>
              <w:divBdr>
                <w:top w:val="none" w:sz="0" w:space="0" w:color="auto"/>
                <w:left w:val="none" w:sz="0" w:space="0" w:color="auto"/>
                <w:bottom w:val="none" w:sz="0" w:space="0" w:color="auto"/>
                <w:right w:val="none" w:sz="0" w:space="0" w:color="auto"/>
              </w:divBdr>
            </w:div>
            <w:div w:id="2078625897">
              <w:marLeft w:val="0"/>
              <w:marRight w:val="0"/>
              <w:marTop w:val="0"/>
              <w:marBottom w:val="0"/>
              <w:divBdr>
                <w:top w:val="none" w:sz="0" w:space="0" w:color="auto"/>
                <w:left w:val="none" w:sz="0" w:space="0" w:color="auto"/>
                <w:bottom w:val="none" w:sz="0" w:space="0" w:color="auto"/>
                <w:right w:val="none" w:sz="0" w:space="0" w:color="auto"/>
              </w:divBdr>
            </w:div>
            <w:div w:id="1936858969">
              <w:marLeft w:val="0"/>
              <w:marRight w:val="0"/>
              <w:marTop w:val="0"/>
              <w:marBottom w:val="0"/>
              <w:divBdr>
                <w:top w:val="none" w:sz="0" w:space="0" w:color="auto"/>
                <w:left w:val="none" w:sz="0" w:space="0" w:color="auto"/>
                <w:bottom w:val="none" w:sz="0" w:space="0" w:color="auto"/>
                <w:right w:val="none" w:sz="0" w:space="0" w:color="auto"/>
              </w:divBdr>
            </w:div>
            <w:div w:id="941375100">
              <w:marLeft w:val="0"/>
              <w:marRight w:val="0"/>
              <w:marTop w:val="0"/>
              <w:marBottom w:val="0"/>
              <w:divBdr>
                <w:top w:val="none" w:sz="0" w:space="0" w:color="auto"/>
                <w:left w:val="none" w:sz="0" w:space="0" w:color="auto"/>
                <w:bottom w:val="none" w:sz="0" w:space="0" w:color="auto"/>
                <w:right w:val="none" w:sz="0" w:space="0" w:color="auto"/>
              </w:divBdr>
            </w:div>
            <w:div w:id="1150055215">
              <w:marLeft w:val="0"/>
              <w:marRight w:val="0"/>
              <w:marTop w:val="0"/>
              <w:marBottom w:val="0"/>
              <w:divBdr>
                <w:top w:val="none" w:sz="0" w:space="0" w:color="auto"/>
                <w:left w:val="none" w:sz="0" w:space="0" w:color="auto"/>
                <w:bottom w:val="none" w:sz="0" w:space="0" w:color="auto"/>
                <w:right w:val="none" w:sz="0" w:space="0" w:color="auto"/>
              </w:divBdr>
            </w:div>
            <w:div w:id="36783792">
              <w:marLeft w:val="0"/>
              <w:marRight w:val="0"/>
              <w:marTop w:val="0"/>
              <w:marBottom w:val="0"/>
              <w:divBdr>
                <w:top w:val="none" w:sz="0" w:space="0" w:color="auto"/>
                <w:left w:val="none" w:sz="0" w:space="0" w:color="auto"/>
                <w:bottom w:val="none" w:sz="0" w:space="0" w:color="auto"/>
                <w:right w:val="none" w:sz="0" w:space="0" w:color="auto"/>
              </w:divBdr>
            </w:div>
            <w:div w:id="1863083234">
              <w:marLeft w:val="0"/>
              <w:marRight w:val="0"/>
              <w:marTop w:val="0"/>
              <w:marBottom w:val="0"/>
              <w:divBdr>
                <w:top w:val="none" w:sz="0" w:space="0" w:color="auto"/>
                <w:left w:val="none" w:sz="0" w:space="0" w:color="auto"/>
                <w:bottom w:val="none" w:sz="0" w:space="0" w:color="auto"/>
                <w:right w:val="none" w:sz="0" w:space="0" w:color="auto"/>
              </w:divBdr>
            </w:div>
            <w:div w:id="1228803517">
              <w:marLeft w:val="0"/>
              <w:marRight w:val="0"/>
              <w:marTop w:val="0"/>
              <w:marBottom w:val="0"/>
              <w:divBdr>
                <w:top w:val="none" w:sz="0" w:space="0" w:color="auto"/>
                <w:left w:val="none" w:sz="0" w:space="0" w:color="auto"/>
                <w:bottom w:val="none" w:sz="0" w:space="0" w:color="auto"/>
                <w:right w:val="none" w:sz="0" w:space="0" w:color="auto"/>
              </w:divBdr>
            </w:div>
            <w:div w:id="489978049">
              <w:marLeft w:val="0"/>
              <w:marRight w:val="0"/>
              <w:marTop w:val="0"/>
              <w:marBottom w:val="0"/>
              <w:divBdr>
                <w:top w:val="none" w:sz="0" w:space="0" w:color="auto"/>
                <w:left w:val="none" w:sz="0" w:space="0" w:color="auto"/>
                <w:bottom w:val="none" w:sz="0" w:space="0" w:color="auto"/>
                <w:right w:val="none" w:sz="0" w:space="0" w:color="auto"/>
              </w:divBdr>
            </w:div>
            <w:div w:id="519003470">
              <w:marLeft w:val="0"/>
              <w:marRight w:val="0"/>
              <w:marTop w:val="0"/>
              <w:marBottom w:val="0"/>
              <w:divBdr>
                <w:top w:val="none" w:sz="0" w:space="0" w:color="auto"/>
                <w:left w:val="none" w:sz="0" w:space="0" w:color="auto"/>
                <w:bottom w:val="none" w:sz="0" w:space="0" w:color="auto"/>
                <w:right w:val="none" w:sz="0" w:space="0" w:color="auto"/>
              </w:divBdr>
            </w:div>
            <w:div w:id="620454759">
              <w:marLeft w:val="0"/>
              <w:marRight w:val="0"/>
              <w:marTop w:val="0"/>
              <w:marBottom w:val="0"/>
              <w:divBdr>
                <w:top w:val="none" w:sz="0" w:space="0" w:color="auto"/>
                <w:left w:val="none" w:sz="0" w:space="0" w:color="auto"/>
                <w:bottom w:val="none" w:sz="0" w:space="0" w:color="auto"/>
                <w:right w:val="none" w:sz="0" w:space="0" w:color="auto"/>
              </w:divBdr>
            </w:div>
            <w:div w:id="132405347">
              <w:marLeft w:val="0"/>
              <w:marRight w:val="0"/>
              <w:marTop w:val="0"/>
              <w:marBottom w:val="0"/>
              <w:divBdr>
                <w:top w:val="none" w:sz="0" w:space="0" w:color="auto"/>
                <w:left w:val="none" w:sz="0" w:space="0" w:color="auto"/>
                <w:bottom w:val="none" w:sz="0" w:space="0" w:color="auto"/>
                <w:right w:val="none" w:sz="0" w:space="0" w:color="auto"/>
              </w:divBdr>
            </w:div>
            <w:div w:id="1835029126">
              <w:marLeft w:val="0"/>
              <w:marRight w:val="0"/>
              <w:marTop w:val="0"/>
              <w:marBottom w:val="0"/>
              <w:divBdr>
                <w:top w:val="none" w:sz="0" w:space="0" w:color="auto"/>
                <w:left w:val="none" w:sz="0" w:space="0" w:color="auto"/>
                <w:bottom w:val="none" w:sz="0" w:space="0" w:color="auto"/>
                <w:right w:val="none" w:sz="0" w:space="0" w:color="auto"/>
              </w:divBdr>
            </w:div>
            <w:div w:id="1942955354">
              <w:marLeft w:val="0"/>
              <w:marRight w:val="0"/>
              <w:marTop w:val="0"/>
              <w:marBottom w:val="0"/>
              <w:divBdr>
                <w:top w:val="none" w:sz="0" w:space="0" w:color="auto"/>
                <w:left w:val="none" w:sz="0" w:space="0" w:color="auto"/>
                <w:bottom w:val="none" w:sz="0" w:space="0" w:color="auto"/>
                <w:right w:val="none" w:sz="0" w:space="0" w:color="auto"/>
              </w:divBdr>
            </w:div>
            <w:div w:id="261112152">
              <w:marLeft w:val="0"/>
              <w:marRight w:val="0"/>
              <w:marTop w:val="0"/>
              <w:marBottom w:val="0"/>
              <w:divBdr>
                <w:top w:val="none" w:sz="0" w:space="0" w:color="auto"/>
                <w:left w:val="none" w:sz="0" w:space="0" w:color="auto"/>
                <w:bottom w:val="none" w:sz="0" w:space="0" w:color="auto"/>
                <w:right w:val="none" w:sz="0" w:space="0" w:color="auto"/>
              </w:divBdr>
            </w:div>
            <w:div w:id="1653214714">
              <w:marLeft w:val="0"/>
              <w:marRight w:val="0"/>
              <w:marTop w:val="0"/>
              <w:marBottom w:val="0"/>
              <w:divBdr>
                <w:top w:val="none" w:sz="0" w:space="0" w:color="auto"/>
                <w:left w:val="none" w:sz="0" w:space="0" w:color="auto"/>
                <w:bottom w:val="none" w:sz="0" w:space="0" w:color="auto"/>
                <w:right w:val="none" w:sz="0" w:space="0" w:color="auto"/>
              </w:divBdr>
            </w:div>
            <w:div w:id="940143833">
              <w:marLeft w:val="0"/>
              <w:marRight w:val="0"/>
              <w:marTop w:val="0"/>
              <w:marBottom w:val="0"/>
              <w:divBdr>
                <w:top w:val="none" w:sz="0" w:space="0" w:color="auto"/>
                <w:left w:val="none" w:sz="0" w:space="0" w:color="auto"/>
                <w:bottom w:val="none" w:sz="0" w:space="0" w:color="auto"/>
                <w:right w:val="none" w:sz="0" w:space="0" w:color="auto"/>
              </w:divBdr>
            </w:div>
            <w:div w:id="1485659832">
              <w:marLeft w:val="0"/>
              <w:marRight w:val="0"/>
              <w:marTop w:val="0"/>
              <w:marBottom w:val="0"/>
              <w:divBdr>
                <w:top w:val="none" w:sz="0" w:space="0" w:color="auto"/>
                <w:left w:val="none" w:sz="0" w:space="0" w:color="auto"/>
                <w:bottom w:val="none" w:sz="0" w:space="0" w:color="auto"/>
                <w:right w:val="none" w:sz="0" w:space="0" w:color="auto"/>
              </w:divBdr>
            </w:div>
            <w:div w:id="1544093752">
              <w:marLeft w:val="0"/>
              <w:marRight w:val="0"/>
              <w:marTop w:val="0"/>
              <w:marBottom w:val="0"/>
              <w:divBdr>
                <w:top w:val="none" w:sz="0" w:space="0" w:color="auto"/>
                <w:left w:val="none" w:sz="0" w:space="0" w:color="auto"/>
                <w:bottom w:val="none" w:sz="0" w:space="0" w:color="auto"/>
                <w:right w:val="none" w:sz="0" w:space="0" w:color="auto"/>
              </w:divBdr>
            </w:div>
            <w:div w:id="1544318780">
              <w:marLeft w:val="0"/>
              <w:marRight w:val="0"/>
              <w:marTop w:val="0"/>
              <w:marBottom w:val="0"/>
              <w:divBdr>
                <w:top w:val="none" w:sz="0" w:space="0" w:color="auto"/>
                <w:left w:val="none" w:sz="0" w:space="0" w:color="auto"/>
                <w:bottom w:val="none" w:sz="0" w:space="0" w:color="auto"/>
                <w:right w:val="none" w:sz="0" w:space="0" w:color="auto"/>
              </w:divBdr>
            </w:div>
            <w:div w:id="2142454133">
              <w:marLeft w:val="0"/>
              <w:marRight w:val="0"/>
              <w:marTop w:val="0"/>
              <w:marBottom w:val="0"/>
              <w:divBdr>
                <w:top w:val="none" w:sz="0" w:space="0" w:color="auto"/>
                <w:left w:val="none" w:sz="0" w:space="0" w:color="auto"/>
                <w:bottom w:val="none" w:sz="0" w:space="0" w:color="auto"/>
                <w:right w:val="none" w:sz="0" w:space="0" w:color="auto"/>
              </w:divBdr>
            </w:div>
            <w:div w:id="1278026000">
              <w:marLeft w:val="0"/>
              <w:marRight w:val="0"/>
              <w:marTop w:val="0"/>
              <w:marBottom w:val="0"/>
              <w:divBdr>
                <w:top w:val="none" w:sz="0" w:space="0" w:color="auto"/>
                <w:left w:val="none" w:sz="0" w:space="0" w:color="auto"/>
                <w:bottom w:val="none" w:sz="0" w:space="0" w:color="auto"/>
                <w:right w:val="none" w:sz="0" w:space="0" w:color="auto"/>
              </w:divBdr>
            </w:div>
            <w:div w:id="1990787487">
              <w:marLeft w:val="0"/>
              <w:marRight w:val="0"/>
              <w:marTop w:val="0"/>
              <w:marBottom w:val="0"/>
              <w:divBdr>
                <w:top w:val="none" w:sz="0" w:space="0" w:color="auto"/>
                <w:left w:val="none" w:sz="0" w:space="0" w:color="auto"/>
                <w:bottom w:val="none" w:sz="0" w:space="0" w:color="auto"/>
                <w:right w:val="none" w:sz="0" w:space="0" w:color="auto"/>
              </w:divBdr>
            </w:div>
            <w:div w:id="1082599960">
              <w:marLeft w:val="0"/>
              <w:marRight w:val="0"/>
              <w:marTop w:val="0"/>
              <w:marBottom w:val="0"/>
              <w:divBdr>
                <w:top w:val="none" w:sz="0" w:space="0" w:color="auto"/>
                <w:left w:val="none" w:sz="0" w:space="0" w:color="auto"/>
                <w:bottom w:val="none" w:sz="0" w:space="0" w:color="auto"/>
                <w:right w:val="none" w:sz="0" w:space="0" w:color="auto"/>
              </w:divBdr>
            </w:div>
            <w:div w:id="1727101575">
              <w:marLeft w:val="0"/>
              <w:marRight w:val="0"/>
              <w:marTop w:val="0"/>
              <w:marBottom w:val="0"/>
              <w:divBdr>
                <w:top w:val="none" w:sz="0" w:space="0" w:color="auto"/>
                <w:left w:val="none" w:sz="0" w:space="0" w:color="auto"/>
                <w:bottom w:val="none" w:sz="0" w:space="0" w:color="auto"/>
                <w:right w:val="none" w:sz="0" w:space="0" w:color="auto"/>
              </w:divBdr>
            </w:div>
            <w:div w:id="852764120">
              <w:marLeft w:val="0"/>
              <w:marRight w:val="0"/>
              <w:marTop w:val="0"/>
              <w:marBottom w:val="0"/>
              <w:divBdr>
                <w:top w:val="none" w:sz="0" w:space="0" w:color="auto"/>
                <w:left w:val="none" w:sz="0" w:space="0" w:color="auto"/>
                <w:bottom w:val="none" w:sz="0" w:space="0" w:color="auto"/>
                <w:right w:val="none" w:sz="0" w:space="0" w:color="auto"/>
              </w:divBdr>
            </w:div>
            <w:div w:id="1917669534">
              <w:marLeft w:val="0"/>
              <w:marRight w:val="0"/>
              <w:marTop w:val="0"/>
              <w:marBottom w:val="0"/>
              <w:divBdr>
                <w:top w:val="none" w:sz="0" w:space="0" w:color="auto"/>
                <w:left w:val="none" w:sz="0" w:space="0" w:color="auto"/>
                <w:bottom w:val="none" w:sz="0" w:space="0" w:color="auto"/>
                <w:right w:val="none" w:sz="0" w:space="0" w:color="auto"/>
              </w:divBdr>
            </w:div>
            <w:div w:id="1550844024">
              <w:marLeft w:val="0"/>
              <w:marRight w:val="0"/>
              <w:marTop w:val="0"/>
              <w:marBottom w:val="0"/>
              <w:divBdr>
                <w:top w:val="none" w:sz="0" w:space="0" w:color="auto"/>
                <w:left w:val="none" w:sz="0" w:space="0" w:color="auto"/>
                <w:bottom w:val="none" w:sz="0" w:space="0" w:color="auto"/>
                <w:right w:val="none" w:sz="0" w:space="0" w:color="auto"/>
              </w:divBdr>
            </w:div>
            <w:div w:id="12614383">
              <w:marLeft w:val="0"/>
              <w:marRight w:val="0"/>
              <w:marTop w:val="0"/>
              <w:marBottom w:val="0"/>
              <w:divBdr>
                <w:top w:val="none" w:sz="0" w:space="0" w:color="auto"/>
                <w:left w:val="none" w:sz="0" w:space="0" w:color="auto"/>
                <w:bottom w:val="none" w:sz="0" w:space="0" w:color="auto"/>
                <w:right w:val="none" w:sz="0" w:space="0" w:color="auto"/>
              </w:divBdr>
            </w:div>
            <w:div w:id="14504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88F22-EB32-479F-802E-416C24EA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21</Pages>
  <Words>6413</Words>
  <Characters>38481</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UM Halinów</Company>
  <LinksUpToDate>false</LinksUpToDate>
  <CharactersWithSpaces>44805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Szpetnar</dc:creator>
  <cp:keywords/>
  <dc:description/>
  <cp:lastModifiedBy>Agata Zalewska</cp:lastModifiedBy>
  <cp:revision>17</cp:revision>
  <cp:lastPrinted>2016-06-01T12:29:00Z</cp:lastPrinted>
  <dcterms:created xsi:type="dcterms:W3CDTF">2018-01-10T22:27:00Z</dcterms:created>
  <dcterms:modified xsi:type="dcterms:W3CDTF">2020-09-21T09:01:00Z</dcterms:modified>
</cp:coreProperties>
</file>