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16327" w14:textId="44A3535C" w:rsidR="00CA1FFD" w:rsidRPr="00AA6D8B" w:rsidRDefault="006C596D" w:rsidP="00CA1FFD">
      <w:pPr>
        <w:spacing w:after="366"/>
        <w:ind w:left="0" w:right="0" w:firstLine="0"/>
        <w:jc w:val="right"/>
        <w:rPr>
          <w:color w:val="000000" w:themeColor="text1"/>
        </w:rPr>
      </w:pPr>
      <w:r w:rsidRPr="00AA6D8B">
        <w:rPr>
          <w:color w:val="000000" w:themeColor="text1"/>
        </w:rPr>
        <w:t xml:space="preserve">Halinów, </w:t>
      </w:r>
      <w:r w:rsidR="005A1F8F">
        <w:rPr>
          <w:color w:val="000000" w:themeColor="text1"/>
        </w:rPr>
        <w:t>11</w:t>
      </w:r>
      <w:r w:rsidRPr="00AA6D8B">
        <w:rPr>
          <w:color w:val="000000" w:themeColor="text1"/>
        </w:rPr>
        <w:t xml:space="preserve">.03.2020 r. </w:t>
      </w:r>
    </w:p>
    <w:p w14:paraId="7F41BA3D" w14:textId="5B5485E4" w:rsidR="006C596D" w:rsidRPr="00AA6D8B" w:rsidRDefault="006C596D" w:rsidP="00CA1FFD">
      <w:pPr>
        <w:spacing w:after="366"/>
        <w:ind w:left="0" w:right="0" w:firstLine="0"/>
        <w:jc w:val="left"/>
        <w:rPr>
          <w:color w:val="000000" w:themeColor="text1"/>
        </w:rPr>
      </w:pPr>
      <w:r w:rsidRPr="00AA6D8B">
        <w:rPr>
          <w:color w:val="000000" w:themeColor="text1"/>
          <w:szCs w:val="24"/>
        </w:rPr>
        <w:t xml:space="preserve">Nr sprawy: </w:t>
      </w:r>
      <w:r w:rsidRPr="00AA6D8B">
        <w:rPr>
          <w:b/>
          <w:color w:val="000000" w:themeColor="text1"/>
          <w:szCs w:val="24"/>
        </w:rPr>
        <w:t>ZP. 271.2.2020</w:t>
      </w:r>
    </w:p>
    <w:p w14:paraId="14B6EEE8" w14:textId="77777777" w:rsidR="006C596D" w:rsidRPr="00AA6D8B" w:rsidRDefault="006C596D" w:rsidP="001A41B1">
      <w:pPr>
        <w:spacing w:after="366"/>
        <w:ind w:left="0" w:right="0" w:firstLine="0"/>
        <w:rPr>
          <w:color w:val="000000" w:themeColor="text1"/>
        </w:rPr>
      </w:pPr>
    </w:p>
    <w:p w14:paraId="2A65608E" w14:textId="36A41B99" w:rsidR="006C596D" w:rsidRPr="00AA6D8B" w:rsidRDefault="0054352C" w:rsidP="00CA1FFD">
      <w:pPr>
        <w:spacing w:after="366"/>
        <w:ind w:left="993" w:right="0" w:hanging="993"/>
        <w:rPr>
          <w:b/>
          <w:bCs/>
          <w:color w:val="000000" w:themeColor="text1"/>
        </w:rPr>
      </w:pPr>
      <w:r w:rsidRPr="00AA6D8B">
        <w:rPr>
          <w:color w:val="000000" w:themeColor="text1"/>
        </w:rPr>
        <w:t>Dotyczy: zamówienia publicznego realizowanego w trybie przetargu nieograniczonego pn</w:t>
      </w:r>
      <w:r w:rsidR="0061040A" w:rsidRPr="00AA6D8B">
        <w:rPr>
          <w:color w:val="000000" w:themeColor="text1"/>
        </w:rPr>
        <w:t>.</w:t>
      </w:r>
      <w:r w:rsidRPr="00AA6D8B">
        <w:rPr>
          <w:color w:val="000000" w:themeColor="text1"/>
        </w:rPr>
        <w:t>:</w:t>
      </w:r>
      <w:r w:rsidRPr="00AA6D8B">
        <w:rPr>
          <w:b/>
          <w:bCs/>
          <w:color w:val="000000" w:themeColor="text1"/>
        </w:rPr>
        <w:t xml:space="preserve"> „Odbiór, transport i zagospodarowanie odpadów komunalnych z nieruchomości, na których zamieszkują mieszkańcy w granicach administracyjnych gminy Halinów”</w:t>
      </w:r>
      <w:r w:rsidR="00CA1FFD" w:rsidRPr="00AA6D8B">
        <w:rPr>
          <w:b/>
          <w:bCs/>
          <w:color w:val="000000" w:themeColor="text1"/>
        </w:rPr>
        <w:t>.</w:t>
      </w:r>
    </w:p>
    <w:p w14:paraId="04F1164A" w14:textId="77777777" w:rsidR="006C596D" w:rsidRPr="00AA6D8B" w:rsidRDefault="006C596D" w:rsidP="001A41B1">
      <w:pPr>
        <w:spacing w:after="0" w:line="288" w:lineRule="auto"/>
        <w:ind w:left="0" w:right="0" w:firstLine="0"/>
        <w:jc w:val="center"/>
        <w:rPr>
          <w:color w:val="000000" w:themeColor="text1"/>
          <w:szCs w:val="24"/>
        </w:rPr>
      </w:pPr>
      <w:r w:rsidRPr="00AA6D8B">
        <w:rPr>
          <w:b/>
          <w:bCs/>
          <w:color w:val="000000" w:themeColor="text1"/>
          <w:szCs w:val="24"/>
        </w:rPr>
        <w:t>Treść zapytań i wyjaśnienia zapisów treści</w:t>
      </w:r>
    </w:p>
    <w:p w14:paraId="2FF0B601" w14:textId="77777777" w:rsidR="006C596D" w:rsidRPr="00AA6D8B" w:rsidRDefault="006C596D" w:rsidP="001A41B1">
      <w:pPr>
        <w:spacing w:after="0" w:line="288" w:lineRule="auto"/>
        <w:ind w:left="0" w:right="0" w:firstLine="0"/>
        <w:jc w:val="center"/>
        <w:rPr>
          <w:color w:val="000000" w:themeColor="text1"/>
          <w:szCs w:val="24"/>
        </w:rPr>
      </w:pPr>
      <w:r w:rsidRPr="00AA6D8B">
        <w:rPr>
          <w:b/>
          <w:bCs/>
          <w:color w:val="000000" w:themeColor="text1"/>
          <w:szCs w:val="24"/>
        </w:rPr>
        <w:t>specyfikacji istotnych warunków zamówienia</w:t>
      </w:r>
    </w:p>
    <w:p w14:paraId="408302C7" w14:textId="77777777" w:rsidR="006C596D" w:rsidRPr="00AA6D8B" w:rsidRDefault="006C596D" w:rsidP="001A41B1">
      <w:pPr>
        <w:spacing w:after="0" w:line="288" w:lineRule="auto"/>
        <w:ind w:left="0" w:right="0" w:firstLine="0"/>
        <w:jc w:val="left"/>
        <w:rPr>
          <w:color w:val="000000" w:themeColor="text1"/>
          <w:szCs w:val="24"/>
        </w:rPr>
      </w:pPr>
      <w:r w:rsidRPr="00AA6D8B">
        <w:rPr>
          <w:color w:val="000000" w:themeColor="text1"/>
          <w:szCs w:val="24"/>
        </w:rPr>
        <w:t> </w:t>
      </w:r>
    </w:p>
    <w:p w14:paraId="025D76C9" w14:textId="2E8DC714" w:rsidR="006C596D" w:rsidRPr="00AA6D8B" w:rsidRDefault="006C596D" w:rsidP="001A41B1">
      <w:pPr>
        <w:spacing w:after="0" w:line="288" w:lineRule="auto"/>
        <w:ind w:left="0" w:right="0" w:firstLine="0"/>
        <w:rPr>
          <w:color w:val="000000" w:themeColor="text1"/>
          <w:szCs w:val="24"/>
        </w:rPr>
      </w:pPr>
      <w:r w:rsidRPr="00AA6D8B">
        <w:rPr>
          <w:color w:val="000000" w:themeColor="text1"/>
          <w:szCs w:val="24"/>
        </w:rPr>
        <w:t>Zgodnie z art. 38 ust. 2 ustawy z dnia 29 stycznia 2004 r. - Prawo zamówień publicznych (tekst jedn. Dz. U. z 2019 r., poz. 1843), zw. dalej „ustawą PZP”, Zamawiający przekazuje wszystkim Wykonawcom uczestniczącym w postępowaniu treść pytań i odpowiedzi dotyczących zapisów treści specyfikacji istotnych warunków zamówienia.</w:t>
      </w:r>
    </w:p>
    <w:p w14:paraId="77AA6680" w14:textId="77777777" w:rsidR="001A41B1" w:rsidRPr="00AA6D8B" w:rsidRDefault="001A41B1" w:rsidP="001A41B1">
      <w:pPr>
        <w:spacing w:after="0" w:line="293" w:lineRule="auto"/>
        <w:ind w:left="0" w:right="0" w:firstLine="0"/>
        <w:rPr>
          <w:b/>
          <w:bCs/>
          <w:color w:val="000000" w:themeColor="text1"/>
          <w:u w:val="single"/>
        </w:rPr>
      </w:pPr>
    </w:p>
    <w:p w14:paraId="01DEC5C2" w14:textId="101B0563" w:rsidR="00567F03" w:rsidRPr="00AA6D8B" w:rsidRDefault="006C596D" w:rsidP="001A41B1">
      <w:pPr>
        <w:spacing w:after="0" w:line="293" w:lineRule="auto"/>
        <w:ind w:left="0" w:right="0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>Pytanie nr 1:</w:t>
      </w:r>
    </w:p>
    <w:p w14:paraId="5A55505B" w14:textId="77D42BB9" w:rsidR="00567F03" w:rsidRPr="00AA6D8B" w:rsidRDefault="0054352C" w:rsidP="001A41B1">
      <w:pPr>
        <w:spacing w:after="0" w:line="293" w:lineRule="auto"/>
        <w:ind w:left="0" w:right="0" w:firstLine="0"/>
        <w:rPr>
          <w:color w:val="000000" w:themeColor="text1"/>
        </w:rPr>
      </w:pPr>
      <w:r w:rsidRPr="00AA6D8B">
        <w:rPr>
          <w:color w:val="000000" w:themeColor="text1"/>
        </w:rPr>
        <w:t>Zgodnie z pkt. V.6.2 Specyfikacji Istotnych Warunków Zamówienia (SI</w:t>
      </w:r>
      <w:r w:rsidR="006C596D" w:rsidRPr="00AA6D8B">
        <w:rPr>
          <w:color w:val="000000" w:themeColor="text1"/>
        </w:rPr>
        <w:t>W</w:t>
      </w:r>
      <w:r w:rsidRPr="00AA6D8B">
        <w:rPr>
          <w:color w:val="000000" w:themeColor="text1"/>
        </w:rPr>
        <w:t xml:space="preserve">Z) oraz S 5 ust. 18 Załącznika Nr 5 do SIWZ (projekt Umowy) zobowiązuje się Wykonawcę do posiadania ubezpieczenia od odpowiedzialności cywilnej w zakresie prowadzonej działalności związanej z realizacją zamówienia na sumę gwarancyjną nie mniejszą niż 100 000,00 zł natomiast </w:t>
      </w:r>
      <w:bookmarkStart w:id="0" w:name="_Hlk34660333"/>
      <w:r w:rsidRPr="00AA6D8B">
        <w:rPr>
          <w:color w:val="000000" w:themeColor="text1"/>
        </w:rPr>
        <w:t>w pkt. VI. 13.3 SI</w:t>
      </w:r>
      <w:r w:rsidR="006C596D" w:rsidRPr="00AA6D8B">
        <w:rPr>
          <w:color w:val="000000" w:themeColor="text1"/>
        </w:rPr>
        <w:t>W</w:t>
      </w:r>
      <w:r w:rsidRPr="00AA6D8B">
        <w:rPr>
          <w:color w:val="000000" w:themeColor="text1"/>
        </w:rPr>
        <w:t>Z zawarty został zapis, że Wykonawca musi przedstawić „Dokument potwierdzający, że wykonawca jest ubezpieczony od odpowiedzialności cywilnej w zakresie prowadzonej działalności związanej z przedmiotem zamówienia na sumę gwarancyjną nie mniejszą niż 2</w:t>
      </w:r>
      <w:r w:rsidR="00BB41DC">
        <w:rPr>
          <w:color w:val="000000" w:themeColor="text1"/>
        </w:rPr>
        <w:t> 000 000,00</w:t>
      </w:r>
      <w:r w:rsidRPr="00AA6D8B">
        <w:rPr>
          <w:color w:val="000000" w:themeColor="text1"/>
        </w:rPr>
        <w:t xml:space="preserve"> zł”.</w:t>
      </w:r>
    </w:p>
    <w:bookmarkEnd w:id="0"/>
    <w:p w14:paraId="2C9BCC86" w14:textId="676CE1FD" w:rsidR="006C596D" w:rsidRPr="00AA6D8B" w:rsidRDefault="0054352C" w:rsidP="001A41B1">
      <w:pPr>
        <w:ind w:left="0" w:right="5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Biorąc pod uwagę wartość zamówienia poniżej progów unijnych jak również krótki (dwu miesięczny) okres realizacji prawdopodobnie wartość przedmiotowego ubezpieczenia powinna wynosić </w:t>
      </w:r>
      <w:bookmarkStart w:id="1" w:name="_Hlk34660402"/>
      <w:r w:rsidRPr="00AA6D8B">
        <w:rPr>
          <w:color w:val="000000" w:themeColor="text1"/>
        </w:rPr>
        <w:t xml:space="preserve">100 000,00 zł </w:t>
      </w:r>
      <w:bookmarkEnd w:id="1"/>
      <w:r w:rsidRPr="00AA6D8B">
        <w:rPr>
          <w:color w:val="000000" w:themeColor="text1"/>
        </w:rPr>
        <w:t>w związku z tym wnosimy o dokonanie niezbędnej korekty pkt. VI. 13.3 SI</w:t>
      </w:r>
      <w:r w:rsidR="006C596D" w:rsidRPr="00AA6D8B">
        <w:rPr>
          <w:color w:val="000000" w:themeColor="text1"/>
        </w:rPr>
        <w:t>W</w:t>
      </w:r>
      <w:r w:rsidRPr="00AA6D8B">
        <w:rPr>
          <w:color w:val="000000" w:themeColor="text1"/>
        </w:rPr>
        <w:t>Z.</w:t>
      </w:r>
    </w:p>
    <w:p w14:paraId="7DB6F9BD" w14:textId="77777777" w:rsidR="001A41B1" w:rsidRPr="00AA6D8B" w:rsidRDefault="006C596D" w:rsidP="001A41B1">
      <w:pPr>
        <w:ind w:left="0" w:right="5" w:firstLine="0"/>
        <w:rPr>
          <w:color w:val="000000" w:themeColor="text1"/>
        </w:rPr>
      </w:pPr>
      <w:bookmarkStart w:id="2" w:name="_Hlk34808140"/>
      <w:r w:rsidRPr="00AA6D8B">
        <w:rPr>
          <w:b/>
          <w:bCs/>
          <w:color w:val="000000" w:themeColor="text1"/>
          <w:u w:val="single"/>
        </w:rPr>
        <w:t>Odpowiedź:</w:t>
      </w:r>
      <w:r w:rsidRPr="00AA6D8B">
        <w:rPr>
          <w:color w:val="000000" w:themeColor="text1"/>
          <w:u w:val="single"/>
        </w:rPr>
        <w:t xml:space="preserve"> </w:t>
      </w:r>
      <w:bookmarkStart w:id="3" w:name="_Hlk34807941"/>
      <w:bookmarkEnd w:id="2"/>
    </w:p>
    <w:p w14:paraId="5A4A22F7" w14:textId="1A7B9853" w:rsidR="001A41B1" w:rsidRPr="00AA6D8B" w:rsidRDefault="00F0150A" w:rsidP="00CA1FFD">
      <w:pPr>
        <w:ind w:left="0" w:right="5" w:firstLine="0"/>
        <w:rPr>
          <w:color w:val="000000" w:themeColor="text1"/>
        </w:rPr>
      </w:pPr>
      <w:bookmarkStart w:id="4" w:name="_Hlk34809584"/>
      <w:r w:rsidRPr="00AA6D8B">
        <w:rPr>
          <w:color w:val="000000" w:themeColor="text1"/>
        </w:rPr>
        <w:t xml:space="preserve">Zamawiający zmienia zapis w pkt. VI.13.3 SIWZ na: </w:t>
      </w:r>
      <w:bookmarkEnd w:id="3"/>
      <w:bookmarkEnd w:id="4"/>
      <w:r w:rsidRPr="00AA6D8B">
        <w:rPr>
          <w:color w:val="000000" w:themeColor="text1"/>
        </w:rPr>
        <w:t xml:space="preserve">„Dokument potwierdzający, że wykonawca jest ubezpieczony od odpowiedzialności cywilnej w zakresie prowadzonej działalności związanej z przedmiotem zamówienia na sumę gwarancyjną nie mniejszą niż </w:t>
      </w:r>
      <w:r w:rsidR="00BB41DC">
        <w:rPr>
          <w:color w:val="000000" w:themeColor="text1"/>
        </w:rPr>
        <w:br/>
      </w:r>
      <w:r w:rsidRPr="00AA6D8B">
        <w:rPr>
          <w:color w:val="000000" w:themeColor="text1"/>
        </w:rPr>
        <w:t>100 000,00 zł”.</w:t>
      </w:r>
      <w:r w:rsidR="006C596D" w:rsidRPr="00AA6D8B">
        <w:rPr>
          <w:color w:val="000000" w:themeColor="text1"/>
        </w:rPr>
        <w:t xml:space="preserve"> </w:t>
      </w:r>
    </w:p>
    <w:p w14:paraId="14D97841" w14:textId="0B947B48" w:rsidR="001A41B1" w:rsidRPr="00AA6D8B" w:rsidRDefault="001A41B1" w:rsidP="001A41B1">
      <w:pPr>
        <w:spacing w:after="0" w:line="293" w:lineRule="auto"/>
        <w:ind w:left="0" w:right="0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>Pytanie nr 2:</w:t>
      </w:r>
    </w:p>
    <w:p w14:paraId="7FDFA713" w14:textId="2D4D9853" w:rsidR="00567F03" w:rsidRPr="00AA6D8B" w:rsidRDefault="0054352C" w:rsidP="001A41B1">
      <w:pPr>
        <w:spacing w:after="0" w:line="293" w:lineRule="auto"/>
        <w:ind w:left="0" w:right="0" w:firstLine="0"/>
        <w:rPr>
          <w:b/>
          <w:bCs/>
          <w:color w:val="000000" w:themeColor="text1"/>
          <w:u w:val="single"/>
        </w:rPr>
      </w:pPr>
      <w:r w:rsidRPr="00AA6D8B">
        <w:rPr>
          <w:color w:val="000000" w:themeColor="text1"/>
        </w:rPr>
        <w:t xml:space="preserve">Zgodnie z pkt. </w:t>
      </w:r>
      <w:bookmarkStart w:id="5" w:name="_Hlk34807988"/>
      <w:r w:rsidRPr="00AA6D8B">
        <w:rPr>
          <w:color w:val="000000" w:themeColor="text1"/>
        </w:rPr>
        <w:t xml:space="preserve">V.6.3.2 SIWZ </w:t>
      </w:r>
      <w:bookmarkEnd w:id="5"/>
      <w:r w:rsidRPr="00AA6D8B">
        <w:rPr>
          <w:color w:val="000000" w:themeColor="text1"/>
        </w:rPr>
        <w:t>na potrzeby realizacji przedmiotowego zamówienia Wykonawca będzie dysponował:</w:t>
      </w:r>
    </w:p>
    <w:p w14:paraId="421974D2" w14:textId="77777777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lastRenderedPageBreak/>
        <w:t>&gt; 3 samochodami bezpylnymi do odbierania zmieszanych odpadów komunalnych, poj. min 10 m3 — pojazd kompaktujący,</w:t>
      </w:r>
    </w:p>
    <w:p w14:paraId="65A36BF0" w14:textId="77777777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&gt; 2 samochodami do zbiórki odpadów segregowanych, </w:t>
      </w:r>
      <w:r w:rsidRPr="00AA6D8B">
        <w:rPr>
          <w:color w:val="000000" w:themeColor="text1"/>
          <w:u w:val="single" w:color="000000"/>
        </w:rPr>
        <w:t>o poj. 10 m3</w:t>
      </w:r>
    </w:p>
    <w:p w14:paraId="4970B340" w14:textId="77777777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&gt; 2 samochodami bez funkcji kompaktującej, które umożliwią przejazd droga o szerokości do 2,80 m, pojazd </w:t>
      </w:r>
      <w:r w:rsidRPr="00AA6D8B">
        <w:rPr>
          <w:color w:val="000000" w:themeColor="text1"/>
          <w:u w:val="single" w:color="000000"/>
        </w:rPr>
        <w:t>o poj. 5 m3.</w:t>
      </w:r>
    </w:p>
    <w:p w14:paraId="039968A8" w14:textId="77777777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>natomiast w pkt. 4.1 Załącznika Nr 6 do SIWZ (Opis przedmiotu zamówienia) zawarta są następujące wymagania w stosunku do pojazdów:</w:t>
      </w:r>
    </w:p>
    <w:p w14:paraId="2F50B6AB" w14:textId="77777777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>&gt; 3 pojazdy bezpylne przystosowane do odbierania odpadów komunalnych o pojemności min 10 m3 i z funkcją kompaktującą,</w:t>
      </w:r>
    </w:p>
    <w:p w14:paraId="467C9C75" w14:textId="77777777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&gt; 2 pojazdy przystosowane do odbierania selektywnie zebranych odpadów komunalnych </w:t>
      </w:r>
      <w:r w:rsidRPr="00AA6D8B">
        <w:rPr>
          <w:color w:val="000000" w:themeColor="text1"/>
          <w:u w:val="single" w:color="000000"/>
        </w:rPr>
        <w:t>o pojemności min. 10 m3</w:t>
      </w:r>
    </w:p>
    <w:p w14:paraId="358B0248" w14:textId="77777777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&gt; 2 pojazdy przystosowane do odbierania odpadów komunalnych z nieruchomości, do których droga dojazdowa ma szerokość ok. 3 m oraz do których droga dojazdowa ma ograniczenie wsokości do 2,80 m </w:t>
      </w:r>
      <w:r w:rsidRPr="00AA6D8B">
        <w:rPr>
          <w:color w:val="000000" w:themeColor="text1"/>
          <w:u w:val="single" w:color="000000"/>
        </w:rPr>
        <w:t>o pojemności do 5 m3.</w:t>
      </w:r>
    </w:p>
    <w:p w14:paraId="30E34C77" w14:textId="2F6745F4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>W naszej ocenie prawidłowe zapisy znajdują się w pkt. 4.1 Załącznika Nr 6 do SI</w:t>
      </w:r>
      <w:r w:rsidR="00B44CEF" w:rsidRPr="00AA6D8B">
        <w:rPr>
          <w:color w:val="000000" w:themeColor="text1"/>
        </w:rPr>
        <w:t>W</w:t>
      </w:r>
      <w:r w:rsidRPr="00AA6D8B">
        <w:rPr>
          <w:color w:val="000000" w:themeColor="text1"/>
        </w:rPr>
        <w:t>Z ponieważ wskazanie dokładnej pojemności pojazdów mogłoby być nie możliwe do osiągnięcia, a przez to ograniczenia możliwości złożenia oferty. W związku z tym wnosimy o zmianę pkt. V.6.3.2 SIWZ.</w:t>
      </w:r>
    </w:p>
    <w:p w14:paraId="08EE052B" w14:textId="77777777" w:rsidR="0061040A" w:rsidRPr="00AA6D8B" w:rsidRDefault="0050149F" w:rsidP="001A41B1">
      <w:pPr>
        <w:ind w:left="0" w:right="5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Odpowiedź: </w:t>
      </w:r>
    </w:p>
    <w:p w14:paraId="06E16903" w14:textId="440B84AF" w:rsidR="001A41B1" w:rsidRPr="00AA6D8B" w:rsidRDefault="001A41B1" w:rsidP="001A41B1">
      <w:pPr>
        <w:ind w:left="0" w:right="5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Zamawiający zmienia zapis w pkt. V.6.3.2 SIWZ na: </w:t>
      </w:r>
    </w:p>
    <w:p w14:paraId="1FB8DA41" w14:textId="1530A973" w:rsidR="001A41B1" w:rsidRPr="00AA6D8B" w:rsidRDefault="001A41B1" w:rsidP="001A41B1">
      <w:pPr>
        <w:ind w:left="0" w:right="5" w:firstLine="0"/>
        <w:rPr>
          <w:color w:val="000000" w:themeColor="text1"/>
        </w:rPr>
      </w:pPr>
      <w:r w:rsidRPr="00AA6D8B">
        <w:rPr>
          <w:color w:val="000000" w:themeColor="text1"/>
        </w:rPr>
        <w:t>„b) dysponuje następującymi urządzeniami technicznymi w celu wykonania zamówienia publicznego:</w:t>
      </w:r>
    </w:p>
    <w:p w14:paraId="1199B84C" w14:textId="77777777" w:rsidR="001A41B1" w:rsidRPr="00AA6D8B" w:rsidRDefault="001A41B1" w:rsidP="001A41B1">
      <w:pPr>
        <w:ind w:left="0" w:right="5" w:firstLine="0"/>
        <w:rPr>
          <w:color w:val="000000" w:themeColor="text1"/>
        </w:rPr>
      </w:pPr>
      <w:r w:rsidRPr="00AA6D8B">
        <w:rPr>
          <w:color w:val="000000" w:themeColor="text1"/>
        </w:rPr>
        <w:t>•3 samochodami bezpylnymi do odbierania zmieszanych odpadów komunalnych, o pojemności min 10 m3 z funkcja kompaktującą</w:t>
      </w:r>
    </w:p>
    <w:p w14:paraId="513FF66D" w14:textId="77777777" w:rsidR="001A41B1" w:rsidRPr="00AA6D8B" w:rsidRDefault="001A41B1" w:rsidP="001A41B1">
      <w:pPr>
        <w:ind w:left="0" w:right="5" w:firstLine="0"/>
        <w:rPr>
          <w:color w:val="000000" w:themeColor="text1"/>
        </w:rPr>
      </w:pPr>
      <w:r w:rsidRPr="00AA6D8B">
        <w:rPr>
          <w:color w:val="000000" w:themeColor="text1"/>
        </w:rPr>
        <w:t>•2 samochodami do zbiórki odpadów segregowanych, o pojemności min 10 m3</w:t>
      </w:r>
    </w:p>
    <w:p w14:paraId="1DDDA3FE" w14:textId="77777777" w:rsidR="001A41B1" w:rsidRPr="00AA6D8B" w:rsidRDefault="001A41B1" w:rsidP="001A41B1">
      <w:pPr>
        <w:ind w:left="0" w:right="5" w:firstLine="0"/>
        <w:rPr>
          <w:color w:val="000000" w:themeColor="text1"/>
        </w:rPr>
      </w:pPr>
      <w:r w:rsidRPr="00AA6D8B">
        <w:rPr>
          <w:color w:val="000000" w:themeColor="text1"/>
        </w:rPr>
        <w:t>•2 samochody o pojemności do 5 m3 przystosowane do odbierania odpadów komunalnych z nieruchomości, do których droga dojazdowa ma szerokość ok. 3 m oraz do których droga ma ograniczenie w wysokości do 2,80 m,.</w:t>
      </w:r>
    </w:p>
    <w:p w14:paraId="71C2CC16" w14:textId="687D6B64" w:rsidR="001A41B1" w:rsidRPr="00AA6D8B" w:rsidRDefault="001A41B1" w:rsidP="001A41B1">
      <w:pPr>
        <w:ind w:left="0" w:right="5" w:firstLine="0"/>
        <w:rPr>
          <w:color w:val="000000" w:themeColor="text1"/>
        </w:rPr>
      </w:pPr>
      <w:r w:rsidRPr="00AA6D8B">
        <w:rPr>
          <w:color w:val="000000" w:themeColor="text1"/>
        </w:rPr>
        <w:t>Wielkość i rodzaj samochodów odbierających odpady komunalne należy dostosować do parametrów ulic, w szczególności ich szerokości oraz do gęstości zabudowy”.</w:t>
      </w:r>
    </w:p>
    <w:p w14:paraId="79CACD1E" w14:textId="125C15F3" w:rsidR="001A41B1" w:rsidRPr="00AA6D8B" w:rsidRDefault="001A41B1" w:rsidP="001A41B1">
      <w:pPr>
        <w:spacing w:after="0" w:line="293" w:lineRule="auto"/>
        <w:ind w:right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>Pytanie nr 3:</w:t>
      </w:r>
    </w:p>
    <w:p w14:paraId="1AF92F93" w14:textId="75AAF85D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W pkt. 2.1.26 Załącznika Nr 6 do SIWZ zawarto zapis, że „odpady należy odbierać specjalistycznym sprzętem, gdzie dla odpadów zmieszanych należy stosować samochody z zabudową kompaktującą (śmieciarki), </w:t>
      </w:r>
      <w:r w:rsidRPr="00AA6D8B">
        <w:rPr>
          <w:color w:val="000000" w:themeColor="text1"/>
          <w:u w:val="single" w:color="000000"/>
        </w:rPr>
        <w:t>a dla odpadów selektywnie zbieranych samochody z zabudową skrzyniową</w:t>
      </w:r>
      <w:r w:rsidRPr="00AA6D8B">
        <w:rPr>
          <w:color w:val="000000" w:themeColor="text1"/>
        </w:rPr>
        <w:t xml:space="preserve"> zależnie od rodzaju urządzeń do zbierania odpadów, zgodnie z wymaganiami opisanymi w rozdziale 4.1.” co jest niezgodne z pkt. 4.1.2 tegoż załącznika w którym wskazano, że </w:t>
      </w:r>
      <w:r w:rsidRPr="00AA6D8B">
        <w:rPr>
          <w:noProof/>
          <w:color w:val="000000" w:themeColor="text1"/>
        </w:rPr>
        <w:drawing>
          <wp:inline distT="0" distB="0" distL="0" distR="0" wp14:anchorId="77484BEA" wp14:editId="2B954413">
            <wp:extent cx="1258908" cy="146311"/>
            <wp:effectExtent l="0" t="0" r="0" b="0"/>
            <wp:docPr id="3866" name="Picture 38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" name="Picture 386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58908" cy="14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6D8B">
        <w:rPr>
          <w:color w:val="000000" w:themeColor="text1"/>
          <w:u w:val="single" w:color="000000"/>
        </w:rPr>
        <w:t>sztucznych, metali oraz dla frakcji papieru i opakowań wielomateriałowych dopuszcza się stosowanie pojazdów z zabudową kompaktującą”</w:t>
      </w:r>
      <w:r w:rsidRPr="00AA6D8B">
        <w:rPr>
          <w:color w:val="000000" w:themeColor="text1"/>
        </w:rPr>
        <w:t xml:space="preserve">. Ponadto w pkt. 2.1.26 Załącznika Nr 6 do SIWZ „Wykonawca zobowiązany jest odebrać wszystkie </w:t>
      </w:r>
      <w:r w:rsidRPr="00AA6D8B">
        <w:rPr>
          <w:color w:val="000000" w:themeColor="text1"/>
          <w:u w:val="single" w:color="000000"/>
        </w:rPr>
        <w:t>odpady komunalne selektywnie zebrane z pojemników min. 1100 1</w:t>
      </w:r>
      <w:r w:rsidRPr="00AA6D8B">
        <w:rPr>
          <w:color w:val="000000" w:themeColor="text1"/>
        </w:rPr>
        <w:t xml:space="preserve"> do selektywnego zbierania odpadów umieszczonych przy domach komunalnych”</w:t>
      </w:r>
    </w:p>
    <w:p w14:paraId="64A2D2AC" w14:textId="118C710A" w:rsidR="00567F03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lastRenderedPageBreak/>
        <w:t xml:space="preserve">Pojazd skrzyniowy nie jest przystosowany do opróżniania pojemników 1100 1 tak więc odbiór wszystkich odpadów komunalnych (również opakowań ze szkła nieuwzględnionych w pkt. 4.1.2) powinien być dopuszczony pojazdem z funkcją kompaktującą (śmieciarką) co umożliwi spełnienie warunku zawartego w pkt. 2.1026 Opisu przedmiotu zamówienia. Wnosimy o dokonanie korekt w Załącznika 6 do </w:t>
      </w:r>
      <w:r w:rsidR="00B44CEF" w:rsidRPr="00AA6D8B">
        <w:rPr>
          <w:color w:val="000000" w:themeColor="text1"/>
        </w:rPr>
        <w:t>SIWZ.</w:t>
      </w:r>
    </w:p>
    <w:p w14:paraId="62FBD0C1" w14:textId="77777777" w:rsidR="001A41B1" w:rsidRPr="00AA6D8B" w:rsidRDefault="001A41B1" w:rsidP="001A41B1">
      <w:pPr>
        <w:ind w:left="0" w:right="67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Odpowiedź: </w:t>
      </w:r>
    </w:p>
    <w:p w14:paraId="0F8F15DC" w14:textId="3B5289CE" w:rsidR="001A41B1" w:rsidRPr="00AA6D8B" w:rsidRDefault="001A41B1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>Zgodnie z zapisem 4.1.2. w załączniku nr 6 do SIWZ Zamawiający dopuszcza stosowanie pojazdów z zabudową kompaktującą dla frakcji tworzyw sztucznych, metali, opakowań wielomateriałowych i papieru.</w:t>
      </w:r>
    </w:p>
    <w:p w14:paraId="0D546B97" w14:textId="6267D62C" w:rsidR="001A41B1" w:rsidRPr="00AA6D8B" w:rsidRDefault="001A41B1" w:rsidP="001A41B1">
      <w:pPr>
        <w:spacing w:after="26"/>
        <w:ind w:left="0" w:right="67" w:firstLine="0"/>
        <w:rPr>
          <w:b/>
          <w:bCs/>
          <w:color w:val="000000" w:themeColor="text1"/>
          <w:u w:val="single"/>
        </w:rPr>
      </w:pPr>
      <w:bookmarkStart w:id="6" w:name="_Hlk34808320"/>
      <w:r w:rsidRPr="00AA6D8B">
        <w:rPr>
          <w:b/>
          <w:bCs/>
          <w:color w:val="000000" w:themeColor="text1"/>
          <w:u w:val="single"/>
        </w:rPr>
        <w:t xml:space="preserve">Pytanie nr 4: </w:t>
      </w:r>
    </w:p>
    <w:bookmarkEnd w:id="6"/>
    <w:p w14:paraId="5578FA22" w14:textId="7C5C94C2" w:rsidR="00567F03" w:rsidRPr="00AA6D8B" w:rsidRDefault="0054352C" w:rsidP="001A41B1">
      <w:pPr>
        <w:spacing w:after="26"/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>Zgodnie z pkt. 4.1.3. „dla odpadów wielkogabarytowych należy stosować samochód skrzyniowy bez funkcji kompaktującej”. Prosimy o przedstawienie podstawy prawnej lub faktycznej dla przedstawionego ograniczenia ponieważ w naszej ocenie skoro nie ma żadnych wytycznych prawnych to Wykonawca powinien dobrać rodzaj pojazdu jaki dla niego będzie najwygodniejszy do zapewnienia prawidłowej zbiórki odpadów wielkogabarytowych.</w:t>
      </w:r>
    </w:p>
    <w:p w14:paraId="6291ECB4" w14:textId="4EA92312" w:rsidR="0061040A" w:rsidRPr="00AA6D8B" w:rsidRDefault="0061040A" w:rsidP="0061040A">
      <w:pPr>
        <w:ind w:left="0" w:right="67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Odpowiedź: </w:t>
      </w:r>
    </w:p>
    <w:p w14:paraId="5C86621E" w14:textId="31FAE64C" w:rsidR="00BE34DE" w:rsidRPr="00AA6D8B" w:rsidRDefault="00BE34DE" w:rsidP="001A41B1">
      <w:pPr>
        <w:spacing w:after="42"/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Zamawiający zmienia </w:t>
      </w:r>
      <w:r w:rsidR="005A619A">
        <w:rPr>
          <w:color w:val="000000" w:themeColor="text1"/>
        </w:rPr>
        <w:t xml:space="preserve">zapis </w:t>
      </w:r>
      <w:r w:rsidRPr="00AA6D8B">
        <w:rPr>
          <w:color w:val="000000" w:themeColor="text1"/>
        </w:rPr>
        <w:t>w pkt. 4.1.3 Załącznika nr 6 do SIWZ na</w:t>
      </w:r>
      <w:r w:rsidR="005A619A">
        <w:rPr>
          <w:color w:val="000000" w:themeColor="text1"/>
        </w:rPr>
        <w:t xml:space="preserve">: </w:t>
      </w:r>
      <w:r w:rsidRPr="00AA6D8B">
        <w:rPr>
          <w:color w:val="000000" w:themeColor="text1"/>
        </w:rPr>
        <w:t>„dla odpadów wielkogabarytowych należy stosować samochód skrzyniowy, przy czym dopuszcza się stosowanie samochodów z funkcją kompaktującą”.</w:t>
      </w:r>
    </w:p>
    <w:p w14:paraId="4EC85C22" w14:textId="4A1D2E4F" w:rsidR="001A41B1" w:rsidRPr="00AA6D8B" w:rsidRDefault="001A41B1" w:rsidP="001A41B1">
      <w:pPr>
        <w:spacing w:after="42"/>
        <w:ind w:left="0" w:right="67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Pytanie nr </w:t>
      </w:r>
      <w:r w:rsidR="0061040A" w:rsidRPr="00AA6D8B">
        <w:rPr>
          <w:b/>
          <w:bCs/>
          <w:color w:val="000000" w:themeColor="text1"/>
          <w:u w:val="single"/>
        </w:rPr>
        <w:t>5</w:t>
      </w:r>
      <w:r w:rsidRPr="00AA6D8B">
        <w:rPr>
          <w:b/>
          <w:bCs/>
          <w:color w:val="000000" w:themeColor="text1"/>
          <w:u w:val="single"/>
        </w:rPr>
        <w:t xml:space="preserve">: </w:t>
      </w:r>
    </w:p>
    <w:p w14:paraId="773EB27E" w14:textId="349072B2" w:rsidR="001A41B1" w:rsidRPr="00AA6D8B" w:rsidRDefault="0054352C" w:rsidP="001A41B1">
      <w:pPr>
        <w:spacing w:after="42"/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W </w:t>
      </w:r>
      <w:bookmarkStart w:id="7" w:name="_Hlk34809604"/>
      <w:r w:rsidR="0061040A" w:rsidRPr="00AA6D8B">
        <w:rPr>
          <w:color w:val="000000" w:themeColor="text1"/>
        </w:rPr>
        <w:t>§</w:t>
      </w:r>
      <w:r w:rsidRPr="00AA6D8B">
        <w:rPr>
          <w:color w:val="000000" w:themeColor="text1"/>
        </w:rPr>
        <w:t xml:space="preserve"> 5 ust. 2 Załącznika Nr 5 do SIWZ (projekt Umowy)</w:t>
      </w:r>
      <w:bookmarkEnd w:id="7"/>
      <w:r w:rsidRPr="00AA6D8B">
        <w:rPr>
          <w:color w:val="000000" w:themeColor="text1"/>
        </w:rPr>
        <w:t xml:space="preserve"> zawarto zapis, że „Wykonawca zobowiązany jest do przekazywania niesegregowanych (zmieszanych) odpadów komunalnych, bioodpadów oraz resztek po segregacji przeznaczonych do składowania </w:t>
      </w:r>
      <w:r w:rsidRPr="00AA6D8B">
        <w:rPr>
          <w:color w:val="000000" w:themeColor="text1"/>
          <w:u w:val="single" w:color="000000"/>
        </w:rPr>
        <w:t>bezpośrednio</w:t>
      </w:r>
      <w:r w:rsidRPr="00AA6D8B">
        <w:rPr>
          <w:color w:val="000000" w:themeColor="text1"/>
        </w:rPr>
        <w:t xml:space="preserve"> z miejsca ich wytwarzania do Instalacji Komunalnych” Zgodnie z art. 9e ust. 1 pkt. 2 lit. </w:t>
      </w:r>
      <w:r w:rsidR="00B44CEF" w:rsidRPr="00AA6D8B">
        <w:rPr>
          <w:color w:val="000000" w:themeColor="text1"/>
        </w:rPr>
        <w:t>1</w:t>
      </w:r>
      <w:r w:rsidRPr="00AA6D8B">
        <w:rPr>
          <w:color w:val="000000" w:themeColor="text1"/>
        </w:rPr>
        <w:t xml:space="preserve">c Ustawy o utrzymaniu czystości i porządku w gminach z dnia 13.09.1996 r. zapisane zostało wprost, iż „dopuszcza się przekazywanie niesegregowanych (zmieszanych) odpadów komunalnych za pośrednictwem stacji przeładunkowej, o której mowa w art. 23 ust. 10 ustawy z dnia 14 grudnia 2012 r. o odpadach”. W związku z tym prosimy o dokonanie zmiany w </w:t>
      </w:r>
      <w:r w:rsidR="00406C75" w:rsidRPr="00AA6D8B">
        <w:rPr>
          <w:color w:val="000000" w:themeColor="text1"/>
        </w:rPr>
        <w:t>§</w:t>
      </w:r>
      <w:r w:rsidRPr="00AA6D8B">
        <w:rPr>
          <w:color w:val="000000" w:themeColor="text1"/>
        </w:rPr>
        <w:t xml:space="preserve"> 5 ust. 2 Załącznika Nr 5 do SIWZ poprzez usunięcie słowa „bezpośrednio” lub dopisanie, że „dopuszcza się przekazywanie niesegregowanych (zmieszanych) odpadów komunalnych za pośrednictwem stacji przeładunkowej”.</w:t>
      </w:r>
    </w:p>
    <w:p w14:paraId="7B0AC52A" w14:textId="77777777" w:rsidR="0061040A" w:rsidRPr="00AA6D8B" w:rsidRDefault="0061040A" w:rsidP="0061040A">
      <w:pPr>
        <w:ind w:left="0" w:right="67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Odpowiedź: </w:t>
      </w:r>
    </w:p>
    <w:p w14:paraId="667C3407" w14:textId="73DBF844" w:rsidR="00406C75" w:rsidRPr="007D3B37" w:rsidRDefault="00BE34DE" w:rsidP="00406C75">
      <w:pPr>
        <w:spacing w:after="42"/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Zamawiający zmienia zapis </w:t>
      </w:r>
      <w:r w:rsidRPr="00AA6D8B">
        <w:rPr>
          <w:rFonts w:cstheme="minorHAnsi"/>
          <w:color w:val="000000" w:themeColor="text1"/>
        </w:rPr>
        <w:t>§</w:t>
      </w:r>
      <w:r w:rsidRPr="00AA6D8B">
        <w:rPr>
          <w:color w:val="000000" w:themeColor="text1"/>
        </w:rPr>
        <w:t xml:space="preserve"> 5 ust. 2 Załącznika Nr 5 do SIWZ na</w:t>
      </w:r>
      <w:r w:rsidR="00406C75" w:rsidRPr="00AA6D8B">
        <w:rPr>
          <w:color w:val="000000" w:themeColor="text1"/>
        </w:rPr>
        <w:t xml:space="preserve">: </w:t>
      </w:r>
      <w:r w:rsidRPr="00AA6D8B">
        <w:rPr>
          <w:color w:val="000000" w:themeColor="text1"/>
        </w:rPr>
        <w:t>„Wykonawca zobowiązany jest do przekazywania niesegregowanych (zmieszanych) odpadów komunalnych, bioodpadów oraz resztek do segregacji przeznaczonych do składowania bezpośrednio lub za pośrednictwem stacji przeładunkowych z miejsca ich wytwarzania do Instalacji Komunalnych”.</w:t>
      </w:r>
    </w:p>
    <w:p w14:paraId="16428E24" w14:textId="2AADBEC4" w:rsidR="001A41B1" w:rsidRPr="00AA6D8B" w:rsidRDefault="00406C75" w:rsidP="00406C75">
      <w:pPr>
        <w:spacing w:after="42"/>
        <w:ind w:left="0" w:right="67" w:firstLine="0"/>
        <w:rPr>
          <w:color w:val="000000" w:themeColor="text1"/>
        </w:rPr>
      </w:pPr>
      <w:r w:rsidRPr="00AA6D8B">
        <w:rPr>
          <w:b/>
          <w:bCs/>
          <w:color w:val="000000" w:themeColor="text1"/>
          <w:u w:val="single"/>
        </w:rPr>
        <w:t xml:space="preserve"> </w:t>
      </w:r>
      <w:r w:rsidR="001A41B1" w:rsidRPr="00AA6D8B">
        <w:rPr>
          <w:b/>
          <w:bCs/>
          <w:color w:val="000000" w:themeColor="text1"/>
          <w:u w:val="single"/>
        </w:rPr>
        <w:t xml:space="preserve">Pytanie nr </w:t>
      </w:r>
      <w:r w:rsidR="0061040A" w:rsidRPr="00AA6D8B">
        <w:rPr>
          <w:b/>
          <w:bCs/>
          <w:color w:val="000000" w:themeColor="text1"/>
          <w:u w:val="single"/>
        </w:rPr>
        <w:t>6</w:t>
      </w:r>
      <w:r w:rsidR="001A41B1" w:rsidRPr="00AA6D8B">
        <w:rPr>
          <w:b/>
          <w:bCs/>
          <w:color w:val="000000" w:themeColor="text1"/>
          <w:u w:val="single"/>
        </w:rPr>
        <w:t xml:space="preserve">: </w:t>
      </w:r>
    </w:p>
    <w:p w14:paraId="33C69456" w14:textId="1129E4E6" w:rsidR="001A41B1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Zgodnie z pkt. 3.5.3. Załącznika Nr 6 do SIWZ „różnica wagi na dokumencie wagowym powinna być zgodna z kartą przekazania odpadu do IK”. Informujemy, iż mogą następować </w:t>
      </w:r>
      <w:r w:rsidRPr="00AA6D8B">
        <w:rPr>
          <w:color w:val="000000" w:themeColor="text1"/>
        </w:rPr>
        <w:lastRenderedPageBreak/>
        <w:t>nieznaczne równice w przypadku ważenia w różnych miejsca co spowodowane jest między innymi błędami pomiarowymi jak również czynnikami zewnętrznymi (np. zmienną wilgotnością odpadu) w przypadku przeprowadzania odbioru za pośrednictwem stacji przeładunkowej. Ponadto w przedmiotowym punkcie powinien zostać skorygowany zapis na następujący: „różnica wagi na dokumencie wagowym powinna być zgodna z kartą przekazania odpadu do Instalacji Komunalnej, miejsca zbierania lub odzysku odpadów”.</w:t>
      </w:r>
    </w:p>
    <w:p w14:paraId="6DA0F06F" w14:textId="77777777" w:rsidR="008129F8" w:rsidRPr="00AA6D8B" w:rsidRDefault="008129F8" w:rsidP="008129F8">
      <w:pPr>
        <w:ind w:left="0" w:right="67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Odpowiedź: </w:t>
      </w:r>
    </w:p>
    <w:p w14:paraId="0F3F10F1" w14:textId="020B80B5" w:rsidR="008129F8" w:rsidRPr="00AA6D8B" w:rsidRDefault="008129F8" w:rsidP="001A41B1">
      <w:pPr>
        <w:ind w:left="0" w:right="67" w:firstLine="0"/>
        <w:rPr>
          <w:color w:val="000000" w:themeColor="text1"/>
        </w:rPr>
      </w:pPr>
      <w:bookmarkStart w:id="8" w:name="_Hlk34810290"/>
      <w:r w:rsidRPr="00AA6D8B">
        <w:rPr>
          <w:color w:val="000000" w:themeColor="text1"/>
          <w:szCs w:val="24"/>
        </w:rPr>
        <w:t>Zamawiający nie przewiduje w tym zakresie zmiany  zapisów SIWZ.</w:t>
      </w:r>
    </w:p>
    <w:bookmarkEnd w:id="8"/>
    <w:p w14:paraId="05E3B268" w14:textId="44E4F06E" w:rsidR="001A41B1" w:rsidRPr="00AA6D8B" w:rsidRDefault="001A41B1" w:rsidP="001A41B1">
      <w:pPr>
        <w:spacing w:after="26"/>
        <w:ind w:left="0" w:right="67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Pytanie nr </w:t>
      </w:r>
      <w:r w:rsidR="0061040A" w:rsidRPr="00AA6D8B">
        <w:rPr>
          <w:b/>
          <w:bCs/>
          <w:color w:val="000000" w:themeColor="text1"/>
          <w:u w:val="single"/>
        </w:rPr>
        <w:t>7</w:t>
      </w:r>
      <w:r w:rsidRPr="00AA6D8B">
        <w:rPr>
          <w:b/>
          <w:bCs/>
          <w:color w:val="000000" w:themeColor="text1"/>
          <w:u w:val="single"/>
        </w:rPr>
        <w:t xml:space="preserve">: </w:t>
      </w:r>
    </w:p>
    <w:p w14:paraId="71EC3E63" w14:textId="673AD2F1" w:rsidR="001A41B1" w:rsidRPr="00AA6D8B" w:rsidRDefault="0054352C" w:rsidP="001A41B1">
      <w:pPr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>W pkt. II Załącznika Nr 1 do SIWZ (Formularz ofertowy) znajduje się zapis o wskazanie „Instalacji Komunalnych do których będą przekazywane odpady komunalne zmieszane oraz segregowane zgodnie z pkt. II niniejszej oferty”. Nie ma obowiązku przekazywania odpadów zbieranych selektywnie do Instalacji Komunalnych w związku z tym wnosimy o zmianę zapisu na następujący: „Instalacje do których będą przekazywane odpady komunalne zmieszane oraz segregowane zgodnie z pkt. II niniejszej oferty”.</w:t>
      </w:r>
    </w:p>
    <w:p w14:paraId="6CEA3B68" w14:textId="7CDF33A7" w:rsidR="0061040A" w:rsidRPr="00AA6D8B" w:rsidRDefault="0061040A" w:rsidP="0061040A">
      <w:pPr>
        <w:ind w:left="0" w:right="67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Odpowiedź: </w:t>
      </w:r>
    </w:p>
    <w:p w14:paraId="1E2B6634" w14:textId="0E8C9CB3" w:rsidR="00115746" w:rsidRPr="00AA6D8B" w:rsidRDefault="00115746" w:rsidP="001A41B1">
      <w:pPr>
        <w:spacing w:after="26"/>
        <w:ind w:left="0" w:right="67" w:firstLine="0"/>
        <w:rPr>
          <w:color w:val="000000" w:themeColor="text1"/>
        </w:rPr>
      </w:pPr>
      <w:r w:rsidRPr="00AA6D8B">
        <w:rPr>
          <w:color w:val="000000" w:themeColor="text1"/>
        </w:rPr>
        <w:t>Zamawiający zmienia w pkt. II Załącznika Nr 1 do SIWZ (Formularz ofertowy) zapis na:</w:t>
      </w:r>
      <w:r w:rsidRPr="00AA6D8B">
        <w:rPr>
          <w:color w:val="000000" w:themeColor="text1"/>
        </w:rPr>
        <w:br/>
        <w:t xml:space="preserve">„Instalacji, do których będą przekazywane odpady komunalne zmieszane oraz selektywnie zebrane zgodnie z pkt. II niniejszej </w:t>
      </w:r>
      <w:r w:rsidR="00D956D2">
        <w:rPr>
          <w:color w:val="000000" w:themeColor="text1"/>
        </w:rPr>
        <w:t>oferty</w:t>
      </w:r>
      <w:r w:rsidRPr="00AA6D8B">
        <w:rPr>
          <w:color w:val="000000" w:themeColor="text1"/>
        </w:rPr>
        <w:t>”.</w:t>
      </w:r>
    </w:p>
    <w:p w14:paraId="25220FCD" w14:textId="528046DD" w:rsidR="001A41B1" w:rsidRPr="00AA6D8B" w:rsidRDefault="001A41B1" w:rsidP="001A41B1">
      <w:pPr>
        <w:spacing w:after="26"/>
        <w:ind w:left="0" w:right="67" w:firstLine="0"/>
        <w:rPr>
          <w:b/>
          <w:bCs/>
          <w:color w:val="000000" w:themeColor="text1"/>
          <w:u w:val="single"/>
        </w:rPr>
      </w:pPr>
      <w:r w:rsidRPr="00AA6D8B">
        <w:rPr>
          <w:b/>
          <w:bCs/>
          <w:color w:val="000000" w:themeColor="text1"/>
          <w:u w:val="single"/>
        </w:rPr>
        <w:t xml:space="preserve">Pytanie nr </w:t>
      </w:r>
      <w:r w:rsidR="0061040A" w:rsidRPr="00AA6D8B">
        <w:rPr>
          <w:b/>
          <w:bCs/>
          <w:color w:val="000000" w:themeColor="text1"/>
          <w:u w:val="single"/>
        </w:rPr>
        <w:t>8</w:t>
      </w:r>
      <w:r w:rsidRPr="00AA6D8B">
        <w:rPr>
          <w:b/>
          <w:bCs/>
          <w:color w:val="000000" w:themeColor="text1"/>
          <w:u w:val="single"/>
        </w:rPr>
        <w:t xml:space="preserve">: </w:t>
      </w:r>
    </w:p>
    <w:p w14:paraId="66F021E1" w14:textId="77777777" w:rsidR="0061040A" w:rsidRPr="00AA6D8B" w:rsidRDefault="0054352C" w:rsidP="0061040A">
      <w:pPr>
        <w:spacing w:after="0" w:line="293" w:lineRule="auto"/>
        <w:ind w:left="0" w:right="0" w:firstLine="0"/>
        <w:rPr>
          <w:color w:val="000000" w:themeColor="text1"/>
        </w:rPr>
      </w:pPr>
      <w:r w:rsidRPr="00AA6D8B">
        <w:rPr>
          <w:color w:val="000000" w:themeColor="text1"/>
        </w:rPr>
        <w:t xml:space="preserve">W pkt. 2.1.17 Załącznika Nr 6 do </w:t>
      </w:r>
      <w:r w:rsidR="00B44CEF" w:rsidRPr="00AA6D8B">
        <w:rPr>
          <w:color w:val="000000" w:themeColor="text1"/>
        </w:rPr>
        <w:t>SIWZ</w:t>
      </w:r>
      <w:r w:rsidRPr="00AA6D8B">
        <w:rPr>
          <w:color w:val="000000" w:themeColor="text1"/>
        </w:rPr>
        <w:t xml:space="preserve"> oraz w pkt. 11 Załącznika Nr 1 do </w:t>
      </w:r>
      <w:r w:rsidR="00B44CEF" w:rsidRPr="00AA6D8B">
        <w:rPr>
          <w:color w:val="000000" w:themeColor="text1"/>
        </w:rPr>
        <w:t>SIWZ</w:t>
      </w:r>
      <w:r w:rsidRPr="00AA6D8B">
        <w:rPr>
          <w:color w:val="000000" w:themeColor="text1"/>
        </w:rPr>
        <w:t xml:space="preserve"> zawarte zostały szacunkowe ilości odpadów komunalnych przewidziane do odebrania z terenu gminy Halinów w okresie umowy tj. od 01.04 — 31.05.2020 r. Wnosimy o wskazanie na jakiej podstawie określone zostały przedmiotowe ilości jak również o przedstawienie zestawień za analogiczny okres w 2019 r. jak również za styczeń i luty 2020 r.</w:t>
      </w:r>
    </w:p>
    <w:p w14:paraId="0C3C6514" w14:textId="51989DF2" w:rsidR="0061040A" w:rsidRPr="00AA6D8B" w:rsidRDefault="0061040A" w:rsidP="0061040A">
      <w:pPr>
        <w:spacing w:after="0" w:line="293" w:lineRule="auto"/>
        <w:ind w:left="0" w:right="0" w:firstLine="0"/>
        <w:rPr>
          <w:color w:val="000000" w:themeColor="text1"/>
        </w:rPr>
      </w:pPr>
      <w:r w:rsidRPr="00AA6D8B">
        <w:rPr>
          <w:b/>
          <w:bCs/>
          <w:color w:val="000000" w:themeColor="text1"/>
          <w:u w:val="single"/>
        </w:rPr>
        <w:t xml:space="preserve">Odpowiedź: </w:t>
      </w:r>
    </w:p>
    <w:p w14:paraId="4E14FD1A" w14:textId="3D427E2D" w:rsidR="00567F03" w:rsidRDefault="00AA6D8B" w:rsidP="00AA6D8B">
      <w:pPr>
        <w:spacing w:after="0" w:line="259" w:lineRule="auto"/>
        <w:ind w:left="0" w:right="950" w:firstLine="0"/>
        <w:rPr>
          <w:color w:val="000000" w:themeColor="text1"/>
        </w:rPr>
      </w:pPr>
      <w:r w:rsidRPr="00AA6D8B">
        <w:rPr>
          <w:color w:val="000000" w:themeColor="text1"/>
        </w:rPr>
        <w:t>Zamawiający zgodnie z przepisami Pzp oszacował ilość odpadów, które będą odbierane w ciągu trwania umowy tj. 1.04.2020 – 31.05.2020r., na podstawnie posiadanych danych od obecnego wykonawcy na podstawie wskaźnika określającego ilości wytworzonych odpadów na 1 mieszkańca.</w:t>
      </w:r>
    </w:p>
    <w:p w14:paraId="3AEF4AB5" w14:textId="0911CABD" w:rsidR="007A1064" w:rsidRDefault="007A1064" w:rsidP="00AA6D8B">
      <w:pPr>
        <w:spacing w:after="0" w:line="259" w:lineRule="auto"/>
        <w:ind w:left="0" w:right="950" w:firstLine="0"/>
        <w:rPr>
          <w:color w:val="000000" w:themeColor="text1"/>
        </w:rPr>
      </w:pPr>
    </w:p>
    <w:p w14:paraId="067E1DD2" w14:textId="77777777" w:rsidR="007A1064" w:rsidRDefault="007A1064" w:rsidP="007A1064">
      <w:pPr>
        <w:spacing w:after="0" w:line="288" w:lineRule="auto"/>
        <w:rPr>
          <w:bCs/>
          <w:szCs w:val="24"/>
        </w:rPr>
      </w:pPr>
    </w:p>
    <w:p w14:paraId="2F4AC7F3" w14:textId="77777777" w:rsidR="007A1064" w:rsidRDefault="007A1064" w:rsidP="007A1064">
      <w:pPr>
        <w:spacing w:after="0" w:line="288" w:lineRule="auto"/>
        <w:ind w:firstLine="6379"/>
        <w:rPr>
          <w:bCs/>
          <w:szCs w:val="24"/>
        </w:rPr>
      </w:pPr>
    </w:p>
    <w:p w14:paraId="62E573C4" w14:textId="77777777" w:rsidR="007A1064" w:rsidRPr="00E71E13" w:rsidRDefault="007A1064" w:rsidP="007A1064">
      <w:pPr>
        <w:spacing w:after="0" w:line="288" w:lineRule="auto"/>
        <w:ind w:firstLine="6038"/>
        <w:rPr>
          <w:bCs/>
          <w:szCs w:val="24"/>
        </w:rPr>
      </w:pPr>
      <w:bookmarkStart w:id="9" w:name="_GoBack"/>
      <w:bookmarkEnd w:id="9"/>
      <w:r w:rsidRPr="00E71E13">
        <w:rPr>
          <w:bCs/>
          <w:szCs w:val="24"/>
        </w:rPr>
        <w:t>Burmistrz</w:t>
      </w:r>
    </w:p>
    <w:p w14:paraId="179712C7" w14:textId="77777777" w:rsidR="007A1064" w:rsidRPr="00E71E13" w:rsidRDefault="007A1064" w:rsidP="007A1064">
      <w:pPr>
        <w:autoSpaceDE w:val="0"/>
        <w:autoSpaceDN w:val="0"/>
        <w:adjustRightInd w:val="0"/>
        <w:spacing w:after="0" w:line="288" w:lineRule="auto"/>
        <w:rPr>
          <w:szCs w:val="24"/>
        </w:rPr>
      </w:pPr>
      <w:r w:rsidRPr="00E71E13">
        <w:rPr>
          <w:bCs/>
          <w:szCs w:val="24"/>
        </w:rPr>
        <w:t xml:space="preserve">                                                                                                 /-/Adam Ciszkowski</w:t>
      </w:r>
    </w:p>
    <w:p w14:paraId="0A9B64FE" w14:textId="77777777" w:rsidR="007A1064" w:rsidRPr="00AA6D8B" w:rsidRDefault="007A1064" w:rsidP="00AA6D8B">
      <w:pPr>
        <w:spacing w:after="0" w:line="259" w:lineRule="auto"/>
        <w:ind w:left="0" w:right="950" w:firstLine="0"/>
        <w:rPr>
          <w:color w:val="000000" w:themeColor="text1"/>
        </w:rPr>
      </w:pPr>
    </w:p>
    <w:sectPr w:rsidR="007A1064" w:rsidRPr="00AA6D8B" w:rsidSect="00CA1FFD">
      <w:pgSz w:w="11900" w:h="16820"/>
      <w:pgMar w:top="1417" w:right="1417" w:bottom="1417" w:left="1417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A1BDC"/>
    <w:multiLevelType w:val="hybridMultilevel"/>
    <w:tmpl w:val="000C29E0"/>
    <w:lvl w:ilvl="0" w:tplc="C1207EC4">
      <w:start w:val="3"/>
      <w:numFmt w:val="decimal"/>
      <w:lvlText w:val="%1."/>
      <w:lvlJc w:val="left"/>
      <w:pPr>
        <w:ind w:left="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C63328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4ECA66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76A9A2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AC84EE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88AB0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5A220C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64D70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C2654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26242FB"/>
    <w:multiLevelType w:val="hybridMultilevel"/>
    <w:tmpl w:val="93BE7F38"/>
    <w:lvl w:ilvl="0" w:tplc="E3E0B42E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BBA5320">
      <w:start w:val="1"/>
      <w:numFmt w:val="lowerLetter"/>
      <w:lvlText w:val="%2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338DC64">
      <w:start w:val="1"/>
      <w:numFmt w:val="lowerRoman"/>
      <w:lvlText w:val="%3"/>
      <w:lvlJc w:val="left"/>
      <w:pPr>
        <w:ind w:left="2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D0098AA">
      <w:start w:val="1"/>
      <w:numFmt w:val="decimal"/>
      <w:lvlText w:val="%4"/>
      <w:lvlJc w:val="left"/>
      <w:pPr>
        <w:ind w:left="2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14264A8">
      <w:start w:val="1"/>
      <w:numFmt w:val="lowerLetter"/>
      <w:lvlText w:val="%5"/>
      <w:lvlJc w:val="left"/>
      <w:pPr>
        <w:ind w:left="3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E83878">
      <w:start w:val="1"/>
      <w:numFmt w:val="lowerRoman"/>
      <w:lvlText w:val="%6"/>
      <w:lvlJc w:val="left"/>
      <w:pPr>
        <w:ind w:left="4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36A2F8">
      <w:start w:val="1"/>
      <w:numFmt w:val="decimal"/>
      <w:lvlText w:val="%7"/>
      <w:lvlJc w:val="left"/>
      <w:pPr>
        <w:ind w:left="5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18A2986">
      <w:start w:val="1"/>
      <w:numFmt w:val="lowerLetter"/>
      <w:lvlText w:val="%8"/>
      <w:lvlJc w:val="left"/>
      <w:pPr>
        <w:ind w:left="5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AE8C80E">
      <w:start w:val="1"/>
      <w:numFmt w:val="lowerRoman"/>
      <w:lvlText w:val="%9"/>
      <w:lvlJc w:val="left"/>
      <w:pPr>
        <w:ind w:left="6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F03"/>
    <w:rsid w:val="000D7D99"/>
    <w:rsid w:val="00115746"/>
    <w:rsid w:val="001A41B1"/>
    <w:rsid w:val="00247664"/>
    <w:rsid w:val="00406C75"/>
    <w:rsid w:val="0050149F"/>
    <w:rsid w:val="0054352C"/>
    <w:rsid w:val="00567F03"/>
    <w:rsid w:val="005A1F8F"/>
    <w:rsid w:val="005A619A"/>
    <w:rsid w:val="0061040A"/>
    <w:rsid w:val="006C596D"/>
    <w:rsid w:val="007A1064"/>
    <w:rsid w:val="007D3B37"/>
    <w:rsid w:val="008129F8"/>
    <w:rsid w:val="00AA6D8B"/>
    <w:rsid w:val="00B44CEF"/>
    <w:rsid w:val="00BB41DC"/>
    <w:rsid w:val="00BE34DE"/>
    <w:rsid w:val="00CA1FFD"/>
    <w:rsid w:val="00D956D2"/>
    <w:rsid w:val="00DB6493"/>
    <w:rsid w:val="00F0150A"/>
    <w:rsid w:val="00FC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9BE73"/>
  <w15:docId w15:val="{FCF397B7-2368-40DE-9253-54CAB28C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9F8"/>
    <w:pPr>
      <w:spacing w:after="4" w:line="292" w:lineRule="auto"/>
      <w:ind w:left="341" w:right="14" w:hanging="34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6"/>
      <w:ind w:left="1219"/>
      <w:outlineLvl w:val="0"/>
    </w:pPr>
    <w:rPr>
      <w:rFonts w:ascii="Courier New" w:eastAsia="Courier New" w:hAnsi="Courier New" w:cs="Courier New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color w:val="000000"/>
      <w:sz w:val="20"/>
    </w:rPr>
  </w:style>
  <w:style w:type="paragraph" w:styleId="Akapitzlist">
    <w:name w:val="List Paragraph"/>
    <w:basedOn w:val="Normalny"/>
    <w:uiPriority w:val="34"/>
    <w:qFormat/>
    <w:rsid w:val="001A41B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3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4D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1359</Words>
  <Characters>8156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Doleżał - Prus</dc:creator>
  <cp:keywords/>
  <cp:lastModifiedBy>Monika Doleżał - Prus</cp:lastModifiedBy>
  <cp:revision>6</cp:revision>
  <cp:lastPrinted>2020-03-11T09:59:00Z</cp:lastPrinted>
  <dcterms:created xsi:type="dcterms:W3CDTF">2020-03-11T08:59:00Z</dcterms:created>
  <dcterms:modified xsi:type="dcterms:W3CDTF">2020-03-11T10:01:00Z</dcterms:modified>
</cp:coreProperties>
</file>